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33C1" w14:textId="77777777" w:rsidR="009E34FB" w:rsidRPr="009E34FB" w:rsidRDefault="009E34FB" w:rsidP="009E3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4FB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9E34F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br/>
        <w:t>------</w:t>
      </w:r>
    </w:p>
    <w:p w14:paraId="10BA73C5" w14:textId="77777777" w:rsidR="009E34FB" w:rsidRPr="009E34FB" w:rsidRDefault="009E34FB" w:rsidP="009E3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4FB">
        <w:rPr>
          <w:rFonts w:ascii="Times New Roman" w:eastAsia="Times New Roman" w:hAnsi="Times New Roman" w:cs="Times New Roman"/>
          <w:sz w:val="24"/>
          <w:szCs w:val="24"/>
        </w:rPr>
        <w:t>TÊN DOANH NGHIỆP NHẬP KHẨU</w:t>
      </w:r>
      <w:r w:rsidRPr="009E34FB">
        <w:rPr>
          <w:rFonts w:ascii="Times New Roman" w:eastAsia="Times New Roman" w:hAnsi="Times New Roman" w:cs="Times New Roman"/>
          <w:sz w:val="24"/>
          <w:szCs w:val="24"/>
        </w:rPr>
        <w:br/>
        <w:t>------</w:t>
      </w:r>
    </w:p>
    <w:p w14:paraId="5BF7FB65" w14:textId="77777777" w:rsidR="009E34FB" w:rsidRPr="009E34FB" w:rsidRDefault="009E34FB" w:rsidP="009E3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53743FAF" w14:textId="77777777" w:rsidR="009E34FB" w:rsidRPr="009E34FB" w:rsidRDefault="009E34FB" w:rsidP="009E3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4FB">
        <w:rPr>
          <w:rFonts w:ascii="Times New Roman" w:eastAsia="Times New Roman" w:hAnsi="Times New Roman" w:cs="Times New Roman"/>
          <w:b/>
          <w:bCs/>
          <w:sz w:val="24"/>
          <w:szCs w:val="24"/>
        </w:rPr>
        <w:t>ĐƠN HÀNG NHẬP KHẨU NGUYÊN LIỆU, BÁN THÀNH PHẨM CHƯA CÓ SỐ ĐĂNG KÝ</w:t>
      </w:r>
      <w:r w:rsidRPr="009E34F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chứa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Streptodornase, Streptokinase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chứa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Cephalosporin,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ức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beta-lactamase)</w:t>
      </w:r>
    </w:p>
    <w:p w14:paraId="2DBC0F4A" w14:textId="77777777" w:rsidR="009E34FB" w:rsidRPr="009E34FB" w:rsidRDefault="009E34FB" w:rsidP="009E3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Dược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</w:p>
    <w:p w14:paraId="22A3673F" w14:textId="77777777" w:rsidR="009E34FB" w:rsidRPr="009E34FB" w:rsidRDefault="009E34FB" w:rsidP="009E3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F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Dược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tá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dược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040"/>
        <w:gridCol w:w="1040"/>
        <w:gridCol w:w="802"/>
        <w:gridCol w:w="1027"/>
        <w:gridCol w:w="1041"/>
        <w:gridCol w:w="1013"/>
        <w:gridCol w:w="1582"/>
        <w:gridCol w:w="1166"/>
      </w:tblGrid>
      <w:tr w:rsidR="009E34FB" w:rsidRPr="009E34FB" w14:paraId="4EF6345C" w14:textId="77777777" w:rsidTr="009E34FB">
        <w:tc>
          <w:tcPr>
            <w:tcW w:w="347" w:type="pct"/>
            <w:vAlign w:val="center"/>
            <w:hideMark/>
          </w:tcPr>
          <w:p w14:paraId="71BC9BCC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555" w:type="pct"/>
            <w:vAlign w:val="center"/>
            <w:hideMark/>
          </w:tcPr>
          <w:p w14:paraId="6BB1DEFD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hàm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bào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555" w:type="pct"/>
            <w:vAlign w:val="center"/>
            <w:hideMark/>
          </w:tcPr>
          <w:p w14:paraId="21C46FBF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429" w:type="pct"/>
            <w:vAlign w:val="center"/>
            <w:hideMark/>
          </w:tcPr>
          <w:p w14:paraId="07FFB228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77624BBF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555" w:type="pct"/>
            <w:vAlign w:val="center"/>
            <w:hideMark/>
          </w:tcPr>
          <w:p w14:paraId="1100C677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540" w:type="pct"/>
            <w:vAlign w:val="center"/>
            <w:hideMark/>
          </w:tcPr>
          <w:p w14:paraId="65CA823E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844" w:type="pct"/>
            <w:vAlign w:val="center"/>
            <w:hideMark/>
          </w:tcPr>
          <w:p w14:paraId="24F37B83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622" w:type="pct"/>
            <w:vAlign w:val="center"/>
            <w:hideMark/>
          </w:tcPr>
          <w:p w14:paraId="2BD61527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nồng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hàm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khẩu</w:t>
            </w:r>
            <w:proofErr w:type="spellEnd"/>
          </w:p>
        </w:tc>
      </w:tr>
      <w:tr w:rsidR="009E34FB" w:rsidRPr="009E34FB" w14:paraId="21B1C94D" w14:textId="77777777" w:rsidTr="009E34FB">
        <w:tc>
          <w:tcPr>
            <w:tcW w:w="347" w:type="pct"/>
            <w:vAlign w:val="center"/>
            <w:hideMark/>
          </w:tcPr>
          <w:p w14:paraId="56439A4B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  <w:vAlign w:val="center"/>
            <w:hideMark/>
          </w:tcPr>
          <w:p w14:paraId="7A830629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vAlign w:val="center"/>
            <w:hideMark/>
          </w:tcPr>
          <w:p w14:paraId="0F9047B6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14:paraId="2D1BCB7D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14:paraId="1E5A40FF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vAlign w:val="center"/>
            <w:hideMark/>
          </w:tcPr>
          <w:p w14:paraId="077C2E2A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vAlign w:val="center"/>
            <w:hideMark/>
          </w:tcPr>
          <w:p w14:paraId="4203A539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pct"/>
            <w:vAlign w:val="center"/>
            <w:hideMark/>
          </w:tcPr>
          <w:p w14:paraId="20E65CBE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14:paraId="4080A11E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34FB" w:rsidRPr="009E34FB" w14:paraId="17B4B549" w14:textId="77777777" w:rsidTr="009E34FB">
        <w:tc>
          <w:tcPr>
            <w:tcW w:w="347" w:type="pct"/>
            <w:vAlign w:val="center"/>
            <w:hideMark/>
          </w:tcPr>
          <w:p w14:paraId="3C845ACD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vAlign w:val="center"/>
            <w:hideMark/>
          </w:tcPr>
          <w:p w14:paraId="3C9C3D6B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vAlign w:val="center"/>
            <w:hideMark/>
          </w:tcPr>
          <w:p w14:paraId="50ED0EA2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14:paraId="315731BF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  <w:vAlign w:val="center"/>
            <w:hideMark/>
          </w:tcPr>
          <w:p w14:paraId="791C3E81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vAlign w:val="center"/>
            <w:hideMark/>
          </w:tcPr>
          <w:p w14:paraId="4B96DE10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vAlign w:val="center"/>
            <w:hideMark/>
          </w:tcPr>
          <w:p w14:paraId="75D1E7BF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pct"/>
            <w:vAlign w:val="center"/>
            <w:hideMark/>
          </w:tcPr>
          <w:p w14:paraId="10B485B9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vAlign w:val="center"/>
            <w:hideMark/>
          </w:tcPr>
          <w:p w14:paraId="787ABD15" w14:textId="77777777" w:rsidR="009E34FB" w:rsidRPr="009E34FB" w:rsidRDefault="009E34FB" w:rsidP="009E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A9B5F4E" w14:textId="77777777" w:rsidR="009E34FB" w:rsidRPr="009E34FB" w:rsidRDefault="009E34FB" w:rsidP="009E3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Cam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A3E624" w14:textId="77777777" w:rsidR="009E34FB" w:rsidRPr="009E34FB" w:rsidRDefault="009E34FB" w:rsidP="009E3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0AC65" w14:textId="77777777" w:rsidR="009E34FB" w:rsidRPr="009E34FB" w:rsidRDefault="009E34FB" w:rsidP="009E3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F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) cam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dược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A29D2C" w14:textId="77777777" w:rsidR="009E34FB" w:rsidRPr="009E34FB" w:rsidRDefault="009E34FB" w:rsidP="009E34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.......,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5E746BD6" w14:textId="77777777" w:rsidR="009E34FB" w:rsidRPr="009E34FB" w:rsidRDefault="009E34FB" w:rsidP="009E3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4FB">
        <w:rPr>
          <w:rFonts w:ascii="Times New Roman" w:eastAsia="Times New Roman" w:hAnsi="Times New Roman" w:cs="Times New Roman"/>
          <w:sz w:val="24"/>
          <w:szCs w:val="24"/>
        </w:rPr>
        <w:t>CỤC QUẢN LÝ DƯỢC</w:t>
      </w:r>
    </w:p>
    <w:p w14:paraId="3359DC31" w14:textId="77777777" w:rsidR="009E34FB" w:rsidRPr="009E34FB" w:rsidRDefault="009E34FB" w:rsidP="009E3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……/QLD-KD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Start"/>
      <w:r w:rsidRPr="009E34FB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Dược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10969" w14:textId="77777777" w:rsidR="009E34FB" w:rsidRPr="009E34FB" w:rsidRDefault="009E34FB" w:rsidP="009E3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34FB">
        <w:rPr>
          <w:rFonts w:ascii="Times New Roman" w:eastAsia="Times New Roman" w:hAnsi="Times New Roman" w:cs="Times New Roman"/>
          <w:sz w:val="24"/>
          <w:szCs w:val="24"/>
        </w:rPr>
        <w:lastRenderedPageBreak/>
        <w:t>.....</w:t>
      </w:r>
      <w:proofErr w:type="gram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3AB2D12B" w14:textId="77777777" w:rsidR="009E34FB" w:rsidRPr="009E34FB" w:rsidRDefault="009E34FB" w:rsidP="009E3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4FB">
        <w:rPr>
          <w:rFonts w:ascii="Times New Roman" w:eastAsia="Times New Roman" w:hAnsi="Times New Roman" w:cs="Times New Roman"/>
          <w:sz w:val="24"/>
          <w:szCs w:val="24"/>
        </w:rPr>
        <w:br/>
        <w:t>CỤC TRƯỞNG</w:t>
      </w:r>
    </w:p>
    <w:p w14:paraId="790F3828" w14:textId="77777777" w:rsidR="009E34FB" w:rsidRPr="009E34FB" w:rsidRDefault="009E34FB" w:rsidP="009E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EA590E" w14:textId="77777777" w:rsidR="009E34FB" w:rsidRPr="009E34FB" w:rsidRDefault="009E34FB" w:rsidP="009E3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4FB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9E34F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67581C" w14:textId="77777777" w:rsidR="0033265B" w:rsidRDefault="009E34FB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FB"/>
    <w:rsid w:val="00956DF8"/>
    <w:rsid w:val="009E34FB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2E6A"/>
  <w15:chartTrackingRefBased/>
  <w15:docId w15:val="{717A9BB5-53FB-4A86-BAA0-A9442236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2021-05-10T08:25:00Z</dcterms:created>
  <dcterms:modified xsi:type="dcterms:W3CDTF">2021-05-10T08:25:00Z</dcterms:modified>
</cp:coreProperties>
</file>