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416E8" w14:textId="77777777" w:rsidR="00847D67" w:rsidRPr="00847D67" w:rsidRDefault="00847D67" w:rsidP="00847D67">
      <w:pPr>
        <w:jc w:val="center"/>
        <w:rPr>
          <w:rFonts w:ascii="inherit" w:eastAsia="Times New Roman" w:hAnsi="inherit" w:cs="Times New Roman"/>
        </w:rPr>
      </w:pPr>
      <w:r w:rsidRPr="00847D67">
        <w:rPr>
          <w:rFonts w:ascii="inherit" w:eastAsia="Times New Roman" w:hAnsi="inherit" w:cs="Times New Roman"/>
        </w:rPr>
        <w:t>CỘNG HÒA XÃ HỘI CHỦ NGHĨA VIỆT NAM</w:t>
      </w:r>
    </w:p>
    <w:p w14:paraId="7ECF8796" w14:textId="77777777" w:rsidR="00847D67" w:rsidRPr="00847D67" w:rsidRDefault="00847D67" w:rsidP="00847D67">
      <w:pPr>
        <w:jc w:val="center"/>
        <w:rPr>
          <w:rFonts w:ascii="inherit" w:eastAsia="Times New Roman" w:hAnsi="inherit" w:cs="Times New Roman"/>
        </w:rPr>
      </w:pPr>
      <w:r w:rsidRPr="00847D67">
        <w:rPr>
          <w:rFonts w:ascii="inherit" w:eastAsia="Times New Roman" w:hAnsi="inherit" w:cs="Times New Roman"/>
        </w:rPr>
        <w:t>Độc lập – Tự do – Hạnh phúc</w:t>
      </w:r>
    </w:p>
    <w:p w14:paraId="7A91865E" w14:textId="77777777" w:rsidR="00847D67" w:rsidRPr="00847D67" w:rsidRDefault="00847D67" w:rsidP="00847D67">
      <w:pPr>
        <w:jc w:val="center"/>
        <w:rPr>
          <w:rFonts w:ascii="inherit" w:eastAsia="Times New Roman" w:hAnsi="inherit" w:cs="Times New Roman"/>
        </w:rPr>
      </w:pPr>
      <w:r w:rsidRPr="00847D67">
        <w:rPr>
          <w:rFonts w:ascii="inherit" w:eastAsia="Times New Roman" w:hAnsi="inherit" w:cs="Times New Roman"/>
        </w:rPr>
        <w:t>——o0o——</w:t>
      </w:r>
    </w:p>
    <w:p w14:paraId="3BDCAE2C" w14:textId="77777777" w:rsidR="00847D67" w:rsidRPr="00847D67" w:rsidRDefault="00847D67" w:rsidP="00847D67">
      <w:pPr>
        <w:jc w:val="right"/>
        <w:rPr>
          <w:rFonts w:ascii="inherit" w:eastAsia="Times New Roman" w:hAnsi="inherit" w:cs="Times New Roman"/>
        </w:rPr>
      </w:pPr>
      <w:r w:rsidRPr="00847D67">
        <w:rPr>
          <w:rFonts w:ascii="inherit" w:eastAsia="Times New Roman" w:hAnsi="inherit" w:cs="Times New Roman"/>
        </w:rPr>
        <w:t>…., ngày …. tháng…. năm 2018</w:t>
      </w:r>
    </w:p>
    <w:p w14:paraId="1C12A8BA" w14:textId="77777777" w:rsidR="00847D67" w:rsidRPr="00847D67" w:rsidRDefault="00847D67" w:rsidP="00847D67">
      <w:pPr>
        <w:jc w:val="center"/>
        <w:rPr>
          <w:rFonts w:ascii="inherit" w:eastAsia="Times New Roman" w:hAnsi="inherit" w:cs="Times New Roman"/>
        </w:rPr>
      </w:pPr>
      <w:r w:rsidRPr="00847D67">
        <w:rPr>
          <w:rFonts w:ascii="inherit" w:eastAsia="Times New Roman" w:hAnsi="inherit" w:cs="Times New Roman"/>
          <w:b/>
          <w:bCs/>
          <w:bdr w:val="none" w:sz="0" w:space="0" w:color="auto" w:frame="1"/>
        </w:rPr>
        <w:t>ĐƠN ĐỀ NGHỊ GIÁM ĐỊNH LẠI THƯƠNG TẬT</w:t>
      </w:r>
    </w:p>
    <w:p w14:paraId="12DF99C6" w14:textId="77777777" w:rsidR="00847D67" w:rsidRPr="00847D67" w:rsidRDefault="00847D67" w:rsidP="00847D67">
      <w:pPr>
        <w:jc w:val="center"/>
        <w:rPr>
          <w:rFonts w:ascii="inherit" w:eastAsia="Times New Roman" w:hAnsi="inherit" w:cs="Times New Roman"/>
        </w:rPr>
      </w:pPr>
      <w:r w:rsidRPr="00847D67">
        <w:rPr>
          <w:rFonts w:ascii="inherit" w:eastAsia="Times New Roman" w:hAnsi="inherit" w:cs="Times New Roman"/>
        </w:rPr>
        <w:t>(V/v: Xác định lại phần trăm thương tật đối với bị hại là ông/bà/anh/chị……………….)</w:t>
      </w:r>
    </w:p>
    <w:p w14:paraId="271B0F3B" w14:textId="77777777" w:rsidR="00847D67" w:rsidRPr="00847D67" w:rsidRDefault="00847D67" w:rsidP="00847D67">
      <w:pPr>
        <w:rPr>
          <w:rFonts w:ascii="inherit" w:eastAsia="Times New Roman" w:hAnsi="inherit" w:cs="Times New Roman"/>
        </w:rPr>
      </w:pPr>
      <w:r w:rsidRPr="00847D67">
        <w:rPr>
          <w:rFonts w:ascii="inherit" w:eastAsia="Times New Roman" w:hAnsi="inherit" w:cs="Times New Roman"/>
        </w:rPr>
        <w:t>– Căn cứ </w:t>
      </w:r>
      <w:hyperlink r:id="rId4" w:tgtFrame="_blank" w:history="1">
        <w:r w:rsidRPr="00847D67">
          <w:rPr>
            <w:rFonts w:ascii="inherit" w:eastAsia="Times New Roman" w:hAnsi="inherit" w:cs="Times New Roman"/>
            <w:color w:val="003399"/>
            <w:u w:val="single"/>
            <w:bdr w:val="none" w:sz="0" w:space="0" w:color="auto" w:frame="1"/>
          </w:rPr>
          <w:t>Bộ luật Hình sự</w:t>
        </w:r>
      </w:hyperlink>
      <w:r w:rsidRPr="00847D67">
        <w:rPr>
          <w:rFonts w:ascii="inherit" w:eastAsia="Times New Roman" w:hAnsi="inherit" w:cs="Times New Roman"/>
        </w:rPr>
        <w:t> 2015 sửa đổi, bổ sung 2017;</w:t>
      </w:r>
    </w:p>
    <w:p w14:paraId="54241D27" w14:textId="77777777" w:rsidR="00847D67" w:rsidRPr="00847D67" w:rsidRDefault="00847D67" w:rsidP="00847D67">
      <w:pPr>
        <w:shd w:val="clear" w:color="auto" w:fill="FCFCFC"/>
        <w:jc w:val="center"/>
        <w:rPr>
          <w:rFonts w:ascii="inherit" w:eastAsia="Times New Roman" w:hAnsi="inherit" w:cs="Times New Roman"/>
        </w:rPr>
      </w:pPr>
      <w:r w:rsidRPr="00847D67">
        <w:rPr>
          <w:rFonts w:ascii="inherit" w:eastAsia="Times New Roman" w:hAnsi="inherit" w:cs="Times New Roman"/>
        </w:rPr>
        <w:t>– Căn cứ </w:t>
      </w:r>
      <w:hyperlink r:id="rId5" w:tgtFrame="_blank" w:history="1">
        <w:r w:rsidRPr="00847D67">
          <w:rPr>
            <w:rFonts w:ascii="inherit" w:eastAsia="Times New Roman" w:hAnsi="inherit" w:cs="Times New Roman"/>
            <w:color w:val="003399"/>
            <w:u w:val="single"/>
            <w:bdr w:val="none" w:sz="0" w:space="0" w:color="auto" w:frame="1"/>
          </w:rPr>
          <w:t>Bộ luật Tố tụng Hình sự</w:t>
        </w:r>
      </w:hyperlink>
      <w:r w:rsidRPr="00847D67">
        <w:rPr>
          <w:rFonts w:ascii="inherit" w:eastAsia="Times New Roman" w:hAnsi="inherit" w:cs="Times New Roman"/>
        </w:rPr>
        <w:t> 2015;</w:t>
      </w:r>
    </w:p>
    <w:p w14:paraId="087F4F64" w14:textId="77777777" w:rsidR="00847D67" w:rsidRPr="00847D67" w:rsidRDefault="00847D67" w:rsidP="00847D67">
      <w:pPr>
        <w:shd w:val="clear" w:color="auto" w:fill="FCFCFC"/>
        <w:jc w:val="center"/>
        <w:rPr>
          <w:rFonts w:ascii="inherit" w:eastAsia="Times New Roman" w:hAnsi="inherit" w:cs="Times New Roman"/>
        </w:rPr>
      </w:pPr>
      <w:r w:rsidRPr="00847D67">
        <w:rPr>
          <w:rFonts w:ascii="inherit" w:eastAsia="Times New Roman" w:hAnsi="inherit" w:cs="Times New Roman"/>
          <w:b/>
          <w:bCs/>
          <w:u w:val="single"/>
          <w:bdr w:val="none" w:sz="0" w:space="0" w:color="auto" w:frame="1"/>
        </w:rPr>
        <w:t>Kính gửi:</w:t>
      </w:r>
      <w:r w:rsidRPr="00847D67">
        <w:rPr>
          <w:rFonts w:ascii="inherit" w:eastAsia="Times New Roman" w:hAnsi="inherit" w:cs="Times New Roman"/>
        </w:rPr>
        <w:t> </w:t>
      </w:r>
      <w:r w:rsidRPr="00847D67">
        <w:rPr>
          <w:rFonts w:ascii="inherit" w:eastAsia="Times New Roman" w:hAnsi="inherit" w:cs="Times New Roman"/>
          <w:b/>
          <w:bCs/>
          <w:bdr w:val="none" w:sz="0" w:space="0" w:color="auto" w:frame="1"/>
        </w:rPr>
        <w:t>Hội đồng xét xử Tòa án nhân dân huyện/quận ………</w:t>
      </w:r>
    </w:p>
    <w:p w14:paraId="17156A39" w14:textId="77777777" w:rsidR="00847D67" w:rsidRPr="00847D67" w:rsidRDefault="00847D67" w:rsidP="00847D67">
      <w:pPr>
        <w:shd w:val="clear" w:color="auto" w:fill="FCFCFC"/>
        <w:jc w:val="both"/>
        <w:rPr>
          <w:rFonts w:ascii="inherit" w:eastAsia="Times New Roman" w:hAnsi="inherit" w:cs="Times New Roman"/>
        </w:rPr>
      </w:pPr>
      <w:r w:rsidRPr="00847D67">
        <w:rPr>
          <w:rFonts w:ascii="inherit" w:eastAsia="Times New Roman" w:hAnsi="inherit" w:cs="Times New Roman"/>
        </w:rPr>
        <w:t>(Thông tin Tòa án đang thụ lý vụ án)</w:t>
      </w:r>
    </w:p>
    <w:p w14:paraId="2B98DDB5" w14:textId="77777777" w:rsidR="00847D67" w:rsidRPr="00847D67" w:rsidRDefault="00847D67" w:rsidP="00847D67">
      <w:pPr>
        <w:shd w:val="clear" w:color="auto" w:fill="FCFCFC"/>
        <w:jc w:val="both"/>
        <w:rPr>
          <w:rFonts w:ascii="inherit" w:eastAsia="Times New Roman" w:hAnsi="inherit" w:cs="Times New Roman"/>
        </w:rPr>
      </w:pPr>
      <w:r w:rsidRPr="00847D67">
        <w:rPr>
          <w:rFonts w:ascii="inherit" w:eastAsia="Times New Roman" w:hAnsi="inherit" w:cs="Times New Roman"/>
        </w:rPr>
        <w:t>Tên tôi là:…………………- là người đại diện của bị hại là ông/bà/anh/chị……….</w:t>
      </w:r>
    </w:p>
    <w:p w14:paraId="227E29CB" w14:textId="77777777" w:rsidR="00847D67" w:rsidRPr="00847D67" w:rsidRDefault="00847D67" w:rsidP="00847D67">
      <w:pPr>
        <w:shd w:val="clear" w:color="auto" w:fill="FCFCFC"/>
        <w:jc w:val="both"/>
        <w:rPr>
          <w:rFonts w:ascii="inherit" w:eastAsia="Times New Roman" w:hAnsi="inherit" w:cs="Times New Roman"/>
        </w:rPr>
      </w:pPr>
      <w:r w:rsidRPr="00847D67">
        <w:rPr>
          <w:rFonts w:ascii="inherit" w:eastAsia="Times New Roman" w:hAnsi="inherit" w:cs="Times New Roman"/>
        </w:rPr>
        <w:t>Giấy Ủy quyền số …………………</w:t>
      </w:r>
    </w:p>
    <w:p w14:paraId="5D161DB2" w14:textId="77777777" w:rsidR="00847D67" w:rsidRPr="00847D67" w:rsidRDefault="00847D67" w:rsidP="00847D67">
      <w:pPr>
        <w:shd w:val="clear" w:color="auto" w:fill="FCFCFC"/>
        <w:jc w:val="both"/>
        <w:rPr>
          <w:rFonts w:ascii="inherit" w:eastAsia="Times New Roman" w:hAnsi="inherit" w:cs="Times New Roman"/>
        </w:rPr>
      </w:pPr>
      <w:r w:rsidRPr="00847D67">
        <w:rPr>
          <w:rFonts w:ascii="inherit" w:eastAsia="Times New Roman" w:hAnsi="inherit" w:cs="Times New Roman"/>
        </w:rPr>
        <w:t>Ngày …/…/……., Tòa án nhân dân quận ……….. đã thụ lý vụ án …………. theo hồ sơ ………….. được chuyển lên từ Cơ quan điều tra, trong hồ sơ này có xác định tỷ lệ thương tật đối với bị hại là ông/bà/anh/chị ………. là ….% nên truy tố bị cáo …………. với tội danh ……… theo Khoản ……….Điều ……….. Bộ Luật Hình sự 2015 sửa đổi 2017. Nhưng phía bị hại chúng tôi không đồng ý với kết quả giám định trên và chứng cứ để có thể cho rằng tỷ lệ thương tật đối với bị hại còn cao hơn nhiều so với kết quả giám định của Cơ quan điều tra đã xác định, các tài liệu chứng minh chúng tôi gửi kèm theo đơn này.</w:t>
      </w:r>
    </w:p>
    <w:p w14:paraId="347E2469" w14:textId="77777777" w:rsidR="00847D67" w:rsidRPr="00847D67" w:rsidRDefault="00847D67" w:rsidP="00847D67">
      <w:pPr>
        <w:shd w:val="clear" w:color="auto" w:fill="FCFCFC"/>
        <w:jc w:val="both"/>
        <w:rPr>
          <w:rFonts w:ascii="inherit" w:eastAsia="Times New Roman" w:hAnsi="inherit" w:cs="Times New Roman"/>
        </w:rPr>
      </w:pPr>
      <w:r w:rsidRPr="00847D67">
        <w:rPr>
          <w:rFonts w:ascii="inherit" w:eastAsia="Times New Roman" w:hAnsi="inherit" w:cs="Times New Roman"/>
        </w:rPr>
        <w:t>Căn cứ Điều 45, Điều 73, Điều 214, Điều 297, Điều 316 Bộ luật Tố tụng Hình sự 2015 sửa đổi, bổ sung 2017, tôi làm đơn này kính mong Hội đồng xét xử xem xét ra quyết định hoãn phiên tòa để tiến hành giám định bổ sung, giám định lại tỷ lệ thương tật của ông/bà/anh/chị ……….</w:t>
      </w:r>
    </w:p>
    <w:p w14:paraId="66479574" w14:textId="77777777" w:rsidR="00847D67" w:rsidRPr="00847D67" w:rsidRDefault="00847D67" w:rsidP="00847D67">
      <w:pPr>
        <w:shd w:val="clear" w:color="auto" w:fill="FCFCFC"/>
        <w:jc w:val="both"/>
        <w:rPr>
          <w:rFonts w:ascii="inherit" w:eastAsia="Times New Roman" w:hAnsi="inherit" w:cs="Times New Roman"/>
        </w:rPr>
      </w:pPr>
      <w:r w:rsidRPr="00847D67">
        <w:rPr>
          <w:rFonts w:ascii="inherit" w:eastAsia="Times New Roman" w:hAnsi="inherit" w:cs="Times New Roman"/>
        </w:rPr>
        <w:t>Kính mong Hội đồng xét xử xem xét giải quyết, tôi xin chân thành cảm ơn!</w:t>
      </w:r>
    </w:p>
    <w:tbl>
      <w:tblPr>
        <w:tblW w:w="10440" w:type="dxa"/>
        <w:jc w:val="center"/>
        <w:tblCellMar>
          <w:left w:w="0" w:type="dxa"/>
          <w:right w:w="0" w:type="dxa"/>
        </w:tblCellMar>
        <w:tblLook w:val="04A0" w:firstRow="1" w:lastRow="0" w:firstColumn="1" w:lastColumn="0" w:noHBand="0" w:noVBand="1"/>
      </w:tblPr>
      <w:tblGrid>
        <w:gridCol w:w="5214"/>
        <w:gridCol w:w="5226"/>
      </w:tblGrid>
      <w:tr w:rsidR="00847D67" w:rsidRPr="00847D67" w14:paraId="3B93F654" w14:textId="77777777" w:rsidTr="00847D67">
        <w:trPr>
          <w:jc w:val="center"/>
        </w:trPr>
        <w:tc>
          <w:tcPr>
            <w:tcW w:w="6600" w:type="dxa"/>
            <w:tcMar>
              <w:top w:w="60" w:type="dxa"/>
              <w:left w:w="60" w:type="dxa"/>
              <w:bottom w:w="60" w:type="dxa"/>
              <w:right w:w="60" w:type="dxa"/>
            </w:tcMar>
            <w:vAlign w:val="center"/>
            <w:hideMark/>
          </w:tcPr>
          <w:p w14:paraId="633D5DA7" w14:textId="77777777" w:rsidR="00847D67" w:rsidRPr="00847D67" w:rsidRDefault="00847D67" w:rsidP="00847D67">
            <w:pPr>
              <w:rPr>
                <w:rFonts w:ascii="inherit" w:eastAsia="Times New Roman" w:hAnsi="inherit" w:cs="Times New Roman"/>
              </w:rPr>
            </w:pPr>
            <w:r w:rsidRPr="00847D67">
              <w:rPr>
                <w:rFonts w:ascii="inherit" w:eastAsia="Times New Roman" w:hAnsi="inherit" w:cs="Times New Roman"/>
              </w:rPr>
              <w:t>Tài liệu kèm theo:</w:t>
            </w:r>
          </w:p>
          <w:p w14:paraId="443EB9B1" w14:textId="77777777" w:rsidR="00847D67" w:rsidRPr="00847D67" w:rsidRDefault="00847D67" w:rsidP="00847D67">
            <w:pPr>
              <w:rPr>
                <w:rFonts w:ascii="inherit" w:eastAsia="Times New Roman" w:hAnsi="inherit" w:cs="Times New Roman"/>
              </w:rPr>
            </w:pPr>
            <w:r w:rsidRPr="00847D67">
              <w:rPr>
                <w:rFonts w:ascii="inherit" w:eastAsia="Times New Roman" w:hAnsi="inherit" w:cs="Times New Roman"/>
              </w:rPr>
              <w:t>– Giấy tờ, tài liệu, chứng minh</w:t>
            </w:r>
          </w:p>
        </w:tc>
        <w:tc>
          <w:tcPr>
            <w:tcW w:w="6600" w:type="dxa"/>
            <w:tcMar>
              <w:top w:w="60" w:type="dxa"/>
              <w:left w:w="60" w:type="dxa"/>
              <w:bottom w:w="60" w:type="dxa"/>
              <w:right w:w="60" w:type="dxa"/>
            </w:tcMar>
            <w:vAlign w:val="center"/>
            <w:hideMark/>
          </w:tcPr>
          <w:p w14:paraId="356695F7" w14:textId="77777777" w:rsidR="00847D67" w:rsidRPr="00847D67" w:rsidRDefault="00847D67" w:rsidP="00847D67">
            <w:pPr>
              <w:jc w:val="center"/>
              <w:rPr>
                <w:rFonts w:ascii="inherit" w:eastAsia="Times New Roman" w:hAnsi="inherit" w:cs="Times New Roman"/>
              </w:rPr>
            </w:pPr>
            <w:r w:rsidRPr="00847D67">
              <w:rPr>
                <w:rFonts w:ascii="inherit" w:eastAsia="Times New Roman" w:hAnsi="inherit" w:cs="Times New Roman"/>
                <w:b/>
                <w:bCs/>
                <w:bdr w:val="none" w:sz="0" w:space="0" w:color="auto" w:frame="1"/>
              </w:rPr>
              <w:t>Người viết đơn</w:t>
            </w:r>
          </w:p>
        </w:tc>
      </w:tr>
    </w:tbl>
    <w:p w14:paraId="205E280A" w14:textId="77777777" w:rsidR="00847D67" w:rsidRPr="00847D67" w:rsidRDefault="00847D67" w:rsidP="00847D67"/>
    <w:sectPr w:rsidR="00847D67" w:rsidRPr="00847D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67"/>
    <w:rsid w:val="00847D67"/>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11B6904"/>
  <w15:chartTrackingRefBased/>
  <w15:docId w15:val="{6A0F97A4-96AA-964D-AA92-55CB03F5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D6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47D67"/>
    <w:rPr>
      <w:b/>
      <w:bCs/>
    </w:rPr>
  </w:style>
  <w:style w:type="character" w:customStyle="1" w:styleId="apple-converted-space">
    <w:name w:val="apple-converted-space"/>
    <w:basedOn w:val="DefaultParagraphFont"/>
    <w:rsid w:val="00847D67"/>
  </w:style>
  <w:style w:type="character" w:styleId="Hyperlink">
    <w:name w:val="Hyperlink"/>
    <w:basedOn w:val="DefaultParagraphFont"/>
    <w:uiPriority w:val="99"/>
    <w:semiHidden/>
    <w:unhideWhenUsed/>
    <w:rsid w:val="00847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990191">
      <w:bodyDiv w:val="1"/>
      <w:marLeft w:val="0"/>
      <w:marRight w:val="0"/>
      <w:marTop w:val="0"/>
      <w:marBottom w:val="0"/>
      <w:divBdr>
        <w:top w:val="none" w:sz="0" w:space="0" w:color="auto"/>
        <w:left w:val="none" w:sz="0" w:space="0" w:color="auto"/>
        <w:bottom w:val="none" w:sz="0" w:space="0" w:color="auto"/>
        <w:right w:val="none" w:sz="0" w:space="0" w:color="auto"/>
      </w:divBdr>
      <w:divsChild>
        <w:div w:id="2071805730">
          <w:marLeft w:val="0"/>
          <w:marRight w:val="0"/>
          <w:marTop w:val="0"/>
          <w:marBottom w:val="240"/>
          <w:divBdr>
            <w:top w:val="none" w:sz="0" w:space="0" w:color="auto"/>
            <w:left w:val="none" w:sz="0" w:space="0" w:color="auto"/>
            <w:bottom w:val="none" w:sz="0" w:space="0" w:color="auto"/>
            <w:right w:val="none" w:sz="0" w:space="0" w:color="auto"/>
          </w:divBdr>
          <w:divsChild>
            <w:div w:id="5389331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bo-luat-to-tung-hinh-su-101-2015-qh13-103764" TargetMode="External"/><Relationship Id="rId4" Type="http://schemas.openxmlformats.org/officeDocument/2006/relationships/hyperlink" Target="https://hoatieu.vn/bo-luat-hinh-su-100-2015-qh13-103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2021-05-05T09:22:00Z</dcterms:created>
  <dcterms:modified xsi:type="dcterms:W3CDTF">2021-05-05T09:22:00Z</dcterms:modified>
</cp:coreProperties>
</file>