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33" w:type="pct"/>
        <w:tblCellSpacing w:w="15" w:type="dxa"/>
        <w:tblCellMar>
          <w:top w:w="15" w:type="dxa"/>
          <w:left w:w="15" w:type="dxa"/>
          <w:bottom w:w="15" w:type="dxa"/>
          <w:right w:w="15" w:type="dxa"/>
        </w:tblCellMar>
        <w:tblLook w:val="04A0"/>
      </w:tblPr>
      <w:tblGrid>
        <w:gridCol w:w="4396"/>
        <w:gridCol w:w="4927"/>
      </w:tblGrid>
      <w:tr w:rsidR="002F398F" w:rsidRPr="002F398F" w:rsidTr="00626312">
        <w:trPr>
          <w:tblCellSpacing w:w="15" w:type="dxa"/>
        </w:trPr>
        <w:tc>
          <w:tcPr>
            <w:tcW w:w="2356" w:type="pct"/>
            <w:vAlign w:val="center"/>
            <w:hideMark/>
          </w:tcPr>
          <w:p w:rsidR="002F398F" w:rsidRPr="002F398F" w:rsidRDefault="002F398F" w:rsidP="00626312">
            <w:pPr>
              <w:spacing w:before="100" w:beforeAutospacing="1" w:after="100" w:afterAutospacing="1" w:line="240" w:lineRule="auto"/>
              <w:jc w:val="center"/>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ĐẢNG BỘ……………………….</w:t>
            </w:r>
            <w:r w:rsidRPr="002F398F">
              <w:rPr>
                <w:rFonts w:ascii="Times New Roman" w:eastAsia="Times New Roman" w:hAnsi="Times New Roman" w:cs="Times New Roman"/>
                <w:sz w:val="24"/>
                <w:szCs w:val="24"/>
              </w:rPr>
              <w:br/>
              <w:t>CHI BỘ……………………</w:t>
            </w:r>
          </w:p>
        </w:tc>
        <w:tc>
          <w:tcPr>
            <w:tcW w:w="6000" w:type="pct"/>
            <w:vAlign w:val="center"/>
            <w:hideMark/>
          </w:tcPr>
          <w:p w:rsidR="002F398F" w:rsidRPr="002F398F" w:rsidRDefault="002F398F" w:rsidP="00626312">
            <w:pPr>
              <w:spacing w:before="100" w:beforeAutospacing="1" w:after="100" w:afterAutospacing="1" w:line="240" w:lineRule="auto"/>
              <w:jc w:val="center"/>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ĐẢNG CỘNG SẢN VIỆT NAM</w:t>
            </w:r>
            <w:r w:rsidRPr="002F398F">
              <w:rPr>
                <w:rFonts w:ascii="Times New Roman" w:eastAsia="Times New Roman" w:hAnsi="Times New Roman" w:cs="Times New Roman"/>
                <w:sz w:val="24"/>
                <w:szCs w:val="24"/>
              </w:rPr>
              <w:br/>
              <w:t xml:space="preserve">........, ngày …. </w:t>
            </w:r>
            <w:proofErr w:type="gramStart"/>
            <w:r w:rsidRPr="002F398F">
              <w:rPr>
                <w:rFonts w:ascii="Times New Roman" w:eastAsia="Times New Roman" w:hAnsi="Times New Roman" w:cs="Times New Roman"/>
                <w:sz w:val="24"/>
                <w:szCs w:val="24"/>
              </w:rPr>
              <w:t>tháng</w:t>
            </w:r>
            <w:proofErr w:type="gramEnd"/>
            <w:r w:rsidRPr="002F398F">
              <w:rPr>
                <w:rFonts w:ascii="Times New Roman" w:eastAsia="Times New Roman" w:hAnsi="Times New Roman" w:cs="Times New Roman"/>
                <w:sz w:val="24"/>
                <w:szCs w:val="24"/>
              </w:rPr>
              <w:t xml:space="preserve"> ….. năm 2021</w:t>
            </w:r>
          </w:p>
        </w:tc>
      </w:tr>
    </w:tbl>
    <w:p w:rsidR="002F398F" w:rsidRPr="002F398F" w:rsidRDefault="002F398F" w:rsidP="002F398F">
      <w:pPr>
        <w:spacing w:before="100" w:beforeAutospacing="1" w:after="100" w:afterAutospacing="1" w:line="240" w:lineRule="auto"/>
        <w:jc w:val="center"/>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BẢN CAM KẾT TRÁCH NHIỆM NÊU GƯƠNG</w:t>
      </w:r>
    </w:p>
    <w:p w:rsidR="002F398F" w:rsidRPr="002F398F" w:rsidRDefault="002F398F" w:rsidP="002F398F">
      <w:pPr>
        <w:spacing w:before="100" w:beforeAutospacing="1" w:after="100" w:afterAutospacing="1" w:line="240" w:lineRule="auto"/>
        <w:jc w:val="center"/>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TU DƯỠNG, RÈN LUYỆN, PHẤN ĐẤU NĂM 2021</w:t>
      </w:r>
    </w:p>
    <w:p w:rsidR="002F398F" w:rsidRPr="002F398F" w:rsidRDefault="002F398F" w:rsidP="002F398F">
      <w:pPr>
        <w:spacing w:before="100" w:beforeAutospacing="1" w:after="100" w:afterAutospacing="1" w:line="240" w:lineRule="auto"/>
        <w:jc w:val="center"/>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(Dùng cho cán bộ, đảng viên, công chức, viên chức giữ chức vụ lãnh đạo các cấp)</w:t>
      </w:r>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Họ và tên: ……………..</w:t>
      </w:r>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Sinh ngày</w:t>
      </w:r>
      <w:proofErr w:type="gramStart"/>
      <w:r w:rsidRPr="002F398F">
        <w:rPr>
          <w:rFonts w:ascii="Times New Roman" w:eastAsia="Times New Roman" w:hAnsi="Times New Roman" w:cs="Times New Roman"/>
          <w:sz w:val="24"/>
          <w:szCs w:val="24"/>
        </w:rPr>
        <w:t>:…………….</w:t>
      </w:r>
      <w:proofErr w:type="gramEnd"/>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Đơn vị công tác</w:t>
      </w:r>
      <w:proofErr w:type="gramStart"/>
      <w:r w:rsidRPr="002F398F">
        <w:rPr>
          <w:rFonts w:ascii="Times New Roman" w:eastAsia="Times New Roman" w:hAnsi="Times New Roman" w:cs="Times New Roman"/>
          <w:sz w:val="24"/>
          <w:szCs w:val="24"/>
        </w:rPr>
        <w:t>:……………..</w:t>
      </w:r>
      <w:proofErr w:type="gramEnd"/>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Chức vụ đảng</w:t>
      </w:r>
      <w:proofErr w:type="gramStart"/>
      <w:r w:rsidRPr="002F398F">
        <w:rPr>
          <w:rFonts w:ascii="Times New Roman" w:eastAsia="Times New Roman" w:hAnsi="Times New Roman" w:cs="Times New Roman"/>
          <w:sz w:val="24"/>
          <w:szCs w:val="24"/>
        </w:rPr>
        <w:t>:……………….</w:t>
      </w:r>
      <w:proofErr w:type="gramEnd"/>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Chức vụ chính quyền, đoàn thể</w:t>
      </w:r>
      <w:proofErr w:type="gramStart"/>
      <w:r w:rsidRPr="002F398F">
        <w:rPr>
          <w:rFonts w:ascii="Times New Roman" w:eastAsia="Times New Roman" w:hAnsi="Times New Roman" w:cs="Times New Roman"/>
          <w:sz w:val="24"/>
          <w:szCs w:val="24"/>
        </w:rPr>
        <w:t>:…………</w:t>
      </w:r>
      <w:proofErr w:type="gramEnd"/>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Sinh hoạt tại chi bộ</w:t>
      </w:r>
      <w:proofErr w:type="gramStart"/>
      <w:r w:rsidRPr="002F398F">
        <w:rPr>
          <w:rFonts w:ascii="Times New Roman" w:eastAsia="Times New Roman" w:hAnsi="Times New Roman" w:cs="Times New Roman"/>
          <w:sz w:val="24"/>
          <w:szCs w:val="24"/>
        </w:rPr>
        <w:t>:………..</w:t>
      </w:r>
      <w:proofErr w:type="gramEnd"/>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I. CAM KẾT TRÁCH NHIỆM NÊU GƯƠNG</w:t>
      </w:r>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 xml:space="preserve">Sau khi nghiên cứu, học tập các nghị quyết, quy định của Đảng, Quy định của Tỉnh ủy về học tập và làm </w:t>
      </w:r>
      <w:proofErr w:type="gramStart"/>
      <w:r w:rsidRPr="002F398F">
        <w:rPr>
          <w:rFonts w:ascii="Times New Roman" w:eastAsia="Times New Roman" w:hAnsi="Times New Roman" w:cs="Times New Roman"/>
          <w:sz w:val="24"/>
          <w:szCs w:val="24"/>
        </w:rPr>
        <w:t>theo</w:t>
      </w:r>
      <w:proofErr w:type="gramEnd"/>
      <w:r w:rsidRPr="002F398F">
        <w:rPr>
          <w:rFonts w:ascii="Times New Roman" w:eastAsia="Times New Roman" w:hAnsi="Times New Roman" w:cs="Times New Roman"/>
          <w:sz w:val="24"/>
          <w:szCs w:val="24"/>
        </w:rPr>
        <w:t xml:space="preserve"> Bác, tôi cam kết thực hiện trách nhiệm nêu gương, tu dưỡng, rèn luyện phấn đấu như sau </w:t>
      </w:r>
      <w:r w:rsidRPr="002F398F">
        <w:rPr>
          <w:rFonts w:ascii="Times New Roman" w:eastAsia="Times New Roman" w:hAnsi="Times New Roman" w:cs="Times New Roman"/>
          <w:sz w:val="24"/>
          <w:szCs w:val="24"/>
          <w:vertAlign w:val="superscript"/>
        </w:rPr>
        <w:t>1</w:t>
      </w:r>
      <w:r w:rsidRPr="002F398F">
        <w:rPr>
          <w:rFonts w:ascii="Times New Roman" w:eastAsia="Times New Roman" w:hAnsi="Times New Roman" w:cs="Times New Roman"/>
          <w:sz w:val="24"/>
          <w:szCs w:val="24"/>
        </w:rPr>
        <w:t>:</w:t>
      </w:r>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1. Về tư tưởng chính trị</w:t>
      </w:r>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 xml:space="preserve">(Thực hiện nghiêm túc các quy định của Đảng và Nhà nước; cam kết không suy thoái; nghiêm túc thực hành công khai, dân chủ trong công tác cán bộ, tài chính, thi đua - khen thưởng, kỷ </w:t>
      </w:r>
      <w:proofErr w:type="gramStart"/>
      <w:r w:rsidRPr="002F398F">
        <w:rPr>
          <w:rFonts w:ascii="Times New Roman" w:eastAsia="Times New Roman" w:hAnsi="Times New Roman" w:cs="Times New Roman"/>
          <w:sz w:val="24"/>
          <w:szCs w:val="24"/>
        </w:rPr>
        <w:t>luật;</w:t>
      </w:r>
      <w:proofErr w:type="gramEnd"/>
      <w:r w:rsidRPr="002F398F">
        <w:rPr>
          <w:rFonts w:ascii="Times New Roman" w:eastAsia="Times New Roman" w:hAnsi="Times New Roman" w:cs="Times New Roman"/>
          <w:sz w:val="24"/>
          <w:szCs w:val="24"/>
        </w:rPr>
        <w:t>…).</w:t>
      </w:r>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2F398F">
        <w:rPr>
          <w:rFonts w:ascii="Times New Roman" w:eastAsia="Times New Roman" w:hAnsi="Times New Roman" w:cs="Times New Roman"/>
          <w:sz w:val="24"/>
          <w:szCs w:val="24"/>
        </w:rPr>
        <w:t>Vd</w:t>
      </w:r>
      <w:proofErr w:type="gramEnd"/>
      <w:r w:rsidRPr="002F398F">
        <w:rPr>
          <w:rFonts w:ascii="Times New Roman" w:eastAsia="Times New Roman" w:hAnsi="Times New Roman" w:cs="Times New Roman"/>
          <w:sz w:val="24"/>
          <w:szCs w:val="24"/>
        </w:rPr>
        <w:t xml:space="preserve">: Tuyệt đối trung thành, tin tưởng vào sự lãnh đạo của Đảng; có tư tưởng tiến công; tích cực học tập, nghiên cứu, tìm hiểu những vấn đề mới để cập nhật kiến thức và củng cố tư tưởng chính trị. Chấp hành nghiêm nguyên tắc tổ chức Đảng, nói và làm </w:t>
      </w:r>
      <w:proofErr w:type="gramStart"/>
      <w:r w:rsidRPr="002F398F">
        <w:rPr>
          <w:rFonts w:ascii="Times New Roman" w:eastAsia="Times New Roman" w:hAnsi="Times New Roman" w:cs="Times New Roman"/>
          <w:sz w:val="24"/>
          <w:szCs w:val="24"/>
        </w:rPr>
        <w:t>theo</w:t>
      </w:r>
      <w:proofErr w:type="gramEnd"/>
      <w:r w:rsidRPr="002F398F">
        <w:rPr>
          <w:rFonts w:ascii="Times New Roman" w:eastAsia="Times New Roman" w:hAnsi="Times New Roman" w:cs="Times New Roman"/>
          <w:sz w:val="24"/>
          <w:szCs w:val="24"/>
        </w:rPr>
        <w:t xml:space="preserve"> nghị quyết; không vi phạm 27 biểu hiện suy thoái về tư tưởng chính trị.</w:t>
      </w:r>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2. Về phẩm chất đạo đức, lối sống</w:t>
      </w:r>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 xml:space="preserve">(Cam kết thực hành tiết kiệm, chống tham ô, tham nhũng, lãng phí; không dùng xe công, kinh phí, cơ sở vật chất cơ quan sai quy định; không lợi dụng chức vụ, quyền hạn để chi tiêu tài chính công, nhận tiền, quà biếu sai quy định; giữ gìn phẩm chất đạo đức, lối sống trong sáng; gương mẫu trong công tác và cuộc sống; không suy thoái về đạo đức, lối sống; gương mẫu thực hiện nếp sống văn minh, thực hiện văn hóa công sở; xây dựng khối đoàn kết trong tập thể cơ quan, </w:t>
      </w:r>
      <w:r w:rsidRPr="002F398F">
        <w:rPr>
          <w:rFonts w:ascii="Times New Roman" w:eastAsia="Times New Roman" w:hAnsi="Times New Roman" w:cs="Times New Roman"/>
          <w:sz w:val="24"/>
          <w:szCs w:val="24"/>
        </w:rPr>
        <w:lastRenderedPageBreak/>
        <w:t>đơn vị và khu dân cư; đời tư trong sáng, giản dị, không độc đoán, chuyên quyền; không thờ ơ, vô cảm, không né tránh trách nhiệm…).</w:t>
      </w:r>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w:t>
      </w:r>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w:t>
      </w:r>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2F398F">
        <w:rPr>
          <w:rFonts w:ascii="Times New Roman" w:eastAsia="Times New Roman" w:hAnsi="Times New Roman" w:cs="Times New Roman"/>
          <w:sz w:val="24"/>
          <w:szCs w:val="24"/>
        </w:rPr>
        <w:t>Vd</w:t>
      </w:r>
      <w:proofErr w:type="gramEnd"/>
      <w:r w:rsidRPr="002F398F">
        <w:rPr>
          <w:rFonts w:ascii="Times New Roman" w:eastAsia="Times New Roman" w:hAnsi="Times New Roman" w:cs="Times New Roman"/>
          <w:sz w:val="24"/>
          <w:szCs w:val="24"/>
        </w:rPr>
        <w:t>:</w:t>
      </w:r>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 Tích cực rèn luyện, giữ gìn đạo đức, lối sống trong sạch, giản dị; có ý thức nêu gương, gắn bó với đồng chí, đồng nghiệp trong cơ quan, công việc và nhân dân địa phương.</w:t>
      </w:r>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 Tiếp tục rèn luyện phong cách làm việc cụ thể, khoa học; phong cách lãnh đạo dân chủ, quyết đoán, sâu sát.</w:t>
      </w:r>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3. Về thực hiện chức trách, nhiệm vụ được giao</w:t>
      </w:r>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(Nêu cao tinh thần trách nhiệm trong công việc; đổi mới phương pháp, tác phong, phong cách công tác; quan tâm đến tâm tư, nguyện vọng chính đáng của cán bộ dưới quyền, sẵn sàng đối thoại trực tiếp với nhân dân và cán bộ dưới quyền; nói đi đôi với làm, dám nói, dám làm, dám chịu trách nhiệm; tích cực học tập nâng cao trình độ và năng lực công tác; hoàn thành tốt chức trách, nhiệm vụ được giao;…).</w:t>
      </w:r>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w:t>
      </w:r>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w:t>
      </w:r>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2F398F">
        <w:rPr>
          <w:rFonts w:ascii="Times New Roman" w:eastAsia="Times New Roman" w:hAnsi="Times New Roman" w:cs="Times New Roman"/>
          <w:sz w:val="24"/>
          <w:szCs w:val="24"/>
        </w:rPr>
        <w:t>Vd</w:t>
      </w:r>
      <w:proofErr w:type="gramEnd"/>
      <w:r w:rsidRPr="002F398F">
        <w:rPr>
          <w:rFonts w:ascii="Times New Roman" w:eastAsia="Times New Roman" w:hAnsi="Times New Roman" w:cs="Times New Roman"/>
          <w:sz w:val="24"/>
          <w:szCs w:val="24"/>
        </w:rPr>
        <w:t>:</w:t>
      </w:r>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 xml:space="preserve">- Đề xuất các nhiệm vụ trọng tâm để phân công cho các đồng chí trong Tỉnh ủy; đồng thời điều hành công việc </w:t>
      </w:r>
      <w:proofErr w:type="gramStart"/>
      <w:r w:rsidRPr="002F398F">
        <w:rPr>
          <w:rFonts w:ascii="Times New Roman" w:eastAsia="Times New Roman" w:hAnsi="Times New Roman" w:cs="Times New Roman"/>
          <w:sz w:val="24"/>
          <w:szCs w:val="24"/>
        </w:rPr>
        <w:t>theo</w:t>
      </w:r>
      <w:proofErr w:type="gramEnd"/>
      <w:r w:rsidRPr="002F398F">
        <w:rPr>
          <w:rFonts w:ascii="Times New Roman" w:eastAsia="Times New Roman" w:hAnsi="Times New Roman" w:cs="Times New Roman"/>
          <w:sz w:val="24"/>
          <w:szCs w:val="24"/>
        </w:rPr>
        <w:t xml:space="preserve"> chương trình, sát trọng tâm.</w:t>
      </w:r>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 Tập trung chỉ đạo Văn phòng và các ban tham mưu làm tốt công tác chuẩn bị nội dung cho các hội nghị; kiên quyết không trình hội nghị các nội dung chuẩn bị chưa đạt.</w:t>
      </w:r>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 Chỉ đạo Văn phòng và các ban đảng tìm giải pháp căn cơ để đẩy mạnh cải cách hành chính trong Đảng và ứng dụng công nghệ thông tin; tiếp tục có giải pháp giảm giấy tờ, hội họp.</w:t>
      </w:r>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 Chủ động hơn trong nắm tình hình và chỉ đạo công tác nội chính, phòng chống tham nhũng, kiểm tra - giám sát. Tăng cường đi cơ sở, gắn nắm tình hình và kết quả triển khai các trọng tâm công tác, các chỉ đạo của Ban Thường vụ, Thường trực Tỉnh ủy.</w:t>
      </w:r>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 Khắc phục tính nôn nóng và tăng cường trao đổi, thuyết phục để tạo sự đồng thuận trong triển khai công việc. Tăng cường mối quan hệ công tác với các cơ quan Trung ương.</w:t>
      </w:r>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4. Về tổ chức kỷ luật</w:t>
      </w:r>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lastRenderedPageBreak/>
        <w:t>(Thực hiện nghiêm các nguyên tắc tổ chức của Đảng; chấp hành sự phân công của tổ chức; tự giác chấp hành các nghị quyết, quy định của Đảng, pháp luật Nhà nước, quy chế, quy định, nội quy của cơ quan, đơn vị và nơi cư trú; không phát ngôn tùy tiện, vô nguyên tắc; làm việc đúng giờ, đúng hẹn, đúng thẩm quyền;…).</w:t>
      </w:r>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w:t>
      </w:r>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w:t>
      </w:r>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2F398F">
        <w:rPr>
          <w:rFonts w:ascii="Times New Roman" w:eastAsia="Times New Roman" w:hAnsi="Times New Roman" w:cs="Times New Roman"/>
          <w:sz w:val="24"/>
          <w:szCs w:val="24"/>
        </w:rPr>
        <w:t>Vd</w:t>
      </w:r>
      <w:proofErr w:type="gramEnd"/>
      <w:r w:rsidRPr="002F398F">
        <w:rPr>
          <w:rFonts w:ascii="Times New Roman" w:eastAsia="Times New Roman" w:hAnsi="Times New Roman" w:cs="Times New Roman"/>
          <w:sz w:val="24"/>
          <w:szCs w:val="24"/>
        </w:rPr>
        <w:t>: Chấp hành nghiêm Điều lệ Đảng, các quy định, quy chế và sự phân công của tổ chức.</w:t>
      </w:r>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5. Về khắc phục, sửa chữa những hạn chế, khuyết điểm thời gian qua và qua kiểm điểm, đánh giá chất lượng đảng viên cuối năm 2019</w:t>
      </w:r>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(Cá nhân cần ghi rõ nội dung hạn chế, khuyết điểm của cá nhân để làm cơ sở đề ra giải pháp khắc phục, sửa chữa, tu dưỡng, rèn luyện trong năm; đặc biệt là những hạn chế, khuyết điểm đã được chi bộ, cơ quan chỉ ra.)</w:t>
      </w:r>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w:t>
      </w:r>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w:t>
      </w:r>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2F398F">
        <w:rPr>
          <w:rFonts w:ascii="Times New Roman" w:eastAsia="Times New Roman" w:hAnsi="Times New Roman" w:cs="Times New Roman"/>
          <w:sz w:val="24"/>
          <w:szCs w:val="24"/>
        </w:rPr>
        <w:t>Vd</w:t>
      </w:r>
      <w:proofErr w:type="gramEnd"/>
      <w:r w:rsidRPr="002F398F">
        <w:rPr>
          <w:rFonts w:ascii="Times New Roman" w:eastAsia="Times New Roman" w:hAnsi="Times New Roman" w:cs="Times New Roman"/>
          <w:sz w:val="24"/>
          <w:szCs w:val="24"/>
        </w:rPr>
        <w:t>: Tôi đã có ý thức khắc phục khuyết điểm với nội dung Ban Thường vụ Tỉnh ủy kết luận năm 20... (</w:t>
      </w:r>
      <w:proofErr w:type="gramStart"/>
      <w:r w:rsidRPr="002F398F">
        <w:rPr>
          <w:rFonts w:ascii="Times New Roman" w:eastAsia="Times New Roman" w:hAnsi="Times New Roman" w:cs="Times New Roman"/>
          <w:sz w:val="24"/>
          <w:szCs w:val="24"/>
        </w:rPr>
        <w:t>chỉ</w:t>
      </w:r>
      <w:proofErr w:type="gramEnd"/>
      <w:r w:rsidRPr="002F398F">
        <w:rPr>
          <w:rFonts w:ascii="Times New Roman" w:eastAsia="Times New Roman" w:hAnsi="Times New Roman" w:cs="Times New Roman"/>
          <w:sz w:val="24"/>
          <w:szCs w:val="24"/>
        </w:rPr>
        <w:t xml:space="preserve"> đạo phối hợp giữa các cơ quan tham mưu còn một số việc bất cập; chất lượng chuẩn bị nội dung một số hội nghị chưa cao; cải cách hành chính trong Đảng còn chậm; chỉ đạo một số việc còn bề nổi, hiệu quả chưa rõ)</w:t>
      </w:r>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 xml:space="preserve">Cam kết có giải pháp khắc phục tốt các hạn chế, khuyết điểm năm 20... </w:t>
      </w:r>
      <w:proofErr w:type="gramStart"/>
      <w:r w:rsidRPr="002F398F">
        <w:rPr>
          <w:rFonts w:ascii="Times New Roman" w:eastAsia="Times New Roman" w:hAnsi="Times New Roman" w:cs="Times New Roman"/>
          <w:sz w:val="24"/>
          <w:szCs w:val="24"/>
        </w:rPr>
        <w:t>trong</w:t>
      </w:r>
      <w:proofErr w:type="gramEnd"/>
      <w:r w:rsidRPr="002F398F">
        <w:rPr>
          <w:rFonts w:ascii="Times New Roman" w:eastAsia="Times New Roman" w:hAnsi="Times New Roman" w:cs="Times New Roman"/>
          <w:sz w:val="24"/>
          <w:szCs w:val="24"/>
        </w:rPr>
        <w:t xml:space="preserve"> lãnh đạo thực hiện nhiệm vụ được giao.</w:t>
      </w:r>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6. Về kế hoạch hành động thực hiện Nghị quyết Đại hội XII của Đảng</w:t>
      </w:r>
      <w:r w:rsidRPr="002F398F">
        <w:rPr>
          <w:rFonts w:ascii="Times New Roman" w:eastAsia="Times New Roman" w:hAnsi="Times New Roman" w:cs="Times New Roman"/>
          <w:sz w:val="24"/>
          <w:szCs w:val="24"/>
          <w:vertAlign w:val="superscript"/>
        </w:rPr>
        <w:t>2</w:t>
      </w:r>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(Căn cứ Chỉ thị số 01-CT/TW, ngày 22/3/2016 của Bộ Chính trị về “Học tập, quán triệt, tuyên truyền, triển khai thực hiện Nghị quyết Đại hội đại biểu toàn quốc lần thứ XII của Đảng” và đặc điểm của cơ quan, đơn vị phụ trách để xây dựng kế hoạch hành động của cá nhân cho phù hợp).</w:t>
      </w:r>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II. KẾ HOẠCH TU DƯỠNG, RÈN LUYỆN, PHẤN ĐẤU</w:t>
      </w:r>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Để cụ thể hóa các nội dung đã cam kết nêu trên, tôi xin đề ra kế hoạch tu dưỡng, rèn luyện, phấn đấu như sau:</w:t>
      </w:r>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1. Quý I/năm 2021:</w:t>
      </w:r>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 ……………………………………………………………………………………</w:t>
      </w:r>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lastRenderedPageBreak/>
        <w:t>2. Quý II/năm 2021:</w:t>
      </w:r>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 ……………………………………………………………………………………</w:t>
      </w:r>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3. Quý III/năm 2021:</w:t>
      </w:r>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 ……………………………………………………………………………………</w:t>
      </w:r>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4. Quý IV/năm 2021:</w:t>
      </w:r>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 ……………………………………………………………………………………</w:t>
      </w:r>
    </w:p>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Bản cam kết này đồng thời là nội dung kế hoạch hành động của bản thân để tu dưỡng, rèn luyện, phấn đấu và là căn cứ để kiểm điểm, đánh giá xếp loại cán bộ, đảng viên cuối năm.</w:t>
      </w:r>
    </w:p>
    <w:tbl>
      <w:tblPr>
        <w:tblW w:w="4980" w:type="pct"/>
        <w:tblCellSpacing w:w="15" w:type="dxa"/>
        <w:tblCellMar>
          <w:top w:w="15" w:type="dxa"/>
          <w:left w:w="15" w:type="dxa"/>
          <w:bottom w:w="15" w:type="dxa"/>
          <w:right w:w="15" w:type="dxa"/>
        </w:tblCellMar>
        <w:tblLook w:val="04A0"/>
      </w:tblPr>
      <w:tblGrid>
        <w:gridCol w:w="4870"/>
        <w:gridCol w:w="4542"/>
      </w:tblGrid>
      <w:tr w:rsidR="002F398F" w:rsidRPr="002F398F" w:rsidTr="00626312">
        <w:trPr>
          <w:tblCellSpacing w:w="15" w:type="dxa"/>
        </w:trPr>
        <w:tc>
          <w:tcPr>
            <w:tcW w:w="2588" w:type="pct"/>
            <w:vAlign w:val="center"/>
            <w:hideMark/>
          </w:tcPr>
          <w:p w:rsidR="002F398F" w:rsidRPr="002F398F" w:rsidRDefault="002F398F" w:rsidP="00626312">
            <w:pPr>
              <w:spacing w:before="100" w:beforeAutospacing="1" w:after="100" w:afterAutospacing="1" w:line="240" w:lineRule="auto"/>
              <w:jc w:val="center"/>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XÁC NHẬN CỦA CHI BỘ</w:t>
            </w:r>
            <w:r w:rsidRPr="002F398F">
              <w:rPr>
                <w:rFonts w:ascii="Times New Roman" w:eastAsia="Times New Roman" w:hAnsi="Times New Roman" w:cs="Times New Roman"/>
                <w:sz w:val="24"/>
                <w:szCs w:val="24"/>
                <w:vertAlign w:val="superscript"/>
              </w:rPr>
              <w:t>3</w:t>
            </w:r>
          </w:p>
          <w:p w:rsidR="002F398F" w:rsidRPr="002F398F" w:rsidRDefault="002F398F" w:rsidP="00626312">
            <w:pPr>
              <w:spacing w:before="100" w:beforeAutospacing="1" w:after="100" w:afterAutospacing="1" w:line="240" w:lineRule="auto"/>
              <w:jc w:val="center"/>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 </w:t>
            </w:r>
          </w:p>
          <w:p w:rsidR="002F398F" w:rsidRPr="002F398F" w:rsidRDefault="002F398F" w:rsidP="00626312">
            <w:pPr>
              <w:spacing w:before="100" w:beforeAutospacing="1" w:after="100" w:afterAutospacing="1" w:line="240" w:lineRule="auto"/>
              <w:jc w:val="center"/>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 </w:t>
            </w:r>
          </w:p>
          <w:p w:rsidR="002F398F" w:rsidRPr="002F398F" w:rsidRDefault="002F398F" w:rsidP="00626312">
            <w:pPr>
              <w:spacing w:before="100" w:beforeAutospacing="1" w:after="100" w:afterAutospacing="1" w:line="240" w:lineRule="auto"/>
              <w:jc w:val="center"/>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 </w:t>
            </w:r>
          </w:p>
        </w:tc>
        <w:tc>
          <w:tcPr>
            <w:tcW w:w="5937" w:type="pct"/>
            <w:vAlign w:val="center"/>
            <w:hideMark/>
          </w:tcPr>
          <w:p w:rsidR="002F398F" w:rsidRPr="002F398F" w:rsidRDefault="002F398F" w:rsidP="00626312">
            <w:pPr>
              <w:spacing w:before="100" w:beforeAutospacing="1" w:after="100" w:afterAutospacing="1" w:line="240" w:lineRule="auto"/>
              <w:jc w:val="center"/>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NGƯỜI CAM KẾT</w:t>
            </w:r>
            <w:r w:rsidRPr="002F398F">
              <w:rPr>
                <w:rFonts w:ascii="Times New Roman" w:eastAsia="Times New Roman" w:hAnsi="Times New Roman" w:cs="Times New Roman"/>
                <w:sz w:val="24"/>
                <w:szCs w:val="24"/>
              </w:rPr>
              <w:br/>
              <w:t>(Ký, ghi rõ họ, tên)</w:t>
            </w:r>
          </w:p>
          <w:p w:rsidR="002F398F" w:rsidRPr="002F398F" w:rsidRDefault="002F398F" w:rsidP="00626312">
            <w:pPr>
              <w:spacing w:before="100" w:beforeAutospacing="1" w:after="100" w:afterAutospacing="1" w:line="240" w:lineRule="auto"/>
              <w:jc w:val="center"/>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 </w:t>
            </w:r>
          </w:p>
          <w:p w:rsidR="002F398F" w:rsidRPr="002F398F" w:rsidRDefault="002F398F" w:rsidP="00626312">
            <w:pPr>
              <w:spacing w:before="100" w:beforeAutospacing="1" w:after="100" w:afterAutospacing="1" w:line="240" w:lineRule="auto"/>
              <w:jc w:val="center"/>
              <w:rPr>
                <w:rFonts w:ascii="Times New Roman" w:eastAsia="Times New Roman" w:hAnsi="Times New Roman" w:cs="Times New Roman"/>
                <w:sz w:val="24"/>
                <w:szCs w:val="24"/>
              </w:rPr>
            </w:pPr>
            <w:r w:rsidRPr="002F398F">
              <w:rPr>
                <w:rFonts w:ascii="Times New Roman" w:eastAsia="Times New Roman" w:hAnsi="Times New Roman" w:cs="Times New Roman"/>
                <w:sz w:val="24"/>
                <w:szCs w:val="24"/>
              </w:rPr>
              <w:t> </w:t>
            </w:r>
          </w:p>
        </w:tc>
      </w:tr>
    </w:tbl>
    <w:p w:rsidR="002F398F" w:rsidRDefault="002F398F" w:rsidP="002F398F"/>
    <w:p w:rsidR="002F398F" w:rsidRPr="002F398F" w:rsidRDefault="002F398F" w:rsidP="002F398F">
      <w:pPr>
        <w:spacing w:before="100" w:beforeAutospacing="1" w:after="100" w:afterAutospacing="1" w:line="240" w:lineRule="auto"/>
        <w:jc w:val="both"/>
        <w:rPr>
          <w:rFonts w:ascii="Times New Roman" w:eastAsia="Times New Roman" w:hAnsi="Times New Roman" w:cs="Times New Roman"/>
          <w:sz w:val="24"/>
          <w:szCs w:val="24"/>
          <w:lang w:val="vi-VN"/>
        </w:rPr>
      </w:pPr>
    </w:p>
    <w:sectPr w:rsidR="002F398F" w:rsidRPr="002F398F" w:rsidSect="00125CD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2F398F"/>
    <w:rsid w:val="00125CD3"/>
    <w:rsid w:val="0022729B"/>
    <w:rsid w:val="002A0C13"/>
    <w:rsid w:val="002F39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C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39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2152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894</Words>
  <Characters>5100</Characters>
  <Application>Microsoft Office Word</Application>
  <DocSecurity>0</DocSecurity>
  <Lines>42</Lines>
  <Paragraphs>11</Paragraphs>
  <ScaleCrop>false</ScaleCrop>
  <Company/>
  <LinksUpToDate>false</LinksUpToDate>
  <CharactersWithSpaces>5983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2021-05-21T01:34:00Z</dcterms:created>
  <dcterms:modified xsi:type="dcterms:W3CDTF">2021-05-21T01:35:00Z</dcterms:modified>
</cp:coreProperties>
</file>