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FB4" w:rsidRPr="00F12577" w:rsidRDefault="00B52FB4" w:rsidP="00B52FB4">
      <w:pPr>
        <w:shd w:val="clear" w:color="auto" w:fill="FFFFFF"/>
        <w:spacing w:after="0" w:line="240" w:lineRule="auto"/>
        <w:jc w:val="center"/>
        <w:textAlignment w:val="baseline"/>
        <w:rPr>
          <w:rFonts w:eastAsia="Times New Roman" w:cs="Times New Roman"/>
          <w:color w:val="000000"/>
          <w:szCs w:val="28"/>
        </w:rPr>
      </w:pPr>
      <w:r w:rsidRPr="00867647">
        <w:rPr>
          <w:rFonts w:eastAsia="Times New Roman" w:cs="Times New Roman"/>
          <w:b/>
          <w:bCs/>
          <w:color w:val="000000"/>
          <w:szCs w:val="28"/>
          <w:bdr w:val="none" w:sz="0" w:space="0" w:color="auto" w:frame="1"/>
        </w:rPr>
        <w:t>CỘNG HÒA XÃ HỘI CHỦ NGHĨA VIỆT NAM</w:t>
      </w:r>
    </w:p>
    <w:p w:rsidR="00B52FB4" w:rsidRPr="00F12577" w:rsidRDefault="00B52FB4" w:rsidP="00B52FB4">
      <w:pPr>
        <w:shd w:val="clear" w:color="auto" w:fill="FFFFFF"/>
        <w:spacing w:after="0" w:line="240" w:lineRule="auto"/>
        <w:jc w:val="center"/>
        <w:textAlignment w:val="baseline"/>
        <w:rPr>
          <w:rFonts w:eastAsia="Times New Roman" w:cs="Times New Roman"/>
          <w:color w:val="000000"/>
          <w:szCs w:val="28"/>
        </w:rPr>
      </w:pPr>
      <w:r w:rsidRPr="00867647">
        <w:rPr>
          <w:rFonts w:eastAsia="Times New Roman" w:cs="Times New Roman"/>
          <w:b/>
          <w:bCs/>
          <w:color w:val="000000"/>
          <w:szCs w:val="28"/>
          <w:bdr w:val="none" w:sz="0" w:space="0" w:color="auto" w:frame="1"/>
        </w:rPr>
        <w:t>Độc lập – Tự do – Hạnh phúc</w:t>
      </w:r>
    </w:p>
    <w:p w:rsidR="00B52FB4" w:rsidRPr="00F12577" w:rsidRDefault="00B52FB4" w:rsidP="00B52FB4">
      <w:pPr>
        <w:shd w:val="clear" w:color="auto" w:fill="FFFFFF"/>
        <w:spacing w:after="0" w:line="240" w:lineRule="auto"/>
        <w:jc w:val="center"/>
        <w:textAlignment w:val="baseline"/>
        <w:rPr>
          <w:rFonts w:eastAsia="Times New Roman" w:cs="Times New Roman"/>
          <w:color w:val="000000"/>
          <w:szCs w:val="28"/>
        </w:rPr>
      </w:pPr>
      <w:r w:rsidRPr="00867647">
        <w:rPr>
          <w:rFonts w:eastAsia="Times New Roman" w:cs="Times New Roman"/>
          <w:b/>
          <w:bCs/>
          <w:color w:val="000000"/>
          <w:szCs w:val="28"/>
          <w:bdr w:val="none" w:sz="0" w:space="0" w:color="auto" w:frame="1"/>
        </w:rPr>
        <w:t>———</w:t>
      </w:r>
    </w:p>
    <w:p w:rsidR="00B52FB4" w:rsidRPr="00F12577" w:rsidRDefault="00B52FB4" w:rsidP="00B52FB4">
      <w:pPr>
        <w:shd w:val="clear" w:color="auto" w:fill="FFFFFF"/>
        <w:spacing w:after="0" w:line="240" w:lineRule="auto"/>
        <w:jc w:val="right"/>
        <w:textAlignment w:val="baseline"/>
        <w:rPr>
          <w:rFonts w:eastAsia="Times New Roman" w:cs="Times New Roman"/>
          <w:color w:val="000000"/>
          <w:szCs w:val="28"/>
        </w:rPr>
      </w:pPr>
      <w:r w:rsidRPr="00867647">
        <w:rPr>
          <w:rFonts w:eastAsia="Times New Roman" w:cs="Times New Roman"/>
          <w:iCs/>
          <w:color w:val="000000"/>
          <w:szCs w:val="28"/>
          <w:bdr w:val="none" w:sz="0" w:space="0" w:color="auto" w:frame="1"/>
        </w:rPr>
        <w:t>………………ngày…tháng…năm 2019</w:t>
      </w:r>
    </w:p>
    <w:p w:rsidR="00B52FB4" w:rsidRPr="00F12577" w:rsidRDefault="00B52FB4" w:rsidP="00B52FB4">
      <w:pPr>
        <w:shd w:val="clear" w:color="auto" w:fill="FFFFFF"/>
        <w:spacing w:after="0" w:line="240" w:lineRule="auto"/>
        <w:jc w:val="center"/>
        <w:textAlignment w:val="baseline"/>
        <w:outlineLvl w:val="2"/>
        <w:rPr>
          <w:rFonts w:eastAsia="Times New Roman" w:cs="Times New Roman"/>
          <w:color w:val="000000"/>
          <w:szCs w:val="28"/>
        </w:rPr>
      </w:pPr>
      <w:r w:rsidRPr="00867647">
        <w:rPr>
          <w:rFonts w:eastAsia="Times New Roman" w:cs="Times New Roman"/>
          <w:b/>
          <w:bCs/>
          <w:color w:val="000000"/>
          <w:szCs w:val="28"/>
          <w:bdr w:val="none" w:sz="0" w:space="0" w:color="auto" w:frame="1"/>
        </w:rPr>
        <w:t>ĐƠN KHIẾU NẠI VỀ NGHĨA VỤ QUÂN SỰ</w:t>
      </w:r>
    </w:p>
    <w:p w:rsidR="00B52FB4" w:rsidRPr="00F12577" w:rsidRDefault="00B52FB4" w:rsidP="00B52FB4">
      <w:pPr>
        <w:shd w:val="clear" w:color="auto" w:fill="FFFFFF"/>
        <w:spacing w:after="0" w:line="240" w:lineRule="auto"/>
        <w:jc w:val="center"/>
        <w:textAlignment w:val="baseline"/>
        <w:rPr>
          <w:rFonts w:eastAsia="Times New Roman" w:cs="Times New Roman"/>
          <w:color w:val="000000"/>
          <w:szCs w:val="28"/>
        </w:rPr>
      </w:pPr>
      <w:r w:rsidRPr="00867647">
        <w:rPr>
          <w:rFonts w:eastAsia="Times New Roman" w:cs="Times New Roman"/>
          <w:b/>
          <w:bCs/>
          <w:color w:val="000000"/>
          <w:szCs w:val="28"/>
          <w:bdr w:val="none" w:sz="0" w:space="0" w:color="auto" w:frame="1"/>
        </w:rPr>
        <w:t>(Về giấy gọi nhập ngũ)</w:t>
      </w:r>
    </w:p>
    <w:p w:rsidR="00B52FB4" w:rsidRPr="00F12577" w:rsidRDefault="00B52FB4" w:rsidP="00B52FB4">
      <w:pPr>
        <w:shd w:val="clear" w:color="auto" w:fill="FFFFFF"/>
        <w:spacing w:after="0" w:line="240" w:lineRule="auto"/>
        <w:ind w:left="720"/>
        <w:textAlignment w:val="baseline"/>
        <w:rPr>
          <w:rFonts w:eastAsia="Times New Roman" w:cs="Times New Roman"/>
          <w:color w:val="000000"/>
          <w:szCs w:val="28"/>
        </w:rPr>
      </w:pPr>
      <w:r w:rsidRPr="00867647">
        <w:rPr>
          <w:rFonts w:eastAsia="Times New Roman" w:cs="Times New Roman"/>
          <w:iCs/>
          <w:color w:val="000000"/>
          <w:szCs w:val="28"/>
          <w:bdr w:val="none" w:sz="0" w:space="0" w:color="auto" w:frame="1"/>
        </w:rPr>
        <w:t>Căn cứ theo quy định tại Thông tư 148/2018/TTLT- BYT – BQP;</w:t>
      </w:r>
    </w:p>
    <w:p w:rsidR="00B52FB4" w:rsidRPr="00F12577" w:rsidRDefault="00B52FB4" w:rsidP="00B52FB4">
      <w:pPr>
        <w:shd w:val="clear" w:color="auto" w:fill="FFFFFF"/>
        <w:spacing w:after="0" w:line="240" w:lineRule="auto"/>
        <w:ind w:left="720"/>
        <w:textAlignment w:val="baseline"/>
        <w:rPr>
          <w:rFonts w:eastAsia="Times New Roman" w:cs="Times New Roman"/>
          <w:color w:val="000000"/>
          <w:szCs w:val="28"/>
        </w:rPr>
      </w:pPr>
      <w:r w:rsidRPr="00867647">
        <w:rPr>
          <w:rFonts w:eastAsia="Times New Roman" w:cs="Times New Roman"/>
          <w:iCs/>
          <w:color w:val="000000"/>
          <w:szCs w:val="28"/>
          <w:bdr w:val="none" w:sz="0" w:space="0" w:color="auto" w:frame="1"/>
        </w:rPr>
        <w:t>Căn cứ theo quy định tại luật Khiếu nại năm 2011;</w:t>
      </w:r>
    </w:p>
    <w:p w:rsidR="00B52FB4" w:rsidRPr="00F12577" w:rsidRDefault="00B52FB4" w:rsidP="00B52FB4">
      <w:pPr>
        <w:shd w:val="clear" w:color="auto" w:fill="FFFFFF"/>
        <w:spacing w:after="0" w:line="240" w:lineRule="auto"/>
        <w:ind w:left="720"/>
        <w:textAlignment w:val="baseline"/>
        <w:rPr>
          <w:rFonts w:eastAsia="Times New Roman" w:cs="Times New Roman"/>
          <w:color w:val="000000"/>
          <w:szCs w:val="28"/>
        </w:rPr>
      </w:pPr>
      <w:r w:rsidRPr="00867647">
        <w:rPr>
          <w:rFonts w:eastAsia="Times New Roman" w:cs="Times New Roman"/>
          <w:iCs/>
          <w:color w:val="000000"/>
          <w:szCs w:val="28"/>
          <w:bdr w:val="none" w:sz="0" w:space="0" w:color="auto" w:frame="1"/>
        </w:rPr>
        <w:t>Căn cứ …</w:t>
      </w:r>
    </w:p>
    <w:p w:rsidR="00B52FB4" w:rsidRPr="00F12577" w:rsidRDefault="00B52FB4" w:rsidP="00B52FB4">
      <w:pPr>
        <w:shd w:val="clear" w:color="auto" w:fill="FFFFFF"/>
        <w:spacing w:after="0" w:line="240" w:lineRule="auto"/>
        <w:jc w:val="center"/>
        <w:textAlignment w:val="baseline"/>
        <w:rPr>
          <w:rFonts w:eastAsia="Times New Roman" w:cs="Times New Roman"/>
          <w:color w:val="000000"/>
          <w:szCs w:val="28"/>
        </w:rPr>
      </w:pPr>
      <w:r w:rsidRPr="00867647">
        <w:rPr>
          <w:rFonts w:eastAsia="Times New Roman" w:cs="Times New Roman"/>
          <w:b/>
          <w:bCs/>
          <w:color w:val="000000"/>
          <w:szCs w:val="28"/>
          <w:bdr w:val="none" w:sz="0" w:space="0" w:color="auto" w:frame="1"/>
        </w:rPr>
        <w:t>Kính gửi: – Ban chỉ huy Quân sự quận/huyện……(nơi gọi người khiếu nại nhập ngũ)</w:t>
      </w:r>
    </w:p>
    <w:p w:rsidR="00B52FB4" w:rsidRPr="00F12577" w:rsidRDefault="00B52FB4" w:rsidP="00B52FB4">
      <w:pPr>
        <w:shd w:val="clear" w:color="auto" w:fill="FFFFFF"/>
        <w:spacing w:after="0" w:line="240" w:lineRule="auto"/>
        <w:textAlignment w:val="baseline"/>
        <w:rPr>
          <w:rFonts w:eastAsia="Times New Roman" w:cs="Times New Roman"/>
          <w:color w:val="000000"/>
          <w:szCs w:val="28"/>
        </w:rPr>
      </w:pPr>
      <w:r w:rsidRPr="00867647">
        <w:rPr>
          <w:rFonts w:eastAsia="Times New Roman" w:cs="Times New Roman"/>
          <w:b/>
          <w:bCs/>
          <w:color w:val="000000"/>
          <w:szCs w:val="28"/>
          <w:bdr w:val="none" w:sz="0" w:space="0" w:color="auto" w:frame="1"/>
        </w:rPr>
        <w:t>–</w:t>
      </w:r>
      <w:r w:rsidRPr="00F12577">
        <w:rPr>
          <w:rFonts w:eastAsia="Times New Roman" w:cs="Times New Roman"/>
          <w:color w:val="000000"/>
          <w:szCs w:val="28"/>
        </w:rPr>
        <w:t> </w:t>
      </w:r>
      <w:r w:rsidRPr="00867647">
        <w:rPr>
          <w:rFonts w:eastAsia="Times New Roman" w:cs="Times New Roman"/>
          <w:b/>
          <w:bCs/>
          <w:color w:val="000000"/>
          <w:szCs w:val="28"/>
          <w:bdr w:val="none" w:sz="0" w:space="0" w:color="auto" w:frame="1"/>
        </w:rPr>
        <w:t>Phòng Y tế quận/huyện………..;</w:t>
      </w:r>
    </w:p>
    <w:p w:rsidR="00B52FB4" w:rsidRPr="00F12577" w:rsidRDefault="00B52FB4" w:rsidP="00B52FB4">
      <w:pPr>
        <w:shd w:val="clear" w:color="auto" w:fill="FFFFFF"/>
        <w:spacing w:after="0" w:line="240" w:lineRule="auto"/>
        <w:textAlignment w:val="baseline"/>
        <w:rPr>
          <w:rFonts w:eastAsia="Times New Roman" w:cs="Times New Roman"/>
          <w:color w:val="000000"/>
          <w:szCs w:val="28"/>
        </w:rPr>
      </w:pPr>
      <w:r w:rsidRPr="00867647">
        <w:rPr>
          <w:rFonts w:eastAsia="Times New Roman" w:cs="Times New Roman"/>
          <w:b/>
          <w:bCs/>
          <w:color w:val="000000"/>
          <w:szCs w:val="28"/>
          <w:bdr w:val="none" w:sz="0" w:space="0" w:color="auto" w:frame="1"/>
        </w:rPr>
        <w:t>– Chủ tịch UBND quận/huyện….…… ;</w:t>
      </w:r>
    </w:p>
    <w:p w:rsidR="00B52FB4" w:rsidRPr="00F12577" w:rsidRDefault="00B52FB4" w:rsidP="00B52FB4">
      <w:pPr>
        <w:shd w:val="clear" w:color="auto" w:fill="FFFFFF"/>
        <w:spacing w:after="0" w:line="240" w:lineRule="auto"/>
        <w:textAlignment w:val="baseline"/>
        <w:rPr>
          <w:rFonts w:eastAsia="Times New Roman" w:cs="Times New Roman"/>
          <w:color w:val="000000"/>
          <w:szCs w:val="28"/>
        </w:rPr>
      </w:pPr>
      <w:r w:rsidRPr="00867647">
        <w:rPr>
          <w:rFonts w:eastAsia="Times New Roman" w:cs="Times New Roman"/>
          <w:b/>
          <w:bCs/>
          <w:color w:val="000000"/>
          <w:szCs w:val="28"/>
          <w:bdr w:val="none" w:sz="0" w:space="0" w:color="auto" w:frame="1"/>
        </w:rPr>
        <w:t>– Hội đồng nghĩa vụ quân sự quận/huyện…….;</w:t>
      </w:r>
    </w:p>
    <w:p w:rsidR="00B52FB4" w:rsidRDefault="00B52FB4" w:rsidP="00B52FB4">
      <w:pPr>
        <w:shd w:val="clear" w:color="auto" w:fill="FFFFFF"/>
        <w:spacing w:after="120" w:line="240" w:lineRule="auto"/>
        <w:jc w:val="both"/>
        <w:textAlignment w:val="baseline"/>
        <w:rPr>
          <w:rFonts w:eastAsia="Times New Roman" w:cs="Times New Roman"/>
          <w:color w:val="000000"/>
          <w:szCs w:val="28"/>
        </w:rPr>
      </w:pPr>
      <w:r w:rsidRPr="00F12577">
        <w:rPr>
          <w:rFonts w:eastAsia="Times New Roman" w:cs="Times New Roman"/>
          <w:color w:val="000000"/>
          <w:szCs w:val="28"/>
        </w:rPr>
        <w:t xml:space="preserve">Tôi là:……… … </w:t>
      </w:r>
    </w:p>
    <w:p w:rsidR="00B52FB4" w:rsidRPr="00F12577" w:rsidRDefault="00B52FB4" w:rsidP="00B52FB4">
      <w:pPr>
        <w:shd w:val="clear" w:color="auto" w:fill="FFFFFF"/>
        <w:spacing w:after="120" w:line="240" w:lineRule="auto"/>
        <w:jc w:val="both"/>
        <w:textAlignment w:val="baseline"/>
        <w:rPr>
          <w:rFonts w:eastAsia="Times New Roman" w:cs="Times New Roman"/>
          <w:szCs w:val="28"/>
        </w:rPr>
      </w:pPr>
      <w:r w:rsidRPr="00F12577">
        <w:rPr>
          <w:rFonts w:eastAsia="Times New Roman" w:cs="Times New Roman"/>
          <w:szCs w:val="28"/>
        </w:rPr>
        <w:t>Sinh ngày :…….</w:t>
      </w:r>
    </w:p>
    <w:p w:rsidR="00B52FB4" w:rsidRPr="00F12577" w:rsidRDefault="00B52FB4" w:rsidP="00B52FB4">
      <w:pPr>
        <w:shd w:val="clear" w:color="auto" w:fill="FFFFFF"/>
        <w:spacing w:after="120" w:line="240" w:lineRule="auto"/>
        <w:jc w:val="both"/>
        <w:textAlignment w:val="baseline"/>
        <w:rPr>
          <w:rFonts w:eastAsia="Times New Roman" w:cs="Times New Roman"/>
          <w:szCs w:val="28"/>
        </w:rPr>
      </w:pPr>
      <w:r w:rsidRPr="00F12577">
        <w:rPr>
          <w:rFonts w:eastAsia="Times New Roman" w:cs="Times New Roman"/>
          <w:szCs w:val="28"/>
        </w:rPr>
        <w:t>CMND số: …….. Ngày cấp:……. Nơi cấp:……</w:t>
      </w:r>
    </w:p>
    <w:p w:rsidR="00B52FB4" w:rsidRPr="00F12577" w:rsidRDefault="00B52FB4" w:rsidP="00B52FB4">
      <w:pPr>
        <w:shd w:val="clear" w:color="auto" w:fill="FFFFFF"/>
        <w:spacing w:after="120" w:line="240" w:lineRule="auto"/>
        <w:jc w:val="both"/>
        <w:textAlignment w:val="baseline"/>
        <w:rPr>
          <w:rFonts w:eastAsia="Times New Roman" w:cs="Times New Roman"/>
          <w:szCs w:val="28"/>
        </w:rPr>
      </w:pPr>
      <w:r w:rsidRPr="00F12577">
        <w:rPr>
          <w:rFonts w:eastAsia="Times New Roman" w:cs="Times New Roman"/>
          <w:szCs w:val="28"/>
        </w:rPr>
        <w:t>Địa chỉ hiện tại:…….</w:t>
      </w:r>
    </w:p>
    <w:p w:rsidR="00B52FB4" w:rsidRPr="00F12577" w:rsidRDefault="00B52FB4" w:rsidP="00B52FB4">
      <w:pPr>
        <w:shd w:val="clear" w:color="auto" w:fill="FFFFFF"/>
        <w:spacing w:after="120" w:line="240" w:lineRule="auto"/>
        <w:jc w:val="both"/>
        <w:textAlignment w:val="baseline"/>
        <w:rPr>
          <w:rFonts w:eastAsia="Times New Roman" w:cs="Times New Roman"/>
          <w:szCs w:val="28"/>
        </w:rPr>
      </w:pPr>
      <w:r w:rsidRPr="00F12577">
        <w:rPr>
          <w:rFonts w:eastAsia="Times New Roman" w:cs="Times New Roman"/>
          <w:szCs w:val="28"/>
        </w:rPr>
        <w:t>Giải trình nội dung khiếu nại: (Trình bày chi tiết về sự việc)</w:t>
      </w:r>
    </w:p>
    <w:p w:rsidR="00B52FB4" w:rsidRPr="00F12577" w:rsidRDefault="00B52FB4" w:rsidP="00B52FB4">
      <w:pPr>
        <w:shd w:val="clear" w:color="auto" w:fill="FFFFFF"/>
        <w:spacing w:after="120" w:line="240" w:lineRule="auto"/>
        <w:jc w:val="both"/>
        <w:textAlignment w:val="baseline"/>
        <w:rPr>
          <w:rFonts w:eastAsia="Times New Roman" w:cs="Times New Roman"/>
          <w:szCs w:val="28"/>
        </w:rPr>
      </w:pPr>
      <w:r w:rsidRPr="00F12577">
        <w:rPr>
          <w:rFonts w:eastAsia="Times New Roman" w:cs="Times New Roman"/>
          <w:szCs w:val="28"/>
        </w:rPr>
        <w:t>(Ví dụ : Tôi hiện đang sinh sống tại địa chỉ…… Ngày ……….vừa qua, tôi có tham gia khám sức khỏe nghĩa vụ quân sự tại…… Kết quả khám sứ khỏe của tôi như sau : ………</w:t>
      </w:r>
    </w:p>
    <w:p w:rsidR="00B52FB4" w:rsidRPr="00F12577" w:rsidRDefault="00B52FB4" w:rsidP="00B52FB4">
      <w:pPr>
        <w:shd w:val="clear" w:color="auto" w:fill="FFFFFF"/>
        <w:spacing w:after="0" w:line="240" w:lineRule="auto"/>
        <w:jc w:val="both"/>
        <w:textAlignment w:val="baseline"/>
        <w:rPr>
          <w:rFonts w:eastAsia="Times New Roman" w:cs="Times New Roman"/>
          <w:szCs w:val="28"/>
        </w:rPr>
      </w:pPr>
      <w:r w:rsidRPr="00F12577">
        <w:rPr>
          <w:rFonts w:eastAsia="Times New Roman" w:cs="Times New Roman"/>
          <w:szCs w:val="28"/>
        </w:rPr>
        <w:t>Chiếu theo quy định về phân loại sức khỏe tại Điều 4 Thông tư 148/2018/TTLT- BYT – BQP Quy định tuyển chọn và </w:t>
      </w:r>
      <w:hyperlink r:id="rId4" w:history="1">
        <w:r w:rsidRPr="00B52FB4">
          <w:rPr>
            <w:rFonts w:eastAsia="Times New Roman" w:cs="Times New Roman"/>
            <w:bCs/>
            <w:szCs w:val="28"/>
            <w:bdr w:val="none" w:sz="0" w:space="0" w:color="auto" w:frame="1"/>
          </w:rPr>
          <w:t>gọi công dân nhập ngũ</w:t>
        </w:r>
      </w:hyperlink>
      <w:r w:rsidRPr="00F12577">
        <w:rPr>
          <w:rFonts w:eastAsia="Times New Roman" w:cs="Times New Roman"/>
          <w:szCs w:val="28"/>
        </w:rPr>
        <w:t> thì sức khỏe của tôi không đảm bảo để tham gia </w:t>
      </w:r>
      <w:hyperlink r:id="rId5" w:history="1">
        <w:r w:rsidRPr="00B52FB4">
          <w:rPr>
            <w:rFonts w:eastAsia="Times New Roman" w:cs="Times New Roman"/>
            <w:bCs/>
            <w:szCs w:val="28"/>
            <w:bdr w:val="none" w:sz="0" w:space="0" w:color="auto" w:frame="1"/>
          </w:rPr>
          <w:t>nghĩa vụ quân sự</w:t>
        </w:r>
      </w:hyperlink>
      <w:r w:rsidRPr="00F12577">
        <w:rPr>
          <w:rFonts w:eastAsia="Times New Roman" w:cs="Times New Roman"/>
          <w:szCs w:val="28"/>
        </w:rPr>
        <w:t>. Tuy nhiên, đến ngày… tháng …… năm……. tôi vẫn nhận được giấy gọi nhập ngũ)</w:t>
      </w:r>
    </w:p>
    <w:p w:rsidR="00B52FB4" w:rsidRPr="00F12577" w:rsidRDefault="00B52FB4" w:rsidP="00B52FB4">
      <w:pPr>
        <w:shd w:val="clear" w:color="auto" w:fill="FFFFFF"/>
        <w:spacing w:after="0" w:line="240" w:lineRule="auto"/>
        <w:jc w:val="both"/>
        <w:textAlignment w:val="baseline"/>
        <w:rPr>
          <w:rFonts w:eastAsia="Times New Roman" w:cs="Times New Roman"/>
          <w:szCs w:val="28"/>
        </w:rPr>
      </w:pPr>
      <w:r w:rsidRPr="00F12577">
        <w:rPr>
          <w:rFonts w:eastAsia="Times New Roman" w:cs="Times New Roman"/>
          <w:szCs w:val="28"/>
        </w:rPr>
        <w:t>Căn cứ vào quy định tại Điều 4 </w:t>
      </w:r>
      <w:r w:rsidRPr="00B52FB4">
        <w:rPr>
          <w:rFonts w:eastAsia="Times New Roman" w:cs="Times New Roman"/>
          <w:bCs/>
          <w:szCs w:val="28"/>
          <w:bdr w:val="none" w:sz="0" w:space="0" w:color="auto" w:frame="1"/>
        </w:rPr>
        <w:t>Thông tư 148/2018/TTLT- BYT – BQP Quy định tuyển chọn và gọi công dân nhập ngũ</w:t>
      </w:r>
      <w:r w:rsidRPr="00F12577">
        <w:rPr>
          <w:rFonts w:eastAsia="Times New Roman" w:cs="Times New Roman"/>
          <w:szCs w:val="28"/>
        </w:rPr>
        <w:t>, </w:t>
      </w:r>
      <w:r w:rsidRPr="00B52FB4">
        <w:rPr>
          <w:rFonts w:eastAsia="Times New Roman" w:cs="Times New Roman"/>
          <w:bCs/>
          <w:szCs w:val="28"/>
          <w:bdr w:val="none" w:sz="0" w:space="0" w:color="auto" w:frame="1"/>
        </w:rPr>
        <w:t>Điều 17 luật Khiếu nại năm 2011</w:t>
      </w:r>
      <w:r w:rsidRPr="00F12577">
        <w:rPr>
          <w:rFonts w:eastAsia="Times New Roman" w:cs="Times New Roman"/>
          <w:szCs w:val="28"/>
        </w:rPr>
        <w:t> và thực tế nêu trên, nay tôi làm đơn này khiếu nại về giấy gọi nhập ngũ của tôi do ông/bà………</w:t>
      </w:r>
      <w:bookmarkStart w:id="0" w:name="_GoBack"/>
      <w:bookmarkEnd w:id="0"/>
      <w:r w:rsidRPr="00F12577">
        <w:rPr>
          <w:rFonts w:eastAsia="Times New Roman" w:cs="Times New Roman"/>
          <w:szCs w:val="28"/>
        </w:rPr>
        <w:t xml:space="preserve"> ký vào ngày….. tháng ….. năm ………</w:t>
      </w:r>
    </w:p>
    <w:p w:rsidR="00B52FB4" w:rsidRPr="00F12577" w:rsidRDefault="00B52FB4" w:rsidP="00B52FB4">
      <w:pPr>
        <w:shd w:val="clear" w:color="auto" w:fill="FFFFFF"/>
        <w:spacing w:after="120" w:line="240" w:lineRule="auto"/>
        <w:jc w:val="both"/>
        <w:textAlignment w:val="baseline"/>
        <w:rPr>
          <w:rFonts w:eastAsia="Times New Roman" w:cs="Times New Roman"/>
          <w:szCs w:val="28"/>
        </w:rPr>
      </w:pPr>
      <w:r w:rsidRPr="00F12577">
        <w:rPr>
          <w:rFonts w:eastAsia="Times New Roman" w:cs="Times New Roman"/>
          <w:szCs w:val="28"/>
        </w:rPr>
        <w:t>Kính mong các Quý cơ quan nhanh chóng tiến hành thẩm tra, xác minh và giải quyết kịp thời theo quy định pháp luật, đảm bảo quyền lợi hợp pháp của tôi.</w:t>
      </w:r>
    </w:p>
    <w:p w:rsidR="00B52FB4" w:rsidRPr="00F12577" w:rsidRDefault="00B52FB4" w:rsidP="00B52FB4">
      <w:pPr>
        <w:shd w:val="clear" w:color="auto" w:fill="FFFFFF"/>
        <w:spacing w:after="120" w:line="240" w:lineRule="auto"/>
        <w:jc w:val="both"/>
        <w:textAlignment w:val="baseline"/>
        <w:rPr>
          <w:rFonts w:eastAsia="Times New Roman" w:cs="Times New Roman"/>
          <w:szCs w:val="28"/>
        </w:rPr>
      </w:pPr>
      <w:r w:rsidRPr="00F12577">
        <w:rPr>
          <w:rFonts w:eastAsia="Times New Roman" w:cs="Times New Roman"/>
          <w:szCs w:val="28"/>
        </w:rPr>
        <w:t>Tôi xin cam đoan nội dung khiếu nại là hoàn toàn đúng sự thật và xin chịu mọi trách nhiệm trước pháp luật về những nội dung nêu trên.</w:t>
      </w:r>
    </w:p>
    <w:p w:rsidR="00B52FB4" w:rsidRDefault="00B52FB4" w:rsidP="00B52FB4">
      <w:pPr>
        <w:shd w:val="clear" w:color="auto" w:fill="FFFFFF"/>
        <w:spacing w:after="120" w:line="240" w:lineRule="auto"/>
        <w:textAlignment w:val="baseline"/>
        <w:rPr>
          <w:rFonts w:eastAsia="Times New Roman" w:cs="Times New Roman"/>
          <w:szCs w:val="28"/>
        </w:rPr>
      </w:pPr>
      <w:r w:rsidRPr="00F12577">
        <w:rPr>
          <w:rFonts w:eastAsia="Times New Roman" w:cs="Times New Roman"/>
          <w:szCs w:val="28"/>
        </w:rPr>
        <w:t>Tôi xin chân thành cảm ơn.</w:t>
      </w:r>
    </w:p>
    <w:p w:rsidR="00B52FB4" w:rsidRPr="00F12577" w:rsidRDefault="00B52FB4" w:rsidP="00B52FB4">
      <w:pPr>
        <w:shd w:val="clear" w:color="auto" w:fill="FFFFFF"/>
        <w:spacing w:after="120" w:line="240" w:lineRule="auto"/>
        <w:textAlignment w:val="baseline"/>
        <w:rPr>
          <w:rFonts w:eastAsia="Times New Roman" w:cs="Times New Roman"/>
          <w:szCs w:val="28"/>
        </w:rPr>
      </w:pPr>
    </w:p>
    <w:p w:rsidR="00B52FB4" w:rsidRPr="00F12577" w:rsidRDefault="00B52FB4" w:rsidP="00B52FB4">
      <w:pPr>
        <w:shd w:val="clear" w:color="auto" w:fill="FFFFFF"/>
        <w:spacing w:after="0" w:line="240" w:lineRule="auto"/>
        <w:jc w:val="center"/>
        <w:textAlignment w:val="baseline"/>
        <w:rPr>
          <w:rFonts w:eastAsia="Times New Roman" w:cs="Times New Roman"/>
          <w:szCs w:val="28"/>
        </w:rPr>
      </w:pPr>
      <w:r w:rsidRPr="00B52FB4">
        <w:rPr>
          <w:rFonts w:eastAsia="Times New Roman" w:cs="Times New Roman"/>
          <w:bCs/>
          <w:szCs w:val="28"/>
          <w:bdr w:val="none" w:sz="0" w:space="0" w:color="auto" w:frame="1"/>
        </w:rPr>
        <w:t>Người làm đơn</w:t>
      </w:r>
    </w:p>
    <w:p w:rsidR="00B52FB4" w:rsidRPr="00F12577" w:rsidRDefault="00B52FB4" w:rsidP="00B52FB4">
      <w:pPr>
        <w:shd w:val="clear" w:color="auto" w:fill="FFFFFF"/>
        <w:spacing w:after="0" w:line="240" w:lineRule="auto"/>
        <w:jc w:val="center"/>
        <w:textAlignment w:val="baseline"/>
        <w:rPr>
          <w:rFonts w:eastAsia="Times New Roman" w:cs="Times New Roman"/>
          <w:szCs w:val="28"/>
        </w:rPr>
      </w:pPr>
      <w:r w:rsidRPr="00B52FB4">
        <w:rPr>
          <w:rFonts w:eastAsia="Times New Roman" w:cs="Times New Roman"/>
          <w:iCs/>
          <w:szCs w:val="28"/>
          <w:bdr w:val="none" w:sz="0" w:space="0" w:color="auto" w:frame="1"/>
        </w:rPr>
        <w:t>(Ký và ghi rõ họ tên)</w:t>
      </w:r>
    </w:p>
    <w:p w:rsidR="00B52FB4" w:rsidRPr="00B52FB4" w:rsidRDefault="00B52FB4" w:rsidP="00B52FB4">
      <w:pPr>
        <w:jc w:val="right"/>
        <w:rPr>
          <w:rFonts w:cs="Times New Roman"/>
          <w:szCs w:val="28"/>
        </w:rPr>
      </w:pPr>
    </w:p>
    <w:p w:rsidR="00B00872" w:rsidRDefault="00B00872"/>
    <w:sectPr w:rsidR="00B00872"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B4"/>
    <w:rsid w:val="00B00872"/>
    <w:rsid w:val="00B52FB4"/>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5259"/>
  <w15:chartTrackingRefBased/>
  <w15:docId w15:val="{C8532B91-EF5C-46F6-ADD2-BCA7026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9/01/18/can-cu-goi-cong-dan-di-kham-nghia-vu-quan-su/" TargetMode="External"/><Relationship Id="rId4" Type="http://schemas.openxmlformats.org/officeDocument/2006/relationships/hyperlink" Target="https://wikiluat.com/2018/12/24/khang-lenh-goi-nhap-ngu-lan-dau-co-anh-huong-toi-viec-xuat-khau-hoac-du-hoc-kh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1602</Characters>
  <Application>Microsoft Office Word</Application>
  <DocSecurity>0</DocSecurity>
  <Lines>13</Lines>
  <Paragraphs>3</Paragraphs>
  <ScaleCrop>false</ScaleCrop>
  <Company>Microsoft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2021-04-15T03:37:00Z</dcterms:created>
  <dcterms:modified xsi:type="dcterms:W3CDTF">2021-04-15T03:39:00Z</dcterms:modified>
</cp:coreProperties>
</file>