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CỘNG HÒA XÃ HỘI CHỦ NG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HĨ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A VIỆT NAM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Độc lập - Tự do - Hạnh ph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ú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-----------------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….</w:t>
      </w:r>
      <w:r w:rsidRPr="002C31E3">
        <w:rPr>
          <w:rFonts w:ascii="Arial" w:eastAsia="Times New Roman" w:hAnsi="Arial" w:cs="Arial"/>
          <w:i/>
          <w:iCs/>
          <w:color w:val="333333"/>
          <w:sz w:val="16"/>
          <w:szCs w:val="16"/>
          <w:vertAlign w:val="superscript"/>
        </w:rPr>
        <w:t>1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…. 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ngày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 ….. 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th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á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ng .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.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... năm 20…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ĐƠN ĐỀ NGHỊ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Cấp chứng chỉ hành nghề khám bệnh, ch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ữ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a bệnh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Kính gửi: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……………</w:t>
      </w: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</w:rPr>
        <w:t>2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……………………..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H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ọ và tên: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…………………………………………………………………………………………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Ngày, tháng, năm sinh: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Ch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ỗ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ở hiện nay:</w:t>
      </w: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3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Giấy chứng minh nhân dân/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Hộ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chiếu số: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…………..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Ngày cấp: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………..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Nơi cấp: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Điện thoại: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…………………………………….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Email (nếu c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ó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):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Văn bằng chuyên môn:</w:t>
      </w: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4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Phạm vi hoạt động chuyên môn đề ngh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ị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cấp: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…………………………………...............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Tôi xin gửi kèm theo đơn này bộ hồ sơ gồm các giấy tờ sau: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4458"/>
        <w:gridCol w:w="1694"/>
      </w:tblGrid>
      <w:tr w:rsidR="002C31E3" w:rsidRPr="002C31E3" w:rsidTr="002C31E3">
        <w:trPr>
          <w:trHeight w:val="20"/>
        </w:trPr>
        <w:tc>
          <w:tcPr>
            <w:tcW w:w="30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1.</w:t>
            </w:r>
          </w:p>
        </w:tc>
        <w:tc>
          <w:tcPr>
            <w:tcW w:w="445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B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ả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n sao có chứng thực văn bằng chuyên môn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rPr>
          <w:trHeight w:val="20"/>
        </w:trPr>
        <w:tc>
          <w:tcPr>
            <w:tcW w:w="30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2</w:t>
            </w:r>
          </w:p>
        </w:tc>
        <w:tc>
          <w:tcPr>
            <w:tcW w:w="445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Văn bản xác nhận quá trình thực hành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rPr>
          <w:trHeight w:val="20"/>
        </w:trPr>
        <w:tc>
          <w:tcPr>
            <w:tcW w:w="30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3.</w:t>
            </w:r>
          </w:p>
        </w:tc>
        <w:tc>
          <w:tcPr>
            <w:tcW w:w="445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Phiếu lý lịch tư pháp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rPr>
          <w:trHeight w:val="20"/>
        </w:trPr>
        <w:tc>
          <w:tcPr>
            <w:tcW w:w="30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4.</w:t>
            </w:r>
          </w:p>
        </w:tc>
        <w:tc>
          <w:tcPr>
            <w:tcW w:w="445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S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ơ 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yếu lý lịch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rPr>
          <w:trHeight w:val="20"/>
        </w:trPr>
        <w:tc>
          <w:tcPr>
            <w:tcW w:w="30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5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445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Giấy chứng nhận sức kh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ỏ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e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rPr>
          <w:trHeight w:val="20"/>
        </w:trPr>
        <w:tc>
          <w:tcPr>
            <w:tcW w:w="30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6.</w:t>
            </w:r>
          </w:p>
        </w:tc>
        <w:tc>
          <w:tcPr>
            <w:tcW w:w="445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ai ảnh màu 04cm 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 06cm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2C31E3" w:rsidRPr="002C31E3" w:rsidRDefault="002C31E3" w:rsidP="002C31E3">
            <w:pPr>
              <w:spacing w:before="120" w:after="120" w:line="2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</w:tbl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K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í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nh đề nghị Quý cơ quan xem xét và cấp chứng chỉ hành nghề khám bệnh, ch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ữ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a bện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h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cho tôi./.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C31E3" w:rsidRPr="002C31E3" w:rsidTr="002C31E3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1E3" w:rsidRPr="002C31E3" w:rsidRDefault="002C31E3" w:rsidP="002C31E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t>NGƯỜI LÀM </w:t>
            </w:r>
            <w:r w:rsidRPr="002C31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</w:t>
            </w:r>
            <w:r w:rsidRPr="002C31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t>ƠN</w:t>
            </w:r>
            <w:r w:rsidRPr="002C31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(ký và ghi rõ họ, tên)</w:t>
            </w:r>
          </w:p>
        </w:tc>
      </w:tr>
    </w:tbl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_______________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1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Đ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ịa danh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</w:rPr>
        <w:t>2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Tên cơ quan cấp chứng chỉ hành nghề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</w:rPr>
        <w:t>3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Ghi r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õ địa chỉ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theo nơi đăng ký thường trú hoặc tạm trú.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4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Văn bằng chuyên môn ghi theo đối tượng quy định tại </w:t>
      </w:r>
      <w:bookmarkStart w:id="0" w:name="dc_51"/>
      <w:r w:rsidRPr="002C31E3">
        <w:rPr>
          <w:rFonts w:ascii="Arial" w:eastAsia="Times New Roman" w:hAnsi="Arial" w:cs="Arial"/>
          <w:color w:val="000000"/>
          <w:sz w:val="21"/>
          <w:szCs w:val="21"/>
          <w:lang w:val="vi-VN"/>
        </w:rPr>
        <w:t>Điều 17 Luật khám bệnh, chữa bệnh </w:t>
      </w:r>
      <w:bookmarkEnd w:id="0"/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hoặc giấy chứng nhận trình độ chuyên môn đối với lương y hoặc giấy chứng nhận bài thuốc gia truyền hoặc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phương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pháp chữa bệnh gia truyền do Bộ Y tế cấp hoặc S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ở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Y tế cấp phù hợp để đề nghị c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ấ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p chứng chỉ hành nghề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lastRenderedPageBreak/>
        <w:t>M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ẫ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u 02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Áp dụng đối với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người nước ngoài, người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Việt Nam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định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cư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ở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nước ngoài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CỘNG HÒA XÃ HỘI CHỦ NG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HĨ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A VIỆT NAM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Độc lập - Tự do - Hạnh ph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ú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-----------------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….</w:t>
      </w:r>
      <w:r w:rsidRPr="002C31E3">
        <w:rPr>
          <w:rFonts w:ascii="Arial" w:eastAsia="Times New Roman" w:hAnsi="Arial" w:cs="Arial"/>
          <w:i/>
          <w:iCs/>
          <w:color w:val="333333"/>
          <w:sz w:val="16"/>
          <w:szCs w:val="16"/>
          <w:vertAlign w:val="superscript"/>
        </w:rPr>
        <w:t>1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…. 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ngày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 ….. 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th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á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ng .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.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  <w:lang w:val="vi-VN"/>
        </w:rPr>
        <w:t>... năm 20…</w:t>
      </w:r>
      <w:r w:rsidRPr="002C31E3">
        <w:rPr>
          <w:rFonts w:ascii="Arial" w:eastAsia="Times New Roman" w:hAnsi="Arial" w:cs="Arial"/>
          <w:i/>
          <w:iCs/>
          <w:color w:val="333333"/>
          <w:sz w:val="21"/>
          <w:szCs w:val="21"/>
        </w:rPr>
        <w:t>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ĐƠN ĐỀ NGHỊ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Cấp chứng chỉ hành nghề khám bệnh, ch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ữ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a bệnh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Kính gửi: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……………</w:t>
      </w: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</w:rPr>
        <w:t>2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……………………..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H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ọ và tên: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Ngày, tháng, năm sinh: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Ch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ỗ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ở hiện nay:</w:t>
      </w: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3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…………………………………………………………………………………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Hộ chiếu số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………..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Ngày cấp: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………….. Ngày hết hạn: ………….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Nơi cấp: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Điện thoại: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…………………………………….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Email (nếu c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ó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):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Văn bằng chuyên môn:</w:t>
      </w: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4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………………………………………………………………………..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Phạm vi hoạt động chuyên môn đề ngh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</w:rPr>
        <w:t>ị </w:t>
      </w:r>
      <w:r w:rsidRPr="002C31E3">
        <w:rPr>
          <w:rFonts w:ascii="Arial" w:eastAsia="Times New Roman" w:hAnsi="Arial" w:cs="Arial"/>
          <w:b/>
          <w:bCs/>
          <w:color w:val="333333"/>
          <w:sz w:val="21"/>
          <w:szCs w:val="21"/>
          <w:lang w:val="vi-VN"/>
        </w:rPr>
        <w:t>cấp: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…………………………………..............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Tôi xin gửi kèm theo đơn này bộ hồ sơ gồm các giấy tờ sau: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7195"/>
        <w:gridCol w:w="427"/>
      </w:tblGrid>
      <w:tr w:rsidR="002C31E3" w:rsidRPr="002C31E3" w:rsidTr="002C31E3">
        <w:tc>
          <w:tcPr>
            <w:tcW w:w="298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1.</w:t>
            </w:r>
          </w:p>
        </w:tc>
        <w:tc>
          <w:tcPr>
            <w:tcW w:w="7195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B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ả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n sao có chứng thực văn bằng chuyên môn</w:t>
            </w:r>
          </w:p>
        </w:tc>
        <w:tc>
          <w:tcPr>
            <w:tcW w:w="427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c>
          <w:tcPr>
            <w:tcW w:w="298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</w:t>
            </w:r>
          </w:p>
        </w:tc>
        <w:tc>
          <w:tcPr>
            <w:tcW w:w="7195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Văn b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ả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n xác nhận quá trình thực hành</w:t>
            </w:r>
          </w:p>
        </w:tc>
        <w:tc>
          <w:tcPr>
            <w:tcW w:w="427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c>
          <w:tcPr>
            <w:tcW w:w="298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3.</w:t>
            </w:r>
          </w:p>
        </w:tc>
        <w:tc>
          <w:tcPr>
            <w:tcW w:w="7195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B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ả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n sao giấy chứng nhận biết tiếng Việt thành thạo hoặc giấy chứng nhận sử dụng thành thạo ngôn ngữ khác hoặc giấy chứng nhận 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đủ 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trình độ phiên dịch trong khám bệnh, chữa bệnh</w:t>
            </w:r>
          </w:p>
        </w:tc>
        <w:tc>
          <w:tcPr>
            <w:tcW w:w="427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c>
          <w:tcPr>
            <w:tcW w:w="298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4.</w:t>
            </w:r>
          </w:p>
        </w:tc>
        <w:tc>
          <w:tcPr>
            <w:tcW w:w="7195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B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ả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n sao có chứng thực giấy phép lao động</w:t>
            </w:r>
          </w:p>
        </w:tc>
        <w:tc>
          <w:tcPr>
            <w:tcW w:w="427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c>
          <w:tcPr>
            <w:tcW w:w="298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5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7195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Giấy chứng nhận sức khỏe</w:t>
            </w:r>
          </w:p>
        </w:tc>
        <w:tc>
          <w:tcPr>
            <w:tcW w:w="427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  <w:tr w:rsidR="002C31E3" w:rsidRPr="002C31E3" w:rsidTr="002C31E3">
        <w:tc>
          <w:tcPr>
            <w:tcW w:w="298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6.</w:t>
            </w:r>
          </w:p>
        </w:tc>
        <w:tc>
          <w:tcPr>
            <w:tcW w:w="7195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ai 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ả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nh màu 04cm 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</w:t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 06cm</w:t>
            </w:r>
          </w:p>
        </w:tc>
        <w:tc>
          <w:tcPr>
            <w:tcW w:w="427" w:type="dxa"/>
            <w:shd w:val="clear" w:color="auto" w:fill="FFFFFF"/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□</w:t>
            </w:r>
          </w:p>
        </w:tc>
      </w:tr>
    </w:tbl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Kính đề nghị Quý cơ quan xem xét và cấp chứng chỉ hành nghề khám bệnh, chữa bện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h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cho tôi./.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C31E3" w:rsidRPr="002C31E3" w:rsidTr="002C31E3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1E3" w:rsidRPr="002C31E3" w:rsidRDefault="002C31E3" w:rsidP="002C31E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1E3" w:rsidRPr="002C31E3" w:rsidRDefault="002C31E3" w:rsidP="002C31E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C31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t>NGƯỜI LÀM ĐƠN</w:t>
            </w:r>
            <w:r w:rsidRPr="002C31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</w:r>
            <w:r w:rsidRPr="002C31E3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t>(ký và ghi rõ họ, tên)</w:t>
            </w:r>
          </w:p>
        </w:tc>
      </w:tr>
    </w:tbl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</w:rPr>
        <w:t>_______________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bookmarkStart w:id="1" w:name="_GoBack"/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1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Đ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ịa danh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</w:rPr>
        <w:t>2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Tên cơ quan cấp chứng chỉ hành nghề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</w:rPr>
        <w:t>3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Ghi rõ địa ch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ỉ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theo nơi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đ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ăng ký thường trú hoặc tạm trú.</w:t>
      </w:r>
    </w:p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vi-VN"/>
        </w:rPr>
        <w:t>4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</w:rPr>
        <w:t>Văn bằng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chuyên môn ghi theo đối tượng xin cấp chứng chỉ hành nghề quy định tại </w:t>
      </w:r>
      <w:bookmarkStart w:id="2" w:name="dc_52"/>
      <w:r w:rsidRPr="002C31E3">
        <w:rPr>
          <w:rFonts w:ascii="Arial" w:eastAsia="Times New Roman" w:hAnsi="Arial" w:cs="Arial"/>
          <w:color w:val="000000"/>
          <w:sz w:val="21"/>
          <w:szCs w:val="21"/>
        </w:rPr>
        <w:t>Điều 17 Luật khám bệnh, chữa bệnh</w:t>
      </w:r>
      <w:bookmarkEnd w:id="2"/>
      <w:r w:rsidRPr="002C31E3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t>hoặc các văn bằng chuyên môn khác</w:t>
      </w:r>
    </w:p>
    <w:bookmarkEnd w:id="1"/>
    <w:p w:rsidR="002C31E3" w:rsidRPr="002C31E3" w:rsidRDefault="002C31E3" w:rsidP="002C31E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C31E3">
        <w:rPr>
          <w:rFonts w:ascii="Arial" w:eastAsia="Times New Roman" w:hAnsi="Arial" w:cs="Arial"/>
          <w:color w:val="333333"/>
          <w:sz w:val="21"/>
          <w:szCs w:val="21"/>
          <w:lang w:val="vi-VN"/>
        </w:rPr>
        <w:lastRenderedPageBreak/>
        <w:t> </w:t>
      </w:r>
    </w:p>
    <w:p w:rsidR="00197D28" w:rsidRDefault="00197D28"/>
    <w:sectPr w:rsidR="0019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E3"/>
    <w:rsid w:val="00197D28"/>
    <w:rsid w:val="002C31E3"/>
    <w:rsid w:val="0082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2021-04-24T08:01:00Z</dcterms:created>
  <dcterms:modified xsi:type="dcterms:W3CDTF">2021-04-24T08:49:00Z</dcterms:modified>
</cp:coreProperties>
</file>