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A342" w14:textId="77777777" w:rsidR="00350886" w:rsidRPr="00350886" w:rsidRDefault="00350886" w:rsidP="00DF70C0">
      <w:pPr>
        <w:shd w:val="clear" w:color="auto" w:fill="FFFFFF"/>
        <w:spacing w:after="0" w:line="276" w:lineRule="auto"/>
        <w:jc w:val="center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CỘNG HÒA XÃ HỘI CHỦ NGHĨA VIỆT NAM</w:t>
      </w:r>
      <w:r w:rsidRPr="00350886">
        <w:rPr>
          <w:rFonts w:eastAsia="Times New Roman" w:cs="Times New Roman"/>
          <w:szCs w:val="28"/>
        </w:rPr>
        <w:br/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Độc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lập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–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Tự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do –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Hạnh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phúc</w:t>
      </w:r>
      <w:proofErr w:type="spellEnd"/>
      <w:r w:rsidRPr="00350886">
        <w:rPr>
          <w:rFonts w:eastAsia="Times New Roman" w:cs="Times New Roman"/>
          <w:szCs w:val="28"/>
        </w:rPr>
        <w:br/>
        <w:t>------------------------------------</w:t>
      </w:r>
    </w:p>
    <w:p w14:paraId="7F1B33FE" w14:textId="77777777" w:rsidR="00350886" w:rsidRDefault="00350886" w:rsidP="00DF70C0">
      <w:pPr>
        <w:shd w:val="clear" w:color="auto" w:fill="FFFFFF"/>
        <w:spacing w:after="0" w:line="276" w:lineRule="auto"/>
        <w:jc w:val="center"/>
        <w:outlineLvl w:val="2"/>
        <w:rPr>
          <w:rFonts w:eastAsia="Times New Roman" w:cs="Times New Roman"/>
          <w:b/>
          <w:bCs/>
          <w:szCs w:val="28"/>
        </w:rPr>
      </w:pPr>
    </w:p>
    <w:p w14:paraId="1113F618" w14:textId="51A68EDC" w:rsidR="00350886" w:rsidRDefault="00350886" w:rsidP="00DF70C0">
      <w:pPr>
        <w:shd w:val="clear" w:color="auto" w:fill="FFFFFF"/>
        <w:spacing w:after="0" w:line="276" w:lineRule="auto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350886">
        <w:rPr>
          <w:rFonts w:eastAsia="Times New Roman" w:cs="Times New Roman"/>
          <w:b/>
          <w:bCs/>
          <w:szCs w:val="28"/>
        </w:rPr>
        <w:t>BIÊN BẢN ĐẤU GIÁ THÀNH</w:t>
      </w:r>
    </w:p>
    <w:p w14:paraId="7DC363DC" w14:textId="77777777" w:rsidR="00350886" w:rsidRPr="00350886" w:rsidRDefault="00350886" w:rsidP="00DF70C0">
      <w:pPr>
        <w:shd w:val="clear" w:color="auto" w:fill="FFFFFF"/>
        <w:spacing w:after="0" w:line="276" w:lineRule="auto"/>
        <w:jc w:val="center"/>
        <w:outlineLvl w:val="2"/>
        <w:rPr>
          <w:rFonts w:eastAsia="Times New Roman" w:cs="Times New Roman"/>
          <w:b/>
          <w:bCs/>
          <w:szCs w:val="28"/>
        </w:rPr>
      </w:pPr>
    </w:p>
    <w:p w14:paraId="45D4A566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proofErr w:type="spellStart"/>
      <w:r w:rsidRPr="00350886">
        <w:rPr>
          <w:rFonts w:eastAsia="Times New Roman" w:cs="Times New Roman"/>
          <w:szCs w:val="28"/>
        </w:rPr>
        <w:t>Căn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cứ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vào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hợp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đồng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ủy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quyền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bán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tài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sản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số</w:t>
      </w:r>
      <w:proofErr w:type="spellEnd"/>
      <w:r w:rsidRPr="00350886">
        <w:rPr>
          <w:rFonts w:eastAsia="Times New Roman" w:cs="Times New Roman"/>
          <w:szCs w:val="28"/>
        </w:rPr>
        <w:t xml:space="preserve">....... </w:t>
      </w:r>
      <w:proofErr w:type="spellStart"/>
      <w:r w:rsidRPr="00350886">
        <w:rPr>
          <w:rFonts w:eastAsia="Times New Roman" w:cs="Times New Roman"/>
          <w:szCs w:val="28"/>
        </w:rPr>
        <w:t>ký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ngày</w:t>
      </w:r>
      <w:proofErr w:type="spellEnd"/>
      <w:r w:rsidRPr="00350886">
        <w:rPr>
          <w:rFonts w:eastAsia="Times New Roman" w:cs="Times New Roman"/>
          <w:szCs w:val="28"/>
        </w:rPr>
        <w:t xml:space="preserve">.............. </w:t>
      </w:r>
      <w:proofErr w:type="spellStart"/>
      <w:r w:rsidRPr="00350886">
        <w:rPr>
          <w:rFonts w:eastAsia="Times New Roman" w:cs="Times New Roman"/>
          <w:szCs w:val="28"/>
        </w:rPr>
        <w:t>giữa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Trung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tâm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dịch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vụ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bán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tài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sản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với</w:t>
      </w:r>
      <w:proofErr w:type="spellEnd"/>
      <w:r w:rsidRPr="00350886">
        <w:rPr>
          <w:rFonts w:eastAsia="Times New Roman" w:cs="Times New Roman"/>
          <w:szCs w:val="28"/>
        </w:rPr>
        <w:t>:</w:t>
      </w:r>
    </w:p>
    <w:p w14:paraId="09DA1A1E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proofErr w:type="spellStart"/>
      <w:r w:rsidRPr="00350886">
        <w:rPr>
          <w:rFonts w:eastAsia="Times New Roman" w:cs="Times New Roman"/>
          <w:szCs w:val="28"/>
        </w:rPr>
        <w:t>Hôm</w:t>
      </w:r>
      <w:proofErr w:type="spellEnd"/>
      <w:r w:rsidRPr="00350886">
        <w:rPr>
          <w:rFonts w:eastAsia="Times New Roman" w:cs="Times New Roman"/>
          <w:szCs w:val="28"/>
        </w:rPr>
        <w:t xml:space="preserve"> nay, </w:t>
      </w:r>
      <w:proofErr w:type="spellStart"/>
      <w:r w:rsidRPr="00350886">
        <w:rPr>
          <w:rFonts w:eastAsia="Times New Roman" w:cs="Times New Roman"/>
          <w:szCs w:val="28"/>
        </w:rPr>
        <w:t>lúc</w:t>
      </w:r>
      <w:proofErr w:type="spellEnd"/>
      <w:r w:rsidRPr="00350886">
        <w:rPr>
          <w:rFonts w:eastAsia="Times New Roman" w:cs="Times New Roman"/>
          <w:szCs w:val="28"/>
        </w:rPr>
        <w:t>.......</w:t>
      </w:r>
      <w:proofErr w:type="spellStart"/>
      <w:r w:rsidRPr="00350886">
        <w:rPr>
          <w:rFonts w:eastAsia="Times New Roman" w:cs="Times New Roman"/>
          <w:szCs w:val="28"/>
        </w:rPr>
        <w:t>giờ</w:t>
      </w:r>
      <w:proofErr w:type="spellEnd"/>
      <w:r w:rsidRPr="00350886">
        <w:rPr>
          <w:rFonts w:eastAsia="Times New Roman" w:cs="Times New Roman"/>
          <w:szCs w:val="28"/>
        </w:rPr>
        <w:t>.......</w:t>
      </w:r>
      <w:proofErr w:type="spellStart"/>
      <w:r w:rsidRPr="00350886">
        <w:rPr>
          <w:rFonts w:eastAsia="Times New Roman" w:cs="Times New Roman"/>
          <w:szCs w:val="28"/>
        </w:rPr>
        <w:t>ngày</w:t>
      </w:r>
      <w:proofErr w:type="spellEnd"/>
      <w:r w:rsidRPr="00350886">
        <w:rPr>
          <w:rFonts w:eastAsia="Times New Roman" w:cs="Times New Roman"/>
          <w:szCs w:val="28"/>
        </w:rPr>
        <w:t>......</w:t>
      </w:r>
      <w:proofErr w:type="spellStart"/>
      <w:r w:rsidRPr="00350886">
        <w:rPr>
          <w:rFonts w:eastAsia="Times New Roman" w:cs="Times New Roman"/>
          <w:szCs w:val="28"/>
        </w:rPr>
        <w:t>tháng</w:t>
      </w:r>
      <w:proofErr w:type="spellEnd"/>
      <w:r w:rsidRPr="00350886">
        <w:rPr>
          <w:rFonts w:eastAsia="Times New Roman" w:cs="Times New Roman"/>
          <w:szCs w:val="28"/>
        </w:rPr>
        <w:t>.......</w:t>
      </w:r>
      <w:proofErr w:type="spellStart"/>
      <w:r w:rsidRPr="00350886">
        <w:rPr>
          <w:rFonts w:eastAsia="Times New Roman" w:cs="Times New Roman"/>
          <w:szCs w:val="28"/>
        </w:rPr>
        <w:t>năm</w:t>
      </w:r>
      <w:proofErr w:type="spellEnd"/>
      <w:r w:rsidRPr="00350886">
        <w:rPr>
          <w:rFonts w:eastAsia="Times New Roman" w:cs="Times New Roman"/>
          <w:szCs w:val="28"/>
        </w:rPr>
        <w:t>.........</w:t>
      </w:r>
      <w:proofErr w:type="spellStart"/>
      <w:r w:rsidRPr="00350886">
        <w:rPr>
          <w:rFonts w:eastAsia="Times New Roman" w:cs="Times New Roman"/>
          <w:szCs w:val="28"/>
        </w:rPr>
        <w:t>tại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số</w:t>
      </w:r>
      <w:proofErr w:type="spellEnd"/>
      <w:r w:rsidRPr="00350886">
        <w:rPr>
          <w:rFonts w:eastAsia="Times New Roman" w:cs="Times New Roman"/>
          <w:szCs w:val="28"/>
        </w:rPr>
        <w:t>........................................</w:t>
      </w:r>
    </w:p>
    <w:p w14:paraId="0F289F22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proofErr w:type="spellStart"/>
      <w:r w:rsidRPr="00350886">
        <w:rPr>
          <w:rFonts w:eastAsia="Times New Roman" w:cs="Times New Roman"/>
          <w:szCs w:val="28"/>
        </w:rPr>
        <w:t>Đường</w:t>
      </w:r>
      <w:proofErr w:type="spellEnd"/>
      <w:r w:rsidRPr="00350886">
        <w:rPr>
          <w:rFonts w:eastAsia="Times New Roman" w:cs="Times New Roman"/>
          <w:szCs w:val="28"/>
        </w:rPr>
        <w:t>...................</w:t>
      </w:r>
      <w:proofErr w:type="spellStart"/>
      <w:r w:rsidRPr="00350886">
        <w:rPr>
          <w:rFonts w:eastAsia="Times New Roman" w:cs="Times New Roman"/>
          <w:szCs w:val="28"/>
        </w:rPr>
        <w:t>quận</w:t>
      </w:r>
      <w:proofErr w:type="spellEnd"/>
      <w:r w:rsidRPr="00350886">
        <w:rPr>
          <w:rFonts w:eastAsia="Times New Roman" w:cs="Times New Roman"/>
          <w:szCs w:val="28"/>
        </w:rPr>
        <w:t>.....................</w:t>
      </w:r>
      <w:proofErr w:type="spellStart"/>
      <w:r w:rsidRPr="00350886">
        <w:rPr>
          <w:rFonts w:eastAsia="Times New Roman" w:cs="Times New Roman"/>
          <w:szCs w:val="28"/>
        </w:rPr>
        <w:t>thành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phố</w:t>
      </w:r>
      <w:proofErr w:type="spellEnd"/>
      <w:r w:rsidRPr="00350886">
        <w:rPr>
          <w:rFonts w:eastAsia="Times New Roman" w:cs="Times New Roman"/>
          <w:szCs w:val="28"/>
        </w:rPr>
        <w:t>..........................................................</w:t>
      </w:r>
    </w:p>
    <w:p w14:paraId="246D919A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I-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Thành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phần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tham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dự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:</w:t>
      </w:r>
    </w:p>
    <w:p w14:paraId="1A7787E8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 xml:space="preserve">1- </w:t>
      </w:r>
      <w:proofErr w:type="spellStart"/>
      <w:r w:rsidRPr="00350886">
        <w:rPr>
          <w:rFonts w:eastAsia="Times New Roman" w:cs="Times New Roman"/>
          <w:szCs w:val="28"/>
        </w:rPr>
        <w:t>Trung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tâm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dịch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vụ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bán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tài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sản</w:t>
      </w:r>
      <w:proofErr w:type="spellEnd"/>
      <w:r w:rsidRPr="00350886">
        <w:rPr>
          <w:rFonts w:eastAsia="Times New Roman" w:cs="Times New Roman"/>
          <w:szCs w:val="28"/>
        </w:rPr>
        <w:t>:</w:t>
      </w:r>
    </w:p>
    <w:p w14:paraId="76A58347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 xml:space="preserve">- </w:t>
      </w:r>
      <w:proofErr w:type="spellStart"/>
      <w:r w:rsidRPr="00350886">
        <w:rPr>
          <w:rFonts w:eastAsia="Times New Roman" w:cs="Times New Roman"/>
          <w:szCs w:val="28"/>
        </w:rPr>
        <w:t>Ông</w:t>
      </w:r>
      <w:proofErr w:type="spellEnd"/>
      <w:r w:rsidRPr="00350886">
        <w:rPr>
          <w:rFonts w:eastAsia="Times New Roman" w:cs="Times New Roman"/>
          <w:szCs w:val="28"/>
        </w:rPr>
        <w:t xml:space="preserve"> (</w:t>
      </w:r>
      <w:proofErr w:type="spellStart"/>
      <w:r w:rsidRPr="00350886">
        <w:rPr>
          <w:rFonts w:eastAsia="Times New Roman" w:cs="Times New Roman"/>
          <w:szCs w:val="28"/>
        </w:rPr>
        <w:t>bà</w:t>
      </w:r>
      <w:proofErr w:type="spellEnd"/>
      <w:r w:rsidRPr="00350886">
        <w:rPr>
          <w:rFonts w:eastAsia="Times New Roman" w:cs="Times New Roman"/>
          <w:szCs w:val="28"/>
        </w:rPr>
        <w:t xml:space="preserve">)............................................... </w:t>
      </w:r>
      <w:proofErr w:type="spellStart"/>
      <w:r w:rsidRPr="00350886">
        <w:rPr>
          <w:rFonts w:eastAsia="Times New Roman" w:cs="Times New Roman"/>
          <w:szCs w:val="28"/>
        </w:rPr>
        <w:t>Chức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350886">
        <w:rPr>
          <w:rFonts w:eastAsia="Times New Roman" w:cs="Times New Roman"/>
          <w:szCs w:val="28"/>
        </w:rPr>
        <w:t>vụ</w:t>
      </w:r>
      <w:proofErr w:type="spellEnd"/>
      <w:r w:rsidRPr="00350886">
        <w:rPr>
          <w:rFonts w:eastAsia="Times New Roman" w:cs="Times New Roman"/>
          <w:szCs w:val="28"/>
        </w:rPr>
        <w:t>:.........................</w:t>
      </w:r>
      <w:proofErr w:type="gram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chủ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trì</w:t>
      </w:r>
      <w:proofErr w:type="spellEnd"/>
    </w:p>
    <w:p w14:paraId="46AA3D3E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 xml:space="preserve">- </w:t>
      </w:r>
      <w:proofErr w:type="spellStart"/>
      <w:r w:rsidRPr="00350886">
        <w:rPr>
          <w:rFonts w:eastAsia="Times New Roman" w:cs="Times New Roman"/>
          <w:szCs w:val="28"/>
        </w:rPr>
        <w:t>Ông</w:t>
      </w:r>
      <w:proofErr w:type="spellEnd"/>
      <w:r w:rsidRPr="00350886">
        <w:rPr>
          <w:rFonts w:eastAsia="Times New Roman" w:cs="Times New Roman"/>
          <w:szCs w:val="28"/>
        </w:rPr>
        <w:t xml:space="preserve"> (</w:t>
      </w:r>
      <w:proofErr w:type="spellStart"/>
      <w:r w:rsidRPr="00350886">
        <w:rPr>
          <w:rFonts w:eastAsia="Times New Roman" w:cs="Times New Roman"/>
          <w:szCs w:val="28"/>
        </w:rPr>
        <w:t>bà</w:t>
      </w:r>
      <w:proofErr w:type="spellEnd"/>
      <w:r w:rsidRPr="00350886">
        <w:rPr>
          <w:rFonts w:eastAsia="Times New Roman" w:cs="Times New Roman"/>
          <w:szCs w:val="28"/>
        </w:rPr>
        <w:t xml:space="preserve">)............................................... </w:t>
      </w:r>
      <w:proofErr w:type="spellStart"/>
      <w:r w:rsidRPr="00350886">
        <w:rPr>
          <w:rFonts w:eastAsia="Times New Roman" w:cs="Times New Roman"/>
          <w:szCs w:val="28"/>
        </w:rPr>
        <w:t>Chức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350886">
        <w:rPr>
          <w:rFonts w:eastAsia="Times New Roman" w:cs="Times New Roman"/>
          <w:szCs w:val="28"/>
        </w:rPr>
        <w:t>vụ</w:t>
      </w:r>
      <w:proofErr w:type="spellEnd"/>
      <w:r w:rsidRPr="00350886">
        <w:rPr>
          <w:rFonts w:eastAsia="Times New Roman" w:cs="Times New Roman"/>
          <w:szCs w:val="28"/>
        </w:rPr>
        <w:t>:.........................</w:t>
      </w:r>
      <w:proofErr w:type="gram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thư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ký</w:t>
      </w:r>
      <w:proofErr w:type="spellEnd"/>
    </w:p>
    <w:p w14:paraId="0BFC5682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 xml:space="preserve">2- </w:t>
      </w:r>
      <w:proofErr w:type="spellStart"/>
      <w:r w:rsidRPr="00350886">
        <w:rPr>
          <w:rFonts w:eastAsia="Times New Roman" w:cs="Times New Roman"/>
          <w:szCs w:val="28"/>
        </w:rPr>
        <w:t>Phòng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công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chứng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nhà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nước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gramStart"/>
      <w:r w:rsidRPr="00350886">
        <w:rPr>
          <w:rFonts w:eastAsia="Times New Roman" w:cs="Times New Roman"/>
          <w:szCs w:val="28"/>
        </w:rPr>
        <w:t>số:.............................................................................</w:t>
      </w:r>
      <w:proofErr w:type="gramEnd"/>
    </w:p>
    <w:p w14:paraId="6A8F6AAD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proofErr w:type="spellStart"/>
      <w:r w:rsidRPr="00350886">
        <w:rPr>
          <w:rFonts w:eastAsia="Times New Roman" w:cs="Times New Roman"/>
          <w:szCs w:val="28"/>
        </w:rPr>
        <w:t>Ông</w:t>
      </w:r>
      <w:proofErr w:type="spellEnd"/>
      <w:r w:rsidRPr="00350886">
        <w:rPr>
          <w:rFonts w:eastAsia="Times New Roman" w:cs="Times New Roman"/>
          <w:szCs w:val="28"/>
        </w:rPr>
        <w:t xml:space="preserve"> (</w:t>
      </w:r>
      <w:proofErr w:type="spellStart"/>
      <w:r w:rsidRPr="00350886">
        <w:rPr>
          <w:rFonts w:eastAsia="Times New Roman" w:cs="Times New Roman"/>
          <w:szCs w:val="28"/>
        </w:rPr>
        <w:t>bà</w:t>
      </w:r>
      <w:proofErr w:type="spellEnd"/>
      <w:r w:rsidRPr="00350886">
        <w:rPr>
          <w:rFonts w:eastAsia="Times New Roman" w:cs="Times New Roman"/>
          <w:szCs w:val="28"/>
        </w:rPr>
        <w:t xml:space="preserve">)................................................. </w:t>
      </w:r>
      <w:proofErr w:type="spellStart"/>
      <w:r w:rsidRPr="00350886">
        <w:rPr>
          <w:rFonts w:eastAsia="Times New Roman" w:cs="Times New Roman"/>
          <w:szCs w:val="28"/>
        </w:rPr>
        <w:t>Chức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350886">
        <w:rPr>
          <w:rFonts w:eastAsia="Times New Roman" w:cs="Times New Roman"/>
          <w:szCs w:val="28"/>
        </w:rPr>
        <w:t>vụ</w:t>
      </w:r>
      <w:proofErr w:type="spellEnd"/>
      <w:r w:rsidRPr="00350886">
        <w:rPr>
          <w:rFonts w:eastAsia="Times New Roman" w:cs="Times New Roman"/>
          <w:szCs w:val="28"/>
        </w:rPr>
        <w:t>:.....................................................</w:t>
      </w:r>
      <w:proofErr w:type="gramEnd"/>
    </w:p>
    <w:p w14:paraId="1AFC6A8F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 xml:space="preserve">3- </w:t>
      </w:r>
      <w:proofErr w:type="spellStart"/>
      <w:r w:rsidRPr="00350886">
        <w:rPr>
          <w:rFonts w:eastAsia="Times New Roman" w:cs="Times New Roman"/>
          <w:szCs w:val="28"/>
        </w:rPr>
        <w:t>Bên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ủy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quyền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bán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tài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sản</w:t>
      </w:r>
      <w:proofErr w:type="spellEnd"/>
      <w:r w:rsidRPr="00350886">
        <w:rPr>
          <w:rFonts w:eastAsia="Times New Roman" w:cs="Times New Roman"/>
          <w:szCs w:val="28"/>
        </w:rPr>
        <w:t>:</w:t>
      </w:r>
    </w:p>
    <w:p w14:paraId="60909F27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 xml:space="preserve">- </w:t>
      </w:r>
      <w:proofErr w:type="spellStart"/>
      <w:r w:rsidRPr="00350886">
        <w:rPr>
          <w:rFonts w:eastAsia="Times New Roman" w:cs="Times New Roman"/>
          <w:szCs w:val="28"/>
        </w:rPr>
        <w:t>Ông</w:t>
      </w:r>
      <w:proofErr w:type="spellEnd"/>
      <w:r w:rsidRPr="00350886">
        <w:rPr>
          <w:rFonts w:eastAsia="Times New Roman" w:cs="Times New Roman"/>
          <w:szCs w:val="28"/>
        </w:rPr>
        <w:t xml:space="preserve"> (bà)...................................................................................................................</w:t>
      </w:r>
    </w:p>
    <w:p w14:paraId="273685A5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 xml:space="preserve">4- </w:t>
      </w:r>
      <w:proofErr w:type="spellStart"/>
      <w:r w:rsidRPr="00350886">
        <w:rPr>
          <w:rFonts w:eastAsia="Times New Roman" w:cs="Times New Roman"/>
          <w:szCs w:val="28"/>
        </w:rPr>
        <w:t>Những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khách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hàng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tham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gia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(</w:t>
      </w:r>
      <w:proofErr w:type="spellStart"/>
      <w:r w:rsidRPr="00350886">
        <w:rPr>
          <w:rFonts w:eastAsia="Times New Roman" w:cs="Times New Roman"/>
          <w:szCs w:val="28"/>
        </w:rPr>
        <w:t>có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danh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sách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kèm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theo</w:t>
      </w:r>
      <w:proofErr w:type="spellEnd"/>
      <w:r w:rsidRPr="00350886">
        <w:rPr>
          <w:rFonts w:eastAsia="Times New Roman" w:cs="Times New Roman"/>
          <w:szCs w:val="28"/>
        </w:rPr>
        <w:t>)</w:t>
      </w:r>
    </w:p>
    <w:p w14:paraId="71B1C2AF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>- .................................................................................................................................</w:t>
      </w:r>
    </w:p>
    <w:p w14:paraId="4B86B92C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>-..................................................................................................................................</w:t>
      </w:r>
    </w:p>
    <w:p w14:paraId="0A7AA1BB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 xml:space="preserve">5- </w:t>
      </w:r>
      <w:proofErr w:type="spellStart"/>
      <w:r w:rsidRPr="00350886">
        <w:rPr>
          <w:rFonts w:eastAsia="Times New Roman" w:cs="Times New Roman"/>
          <w:szCs w:val="28"/>
        </w:rPr>
        <w:t>Những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người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được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bên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ủy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quyền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mời</w:t>
      </w:r>
      <w:proofErr w:type="spellEnd"/>
      <w:r w:rsidRPr="00350886">
        <w:rPr>
          <w:rFonts w:eastAsia="Times New Roman" w:cs="Times New Roman"/>
          <w:szCs w:val="28"/>
        </w:rPr>
        <w:t xml:space="preserve"> (</w:t>
      </w:r>
      <w:proofErr w:type="spellStart"/>
      <w:r w:rsidRPr="00350886">
        <w:rPr>
          <w:rFonts w:eastAsia="Times New Roman" w:cs="Times New Roman"/>
          <w:szCs w:val="28"/>
        </w:rPr>
        <w:t>nếu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có</w:t>
      </w:r>
      <w:proofErr w:type="spellEnd"/>
      <w:r w:rsidRPr="00350886">
        <w:rPr>
          <w:rFonts w:eastAsia="Times New Roman" w:cs="Times New Roman"/>
          <w:szCs w:val="28"/>
        </w:rPr>
        <w:t>):</w:t>
      </w:r>
    </w:p>
    <w:p w14:paraId="1D9B471F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>-..................................................................................................................................</w:t>
      </w:r>
    </w:p>
    <w:p w14:paraId="69042EF9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>-..................................................................................................................................</w:t>
      </w:r>
    </w:p>
    <w:p w14:paraId="608B07EE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II-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Nội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dung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cuộc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đấu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giá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:</w:t>
      </w:r>
    </w:p>
    <w:p w14:paraId="50BC30DE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 xml:space="preserve">1- Sau </w:t>
      </w:r>
      <w:proofErr w:type="spellStart"/>
      <w:r w:rsidRPr="00350886">
        <w:rPr>
          <w:rFonts w:eastAsia="Times New Roman" w:cs="Times New Roman"/>
          <w:szCs w:val="28"/>
        </w:rPr>
        <w:t>khi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tiến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hành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kiểm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tra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tư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cách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của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khách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hàng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dự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mua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, </w:t>
      </w:r>
      <w:proofErr w:type="spellStart"/>
      <w:r w:rsidRPr="00350886">
        <w:rPr>
          <w:rFonts w:eastAsia="Times New Roman" w:cs="Times New Roman"/>
          <w:szCs w:val="28"/>
        </w:rPr>
        <w:t>người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chủ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trì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cuộc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tuyên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bố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khai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mạc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cuộc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, </w:t>
      </w:r>
      <w:proofErr w:type="spellStart"/>
      <w:r w:rsidRPr="00350886">
        <w:rPr>
          <w:rFonts w:eastAsia="Times New Roman" w:cs="Times New Roman"/>
          <w:szCs w:val="28"/>
        </w:rPr>
        <w:t>phổ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biến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nội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quy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cuộc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bán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và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giải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đáp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thắc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mắc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tại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cuộc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>.</w:t>
      </w:r>
    </w:p>
    <w:p w14:paraId="5EAB94B4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 xml:space="preserve">2- </w:t>
      </w:r>
      <w:proofErr w:type="spellStart"/>
      <w:r w:rsidRPr="00350886">
        <w:rPr>
          <w:rFonts w:eastAsia="Times New Roman" w:cs="Times New Roman"/>
          <w:szCs w:val="28"/>
        </w:rPr>
        <w:t>Mô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tả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lược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tài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sản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bán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và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công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bố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khởi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điểm</w:t>
      </w:r>
      <w:proofErr w:type="spellEnd"/>
      <w:r w:rsidRPr="00350886">
        <w:rPr>
          <w:rFonts w:eastAsia="Times New Roman" w:cs="Times New Roman"/>
          <w:szCs w:val="28"/>
        </w:rPr>
        <w:t xml:space="preserve">, </w:t>
      </w:r>
      <w:proofErr w:type="spellStart"/>
      <w:r w:rsidRPr="00350886">
        <w:rPr>
          <w:rFonts w:eastAsia="Times New Roman" w:cs="Times New Roman"/>
          <w:szCs w:val="28"/>
        </w:rPr>
        <w:t>cụ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thể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như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sau</w:t>
      </w:r>
      <w:proofErr w:type="spellEnd"/>
      <w:r w:rsidRPr="00350886">
        <w:rPr>
          <w:rFonts w:eastAsia="Times New Roman" w:cs="Times New Roman"/>
          <w:szCs w:val="28"/>
        </w:rPr>
        <w:t>:</w:t>
      </w:r>
    </w:p>
    <w:p w14:paraId="7774B858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>-..................................................................................................................................</w:t>
      </w:r>
    </w:p>
    <w:p w14:paraId="53D10AF1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 xml:space="preserve">3- </w:t>
      </w:r>
      <w:proofErr w:type="spellStart"/>
      <w:r w:rsidRPr="00350886">
        <w:rPr>
          <w:rFonts w:eastAsia="Times New Roman" w:cs="Times New Roman"/>
          <w:szCs w:val="28"/>
        </w:rPr>
        <w:t>Những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người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tham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dự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nộp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tiền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đặt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trước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bằng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trị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tài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sản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là</w:t>
      </w:r>
      <w:proofErr w:type="spellEnd"/>
      <w:r w:rsidRPr="00350886">
        <w:rPr>
          <w:rFonts w:eastAsia="Times New Roman" w:cs="Times New Roman"/>
          <w:szCs w:val="28"/>
        </w:rPr>
        <w:t>: ................. VNĐ/</w:t>
      </w:r>
      <w:proofErr w:type="spellStart"/>
      <w:r w:rsidRPr="00350886">
        <w:rPr>
          <w:rFonts w:eastAsia="Times New Roman" w:cs="Times New Roman"/>
          <w:szCs w:val="28"/>
        </w:rPr>
        <w:t>người</w:t>
      </w:r>
      <w:proofErr w:type="spellEnd"/>
      <w:r w:rsidRPr="00350886">
        <w:rPr>
          <w:rFonts w:eastAsia="Times New Roman" w:cs="Times New Roman"/>
          <w:szCs w:val="28"/>
        </w:rPr>
        <w:t>.</w:t>
      </w:r>
    </w:p>
    <w:p w14:paraId="159DACE0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 xml:space="preserve">4- </w:t>
      </w:r>
      <w:proofErr w:type="spellStart"/>
      <w:r w:rsidRPr="00350886">
        <w:rPr>
          <w:rFonts w:eastAsia="Times New Roman" w:cs="Times New Roman"/>
          <w:szCs w:val="28"/>
        </w:rPr>
        <w:t>Diễn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biến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các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vòng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>:</w:t>
      </w:r>
    </w:p>
    <w:tbl>
      <w:tblPr>
        <w:tblW w:w="99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585"/>
      </w:tblGrid>
      <w:tr w:rsidR="00350886" w:rsidRPr="00350886" w14:paraId="4ABC5A42" w14:textId="77777777" w:rsidTr="00350886">
        <w:tc>
          <w:tcPr>
            <w:tcW w:w="5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FDC160" w14:textId="77777777" w:rsidR="00350886" w:rsidRPr="00350886" w:rsidRDefault="00350886" w:rsidP="00DF70C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Họ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và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tên</w:t>
            </w:r>
            <w:proofErr w:type="spellEnd"/>
          </w:p>
        </w:tc>
        <w:tc>
          <w:tcPr>
            <w:tcW w:w="5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F05BF7" w14:textId="77777777" w:rsidR="00350886" w:rsidRPr="00350886" w:rsidRDefault="00350886" w:rsidP="00DF70C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STT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bằng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số</w:t>
            </w:r>
            <w:proofErr w:type="spellEnd"/>
          </w:p>
        </w:tc>
        <w:tc>
          <w:tcPr>
            <w:tcW w:w="366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04CF45" w14:textId="77777777" w:rsidR="00350886" w:rsidRPr="00350886" w:rsidRDefault="00350886" w:rsidP="00DF70C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Giá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phát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trong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phiên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đấu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giá</w:t>
            </w:r>
            <w:proofErr w:type="spellEnd"/>
          </w:p>
        </w:tc>
        <w:tc>
          <w:tcPr>
            <w:tcW w:w="2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908147" w14:textId="77777777" w:rsidR="00350886" w:rsidRPr="00350886" w:rsidRDefault="00350886" w:rsidP="00DF70C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Ghi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350886" w:rsidRPr="00350886" w14:paraId="421407A5" w14:textId="77777777" w:rsidTr="00350886">
        <w:tc>
          <w:tcPr>
            <w:tcW w:w="5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F6B2C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1F3E9E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B1FFC0" w14:textId="77777777" w:rsidR="00350886" w:rsidRPr="00350886" w:rsidRDefault="00350886" w:rsidP="00DF70C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Vòng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AD461D" w14:textId="77777777" w:rsidR="00350886" w:rsidRPr="00350886" w:rsidRDefault="00350886" w:rsidP="00DF70C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Vòng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678673" w14:textId="77777777" w:rsidR="00350886" w:rsidRPr="00350886" w:rsidRDefault="00350886" w:rsidP="00DF70C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Vòng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9DC14B" w14:textId="77777777" w:rsidR="00350886" w:rsidRPr="00350886" w:rsidRDefault="00350886" w:rsidP="00DF70C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Vòng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0D3A14" w14:textId="77777777" w:rsidR="00350886" w:rsidRPr="00350886" w:rsidRDefault="00350886" w:rsidP="00DF70C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Vòng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79F752" w14:textId="77777777" w:rsidR="00350886" w:rsidRPr="00350886" w:rsidRDefault="00350886" w:rsidP="00DF70C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Vòng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11C767" w14:textId="77777777" w:rsidR="00350886" w:rsidRPr="00350886" w:rsidRDefault="00350886" w:rsidP="00DF70C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...</w:t>
            </w:r>
          </w:p>
        </w:tc>
        <w:tc>
          <w:tcPr>
            <w:tcW w:w="2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B8041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</w:tr>
      <w:tr w:rsidR="00350886" w:rsidRPr="00350886" w14:paraId="7E07E3FC" w14:textId="77777777" w:rsidTr="00350886"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760A1A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6E5405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9A3615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199D9E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C09603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479BE1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33AF59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DAD468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1362FD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C94926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</w:tr>
      <w:tr w:rsidR="00350886" w:rsidRPr="00350886" w14:paraId="33727D8F" w14:textId="77777777" w:rsidTr="00350886"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C228B2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9FE8BE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B07DB7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D3B445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B765ED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CE0B0B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8A6596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67F500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2EBBBF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E55172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</w:tr>
      <w:tr w:rsidR="00350886" w:rsidRPr="00350886" w14:paraId="59C5CA07" w14:textId="77777777" w:rsidTr="00350886"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47B1D6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7E453F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3347F1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5BE263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08B0ED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786072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18C1EB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D4194D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DBA35E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174BDA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</w:tr>
      <w:tr w:rsidR="00350886" w:rsidRPr="00350886" w14:paraId="44A832D9" w14:textId="77777777" w:rsidTr="00350886"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E45499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8E3432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752800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8C4690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7BF5DA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9389A2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13D2BC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8849B0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7FEB83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7ABCC3" w14:textId="77777777" w:rsidR="00350886" w:rsidRPr="00350886" w:rsidRDefault="00350886" w:rsidP="00DF70C0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16D75F75" w14:textId="66E7C0D5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lastRenderedPageBreak/>
        <w:t xml:space="preserve">5- </w:t>
      </w:r>
      <w:proofErr w:type="spellStart"/>
      <w:r w:rsidRPr="00350886">
        <w:rPr>
          <w:rFonts w:eastAsia="Times New Roman" w:cs="Times New Roman"/>
          <w:szCs w:val="28"/>
        </w:rPr>
        <w:t>Tuyên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bố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người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trúng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tài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sản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là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ông</w:t>
      </w:r>
      <w:proofErr w:type="spellEnd"/>
      <w:r w:rsidRPr="00350886">
        <w:rPr>
          <w:rFonts w:eastAsia="Times New Roman" w:cs="Times New Roman"/>
          <w:szCs w:val="28"/>
        </w:rPr>
        <w:t xml:space="preserve"> (</w:t>
      </w:r>
      <w:proofErr w:type="spellStart"/>
      <w:r w:rsidRPr="00350886">
        <w:rPr>
          <w:rFonts w:eastAsia="Times New Roman" w:cs="Times New Roman"/>
          <w:szCs w:val="28"/>
        </w:rPr>
        <w:t>bà</w:t>
      </w:r>
      <w:proofErr w:type="spellEnd"/>
      <w:proofErr w:type="gramStart"/>
      <w:r w:rsidRPr="00350886">
        <w:rPr>
          <w:rFonts w:eastAsia="Times New Roman" w:cs="Times New Roman"/>
          <w:szCs w:val="28"/>
        </w:rPr>
        <w:t>):.......</w:t>
      </w:r>
      <w:proofErr w:type="gramEnd"/>
    </w:p>
    <w:p w14:paraId="5F75BE61" w14:textId="3450F025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proofErr w:type="spellStart"/>
      <w:r w:rsidRPr="00350886">
        <w:rPr>
          <w:rFonts w:eastAsia="Times New Roman" w:cs="Times New Roman"/>
          <w:szCs w:val="28"/>
        </w:rPr>
        <w:t>Địa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350886">
        <w:rPr>
          <w:rFonts w:eastAsia="Times New Roman" w:cs="Times New Roman"/>
          <w:szCs w:val="28"/>
        </w:rPr>
        <w:t>chỉ</w:t>
      </w:r>
      <w:proofErr w:type="spellEnd"/>
      <w:r w:rsidRPr="00350886">
        <w:rPr>
          <w:rFonts w:eastAsia="Times New Roman" w:cs="Times New Roman"/>
          <w:szCs w:val="28"/>
        </w:rPr>
        <w:t>:.........</w:t>
      </w:r>
      <w:proofErr w:type="gramEnd"/>
    </w:p>
    <w:p w14:paraId="431575E4" w14:textId="0C30EE7E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proofErr w:type="spellStart"/>
      <w:r w:rsidRPr="00350886">
        <w:rPr>
          <w:rFonts w:eastAsia="Times New Roman" w:cs="Times New Roman"/>
          <w:szCs w:val="28"/>
        </w:rPr>
        <w:t>Đã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trả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cao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nhất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là</w:t>
      </w:r>
      <w:proofErr w:type="spellEnd"/>
      <w:r w:rsidRPr="00350886">
        <w:rPr>
          <w:rFonts w:eastAsia="Times New Roman" w:cs="Times New Roman"/>
          <w:szCs w:val="28"/>
        </w:rPr>
        <w:t xml:space="preserve">....... </w:t>
      </w:r>
      <w:proofErr w:type="spellStart"/>
      <w:r w:rsidRPr="00350886">
        <w:rPr>
          <w:rFonts w:eastAsia="Times New Roman" w:cs="Times New Roman"/>
          <w:szCs w:val="28"/>
        </w:rPr>
        <w:t>tại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vòng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thứ</w:t>
      </w:r>
      <w:proofErr w:type="spellEnd"/>
      <w:r w:rsidRPr="00350886">
        <w:rPr>
          <w:rFonts w:eastAsia="Times New Roman" w:cs="Times New Roman"/>
          <w:szCs w:val="28"/>
        </w:rPr>
        <w:t>..............</w:t>
      </w:r>
    </w:p>
    <w:p w14:paraId="29587FD3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 xml:space="preserve">6- </w:t>
      </w:r>
      <w:proofErr w:type="spellStart"/>
      <w:r w:rsidRPr="00350886">
        <w:rPr>
          <w:rFonts w:eastAsia="Times New Roman" w:cs="Times New Roman"/>
          <w:szCs w:val="28"/>
        </w:rPr>
        <w:t>Trung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tâm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dịch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vụ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bán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tài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sản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yêu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cầu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ông</w:t>
      </w:r>
      <w:proofErr w:type="spellEnd"/>
      <w:r w:rsidRPr="00350886">
        <w:rPr>
          <w:rFonts w:eastAsia="Times New Roman" w:cs="Times New Roman"/>
          <w:szCs w:val="28"/>
        </w:rPr>
        <w:t xml:space="preserve"> (</w:t>
      </w:r>
      <w:proofErr w:type="spellStart"/>
      <w:r w:rsidRPr="00350886">
        <w:rPr>
          <w:rFonts w:eastAsia="Times New Roman" w:cs="Times New Roman"/>
          <w:szCs w:val="28"/>
        </w:rPr>
        <w:t>bà</w:t>
      </w:r>
      <w:proofErr w:type="spellEnd"/>
      <w:r w:rsidRPr="00350886">
        <w:rPr>
          <w:rFonts w:eastAsia="Times New Roman" w:cs="Times New Roman"/>
          <w:szCs w:val="28"/>
        </w:rPr>
        <w:t xml:space="preserve">) </w:t>
      </w:r>
      <w:proofErr w:type="spellStart"/>
      <w:r w:rsidRPr="00350886">
        <w:rPr>
          <w:rFonts w:eastAsia="Times New Roman" w:cs="Times New Roman"/>
          <w:szCs w:val="28"/>
        </w:rPr>
        <w:t>có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tên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nêu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trên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phải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nộp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ngay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số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tiền</w:t>
      </w:r>
      <w:proofErr w:type="spellEnd"/>
      <w:r w:rsidRPr="00350886">
        <w:rPr>
          <w:rFonts w:eastAsia="Times New Roman" w:cs="Times New Roman"/>
          <w:szCs w:val="28"/>
        </w:rPr>
        <w:t xml:space="preserve"> 10% </w:t>
      </w:r>
      <w:proofErr w:type="spellStart"/>
      <w:r w:rsidRPr="00350886">
        <w:rPr>
          <w:rFonts w:eastAsia="Times New Roman" w:cs="Times New Roman"/>
          <w:szCs w:val="28"/>
        </w:rPr>
        <w:t>là</w:t>
      </w:r>
      <w:proofErr w:type="spellEnd"/>
      <w:r w:rsidRPr="00350886">
        <w:rPr>
          <w:rFonts w:eastAsia="Times New Roman" w:cs="Times New Roman"/>
          <w:szCs w:val="28"/>
        </w:rPr>
        <w:t xml:space="preserve"> ................</w:t>
      </w:r>
      <w:proofErr w:type="spellStart"/>
      <w:r w:rsidRPr="00350886">
        <w:rPr>
          <w:rFonts w:eastAsia="Times New Roman" w:cs="Times New Roman"/>
          <w:szCs w:val="28"/>
        </w:rPr>
        <w:t>số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còn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lại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nộp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đủ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tại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Trung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tâm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bán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tài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sản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trong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thời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hạn</w:t>
      </w:r>
      <w:proofErr w:type="spellEnd"/>
      <w:r w:rsidRPr="00350886">
        <w:rPr>
          <w:rFonts w:eastAsia="Times New Roman" w:cs="Times New Roman"/>
          <w:szCs w:val="28"/>
        </w:rPr>
        <w:t xml:space="preserve">.............. </w:t>
      </w:r>
      <w:proofErr w:type="spellStart"/>
      <w:r w:rsidRPr="00350886">
        <w:rPr>
          <w:rFonts w:eastAsia="Times New Roman" w:cs="Times New Roman"/>
          <w:szCs w:val="28"/>
        </w:rPr>
        <w:t>ngày</w:t>
      </w:r>
      <w:proofErr w:type="spellEnd"/>
      <w:r w:rsidRPr="00350886">
        <w:rPr>
          <w:rFonts w:eastAsia="Times New Roman" w:cs="Times New Roman"/>
          <w:szCs w:val="28"/>
        </w:rPr>
        <w:t xml:space="preserve">, </w:t>
      </w:r>
      <w:proofErr w:type="spellStart"/>
      <w:r w:rsidRPr="00350886">
        <w:rPr>
          <w:rFonts w:eastAsia="Times New Roman" w:cs="Times New Roman"/>
          <w:szCs w:val="28"/>
        </w:rPr>
        <w:t>kể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từ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ngày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nhận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tài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sản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trúng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trong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thời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gian</w:t>
      </w:r>
      <w:proofErr w:type="spellEnd"/>
      <w:r w:rsidRPr="00350886">
        <w:rPr>
          <w:rFonts w:eastAsia="Times New Roman" w:cs="Times New Roman"/>
          <w:szCs w:val="28"/>
        </w:rPr>
        <w:t xml:space="preserve">................................................ </w:t>
      </w:r>
      <w:proofErr w:type="spellStart"/>
      <w:r w:rsidRPr="00350886">
        <w:rPr>
          <w:rFonts w:eastAsia="Times New Roman" w:cs="Times New Roman"/>
          <w:szCs w:val="28"/>
        </w:rPr>
        <w:t>ngày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kể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từ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ngày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nộp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đủ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tiền</w:t>
      </w:r>
      <w:proofErr w:type="spellEnd"/>
      <w:r w:rsidRPr="00350886">
        <w:rPr>
          <w:rFonts w:eastAsia="Times New Roman" w:cs="Times New Roman"/>
          <w:szCs w:val="28"/>
        </w:rPr>
        <w:t xml:space="preserve">. </w:t>
      </w:r>
      <w:proofErr w:type="spellStart"/>
      <w:r w:rsidRPr="00350886">
        <w:rPr>
          <w:rFonts w:eastAsia="Times New Roman" w:cs="Times New Roman"/>
          <w:szCs w:val="28"/>
        </w:rPr>
        <w:t>Đối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với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số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tiền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nộp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trước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là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của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ông</w:t>
      </w:r>
      <w:proofErr w:type="spellEnd"/>
      <w:r w:rsidRPr="00350886">
        <w:rPr>
          <w:rFonts w:eastAsia="Times New Roman" w:cs="Times New Roman"/>
          <w:szCs w:val="28"/>
        </w:rPr>
        <w:t xml:space="preserve"> (</w:t>
      </w:r>
      <w:proofErr w:type="spellStart"/>
      <w:r w:rsidRPr="00350886">
        <w:rPr>
          <w:rFonts w:eastAsia="Times New Roman" w:cs="Times New Roman"/>
          <w:szCs w:val="28"/>
        </w:rPr>
        <w:t>bà</w:t>
      </w:r>
      <w:proofErr w:type="spellEnd"/>
      <w:r w:rsidRPr="00350886">
        <w:rPr>
          <w:rFonts w:eastAsia="Times New Roman" w:cs="Times New Roman"/>
          <w:szCs w:val="28"/>
        </w:rPr>
        <w:t xml:space="preserve">) </w:t>
      </w:r>
      <w:proofErr w:type="spellStart"/>
      <w:r w:rsidRPr="00350886">
        <w:rPr>
          <w:rFonts w:eastAsia="Times New Roman" w:cs="Times New Roman"/>
          <w:szCs w:val="28"/>
        </w:rPr>
        <w:t>sẽ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được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tính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vào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tiền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mua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tài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sản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khi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thanh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toán</w:t>
      </w:r>
      <w:proofErr w:type="spellEnd"/>
      <w:r w:rsidRPr="00350886">
        <w:rPr>
          <w:rFonts w:eastAsia="Times New Roman" w:cs="Times New Roman"/>
          <w:szCs w:val="28"/>
        </w:rPr>
        <w:t xml:space="preserve">. </w:t>
      </w:r>
      <w:proofErr w:type="spellStart"/>
      <w:r w:rsidRPr="00350886">
        <w:rPr>
          <w:rFonts w:eastAsia="Times New Roman" w:cs="Times New Roman"/>
          <w:szCs w:val="28"/>
        </w:rPr>
        <w:t>Nếu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quá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thời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hạn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trên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mà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không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nộp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đủ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số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tiền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mua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tài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sản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thì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số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tiền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nộp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tổ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chức</w:t>
      </w:r>
      <w:proofErr w:type="spellEnd"/>
      <w:r w:rsidRPr="00350886">
        <w:rPr>
          <w:rFonts w:eastAsia="Times New Roman" w:cs="Times New Roman"/>
          <w:szCs w:val="28"/>
        </w:rPr>
        <w:t xml:space="preserve"> 10% </w:t>
      </w:r>
      <w:proofErr w:type="spellStart"/>
      <w:r w:rsidRPr="00350886">
        <w:rPr>
          <w:rFonts w:eastAsia="Times New Roman" w:cs="Times New Roman"/>
          <w:szCs w:val="28"/>
        </w:rPr>
        <w:t>sẽ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được</w:t>
      </w:r>
      <w:proofErr w:type="spellEnd"/>
      <w:r w:rsidRPr="00350886">
        <w:rPr>
          <w:rFonts w:eastAsia="Times New Roman" w:cs="Times New Roman"/>
          <w:szCs w:val="28"/>
        </w:rPr>
        <w:t xml:space="preserve"> sung </w:t>
      </w:r>
      <w:proofErr w:type="spellStart"/>
      <w:r w:rsidRPr="00350886">
        <w:rPr>
          <w:rFonts w:eastAsia="Times New Roman" w:cs="Times New Roman"/>
          <w:szCs w:val="28"/>
        </w:rPr>
        <w:t>vào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công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quỹ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nhà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nước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theo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quy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định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và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chịu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mọi</w:t>
      </w:r>
      <w:proofErr w:type="spellEnd"/>
      <w:r w:rsidRPr="00350886">
        <w:rPr>
          <w:rFonts w:eastAsia="Times New Roman" w:cs="Times New Roman"/>
          <w:szCs w:val="28"/>
        </w:rPr>
        <w:t xml:space="preserve"> chi </w:t>
      </w:r>
      <w:proofErr w:type="spellStart"/>
      <w:r w:rsidRPr="00350886">
        <w:rPr>
          <w:rFonts w:eastAsia="Times New Roman" w:cs="Times New Roman"/>
          <w:szCs w:val="28"/>
        </w:rPr>
        <w:t>phí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của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cuộc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thành</w:t>
      </w:r>
      <w:proofErr w:type="spellEnd"/>
      <w:r w:rsidRPr="00350886">
        <w:rPr>
          <w:rFonts w:eastAsia="Times New Roman" w:cs="Times New Roman"/>
          <w:szCs w:val="28"/>
        </w:rPr>
        <w:t>.</w:t>
      </w:r>
    </w:p>
    <w:p w14:paraId="432C8CE1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 xml:space="preserve">7- </w:t>
      </w:r>
      <w:proofErr w:type="spellStart"/>
      <w:r w:rsidRPr="00350886">
        <w:rPr>
          <w:rFonts w:eastAsia="Times New Roman" w:cs="Times New Roman"/>
          <w:szCs w:val="28"/>
        </w:rPr>
        <w:t>Những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người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không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trúng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mua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tài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sản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sẽ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được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nhận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lại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ngay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số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tiền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nộp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trước</w:t>
      </w:r>
      <w:proofErr w:type="spellEnd"/>
      <w:r w:rsidRPr="00350886">
        <w:rPr>
          <w:rFonts w:eastAsia="Times New Roman" w:cs="Times New Roman"/>
          <w:szCs w:val="28"/>
        </w:rPr>
        <w:t xml:space="preserve">, </w:t>
      </w:r>
      <w:proofErr w:type="spellStart"/>
      <w:r w:rsidRPr="00350886">
        <w:rPr>
          <w:rFonts w:eastAsia="Times New Roman" w:cs="Times New Roman"/>
          <w:szCs w:val="28"/>
        </w:rPr>
        <w:t>mỗi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người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là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tại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thủ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quỹ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Trung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tâm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dịch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vụ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bán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đấu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giá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tài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sản</w:t>
      </w:r>
      <w:proofErr w:type="spellEnd"/>
      <w:r w:rsidRPr="00350886">
        <w:rPr>
          <w:rFonts w:eastAsia="Times New Roman" w:cs="Times New Roman"/>
          <w:szCs w:val="28"/>
        </w:rPr>
        <w:t>.</w:t>
      </w:r>
    </w:p>
    <w:p w14:paraId="1F257BAB" w14:textId="77777777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proofErr w:type="spellStart"/>
      <w:r w:rsidRPr="00350886">
        <w:rPr>
          <w:rFonts w:eastAsia="Times New Roman" w:cs="Times New Roman"/>
          <w:szCs w:val="28"/>
        </w:rPr>
        <w:t>Biên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bản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kết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thúc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lúc</w:t>
      </w:r>
      <w:proofErr w:type="spellEnd"/>
      <w:r w:rsidRPr="00350886">
        <w:rPr>
          <w:rFonts w:eastAsia="Times New Roman" w:cs="Times New Roman"/>
          <w:szCs w:val="28"/>
        </w:rPr>
        <w:t>.......</w:t>
      </w:r>
      <w:proofErr w:type="spellStart"/>
      <w:r w:rsidRPr="00350886">
        <w:rPr>
          <w:rFonts w:eastAsia="Times New Roman" w:cs="Times New Roman"/>
          <w:szCs w:val="28"/>
        </w:rPr>
        <w:t>giờ</w:t>
      </w:r>
      <w:proofErr w:type="spellEnd"/>
      <w:r w:rsidRPr="00350886">
        <w:rPr>
          <w:rFonts w:eastAsia="Times New Roman" w:cs="Times New Roman"/>
          <w:szCs w:val="28"/>
        </w:rPr>
        <w:t>......</w:t>
      </w:r>
      <w:proofErr w:type="spellStart"/>
      <w:r w:rsidRPr="00350886">
        <w:rPr>
          <w:rFonts w:eastAsia="Times New Roman" w:cs="Times New Roman"/>
          <w:szCs w:val="28"/>
        </w:rPr>
        <w:t>cùng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ngày</w:t>
      </w:r>
      <w:proofErr w:type="spellEnd"/>
      <w:r w:rsidRPr="00350886">
        <w:rPr>
          <w:rFonts w:eastAsia="Times New Roman" w:cs="Times New Roman"/>
          <w:szCs w:val="28"/>
        </w:rPr>
        <w:t xml:space="preserve">, </w:t>
      </w:r>
      <w:proofErr w:type="spellStart"/>
      <w:r w:rsidRPr="00350886">
        <w:rPr>
          <w:rFonts w:eastAsia="Times New Roman" w:cs="Times New Roman"/>
          <w:szCs w:val="28"/>
        </w:rPr>
        <w:t>có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đọc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lại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cho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mọi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người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cùng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nghe</w:t>
      </w:r>
      <w:proofErr w:type="spellEnd"/>
      <w:r w:rsidRPr="00350886">
        <w:rPr>
          <w:rFonts w:eastAsia="Times New Roman" w:cs="Times New Roman"/>
          <w:szCs w:val="28"/>
        </w:rPr>
        <w:t xml:space="preserve">, </w:t>
      </w:r>
      <w:proofErr w:type="spellStart"/>
      <w:r w:rsidRPr="00350886">
        <w:rPr>
          <w:rFonts w:eastAsia="Times New Roman" w:cs="Times New Roman"/>
          <w:szCs w:val="28"/>
        </w:rPr>
        <w:t>ghi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nhận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đúng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và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đồng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ký</w:t>
      </w:r>
      <w:proofErr w:type="spellEnd"/>
      <w:r w:rsidRPr="00350886">
        <w:rPr>
          <w:rFonts w:eastAsia="Times New Roman" w:cs="Times New Roman"/>
          <w:szCs w:val="28"/>
        </w:rPr>
        <w:t xml:space="preserve"> </w:t>
      </w:r>
      <w:proofErr w:type="spellStart"/>
      <w:r w:rsidRPr="00350886">
        <w:rPr>
          <w:rFonts w:eastAsia="Times New Roman" w:cs="Times New Roman"/>
          <w:szCs w:val="28"/>
        </w:rPr>
        <w:t>tên</w:t>
      </w:r>
      <w:proofErr w:type="spellEnd"/>
      <w:r w:rsidRPr="00350886">
        <w:rPr>
          <w:rFonts w:eastAsia="Times New Roman" w:cs="Times New Roman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0"/>
        <w:gridCol w:w="6170"/>
      </w:tblGrid>
      <w:tr w:rsidR="00350886" w:rsidRPr="00350886" w14:paraId="5C8AE5AF" w14:textId="77777777" w:rsidTr="00350886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06001F" w14:textId="77777777" w:rsidR="00350886" w:rsidRPr="00350886" w:rsidRDefault="00350886" w:rsidP="00DF70C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Đại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diện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Phòng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công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chứng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3F9D86" w14:textId="77777777" w:rsidR="00350886" w:rsidRPr="00350886" w:rsidRDefault="00350886" w:rsidP="00DF70C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Đại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diện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Trung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tâm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dịch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vụ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bán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đấu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giá</w:t>
            </w:r>
            <w:proofErr w:type="spellEnd"/>
            <w:r w:rsidRPr="00350886">
              <w:rPr>
                <w:rFonts w:eastAsia="Times New Roman" w:cs="Times New Roman"/>
                <w:szCs w:val="28"/>
              </w:rPr>
              <w:br/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Thư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ký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Chủ</w:t>
            </w:r>
            <w:proofErr w:type="spellEnd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0886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trì</w:t>
            </w:r>
            <w:proofErr w:type="spellEnd"/>
          </w:p>
        </w:tc>
      </w:tr>
    </w:tbl>
    <w:p w14:paraId="579A59C4" w14:textId="77777777" w:rsidR="00350886" w:rsidRPr="00350886" w:rsidRDefault="00350886" w:rsidP="00DF70C0">
      <w:pPr>
        <w:shd w:val="clear" w:color="auto" w:fill="FFFFFF"/>
        <w:spacing w:after="0" w:line="276" w:lineRule="auto"/>
        <w:jc w:val="center"/>
        <w:rPr>
          <w:rFonts w:eastAsia="Times New Roman" w:cs="Times New Roman"/>
          <w:szCs w:val="28"/>
        </w:rPr>
      </w:pP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Bên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ủy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quyền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và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những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người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được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bên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ủy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quyền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mời</w:t>
      </w:r>
      <w:proofErr w:type="spellEnd"/>
    </w:p>
    <w:p w14:paraId="5772A352" w14:textId="77777777" w:rsidR="00350886" w:rsidRPr="00350886" w:rsidRDefault="00350886" w:rsidP="00DF70C0">
      <w:pPr>
        <w:shd w:val="clear" w:color="auto" w:fill="FFFFFF"/>
        <w:spacing w:after="0" w:line="276" w:lineRule="auto"/>
        <w:jc w:val="center"/>
        <w:rPr>
          <w:rFonts w:eastAsia="Times New Roman" w:cs="Times New Roman"/>
          <w:szCs w:val="28"/>
        </w:rPr>
      </w:pP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Khách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hàng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không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trúng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đấu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giá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Khách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hàng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trúng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đấu</w:t>
      </w:r>
      <w:proofErr w:type="spellEnd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50886">
        <w:rPr>
          <w:rFonts w:eastAsia="Times New Roman" w:cs="Times New Roman"/>
          <w:b/>
          <w:bCs/>
          <w:szCs w:val="28"/>
          <w:bdr w:val="none" w:sz="0" w:space="0" w:color="auto" w:frame="1"/>
        </w:rPr>
        <w:t>giá</w:t>
      </w:r>
      <w:proofErr w:type="spellEnd"/>
    </w:p>
    <w:p w14:paraId="63F068F0" w14:textId="63DDABBB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>1-........</w:t>
      </w:r>
    </w:p>
    <w:p w14:paraId="18F6AB76" w14:textId="4A12048B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>2-...............</w:t>
      </w:r>
    </w:p>
    <w:p w14:paraId="4A1C9366" w14:textId="304519A5" w:rsidR="00350886" w:rsidRPr="00350886" w:rsidRDefault="00350886" w:rsidP="00DF70C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50886">
        <w:rPr>
          <w:rFonts w:eastAsia="Times New Roman" w:cs="Times New Roman"/>
          <w:szCs w:val="28"/>
        </w:rPr>
        <w:t>3-..........</w:t>
      </w:r>
    </w:p>
    <w:p w14:paraId="6CD41B12" w14:textId="77777777" w:rsidR="00DC7075" w:rsidRPr="00350886" w:rsidRDefault="00DC7075" w:rsidP="00DF70C0">
      <w:pPr>
        <w:spacing w:line="276" w:lineRule="auto"/>
        <w:rPr>
          <w:rFonts w:cs="Times New Roman"/>
          <w:szCs w:val="28"/>
        </w:rPr>
      </w:pPr>
    </w:p>
    <w:sectPr w:rsidR="00DC7075" w:rsidRPr="00350886" w:rsidSect="00324AC6">
      <w:pgSz w:w="12240" w:h="15840" w:code="1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86"/>
    <w:rsid w:val="001A6E4A"/>
    <w:rsid w:val="00324AC6"/>
    <w:rsid w:val="00350886"/>
    <w:rsid w:val="00DC7075"/>
    <w:rsid w:val="00D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FA827"/>
  <w15:chartTrackingRefBased/>
  <w15:docId w15:val="{B7FF4968-E221-4379-9C53-7F74D379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088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0886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508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0886"/>
    <w:rPr>
      <w:b/>
      <w:bCs/>
    </w:rPr>
  </w:style>
  <w:style w:type="paragraph" w:customStyle="1" w:styleId="center8">
    <w:name w:val="center8"/>
    <w:basedOn w:val="Normal"/>
    <w:rsid w:val="003508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2021-04-24T13:17:00Z</dcterms:created>
  <dcterms:modified xsi:type="dcterms:W3CDTF">2021-04-24T14:08:00Z</dcterms:modified>
</cp:coreProperties>
</file>