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40E71" w14:textId="77777777" w:rsidR="00C0795D" w:rsidRPr="00C0795D" w:rsidRDefault="00C0795D" w:rsidP="00C0795D">
      <w:pPr>
        <w:jc w:val="center"/>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b/>
          <w:bCs/>
          <w:color w:val="000000"/>
          <w:sz w:val="28"/>
          <w:szCs w:val="28"/>
          <w:bdr w:val="none" w:sz="0" w:space="0" w:color="auto" w:frame="1"/>
        </w:rPr>
        <w:t>CỘNG HÒA XÃ HỘI CHỦ NGHĨA VIỆT NAM</w:t>
      </w:r>
    </w:p>
    <w:p w14:paraId="142B094D" w14:textId="77777777" w:rsidR="00C0795D" w:rsidRPr="00C0795D" w:rsidRDefault="00C0795D" w:rsidP="00C0795D">
      <w:pPr>
        <w:jc w:val="center"/>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b/>
          <w:bCs/>
          <w:color w:val="000000"/>
          <w:sz w:val="28"/>
          <w:szCs w:val="28"/>
          <w:bdr w:val="none" w:sz="0" w:space="0" w:color="auto" w:frame="1"/>
        </w:rPr>
        <w:t>Độc lập – Tự do – Hạnh phúc</w:t>
      </w:r>
    </w:p>
    <w:p w14:paraId="52109960" w14:textId="77777777" w:rsidR="00C0795D" w:rsidRPr="00C0795D" w:rsidRDefault="00C0795D" w:rsidP="00C0795D">
      <w:pPr>
        <w:spacing w:after="120"/>
        <w:jc w:val="right"/>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 ngày…..tháng….năm….</w:t>
      </w:r>
    </w:p>
    <w:p w14:paraId="61D8DFE0" w14:textId="77777777" w:rsidR="00C0795D" w:rsidRPr="00C0795D" w:rsidRDefault="00C0795D" w:rsidP="00C0795D">
      <w:pPr>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b/>
          <w:bCs/>
          <w:color w:val="000000"/>
          <w:sz w:val="28"/>
          <w:szCs w:val="28"/>
          <w:bdr w:val="none" w:sz="0" w:space="0" w:color="auto" w:frame="1"/>
        </w:rPr>
        <w:t> </w:t>
      </w:r>
    </w:p>
    <w:p w14:paraId="581172B5" w14:textId="77777777" w:rsidR="00C0795D" w:rsidRPr="00C0795D" w:rsidRDefault="00C0795D" w:rsidP="00C0795D">
      <w:pPr>
        <w:jc w:val="center"/>
        <w:textAlignment w:val="baseline"/>
        <w:outlineLvl w:val="2"/>
        <w:rPr>
          <w:rFonts w:ascii="Times New Roman" w:eastAsia="Times New Roman" w:hAnsi="Times New Roman" w:cs="Times New Roman"/>
          <w:color w:val="000000"/>
          <w:sz w:val="28"/>
          <w:szCs w:val="28"/>
        </w:rPr>
      </w:pPr>
      <w:r w:rsidRPr="00C0795D">
        <w:rPr>
          <w:rFonts w:ascii="Times New Roman" w:eastAsia="Times New Roman" w:hAnsi="Times New Roman" w:cs="Times New Roman"/>
          <w:b/>
          <w:bCs/>
          <w:color w:val="000000"/>
          <w:sz w:val="28"/>
          <w:szCs w:val="28"/>
          <w:bdr w:val="none" w:sz="0" w:space="0" w:color="auto" w:frame="1"/>
        </w:rPr>
        <w:t>Hợp đồng thuê hội trường</w:t>
      </w:r>
    </w:p>
    <w:p w14:paraId="306A7DE5" w14:textId="77777777" w:rsidR="00C0795D" w:rsidRPr="00C0795D" w:rsidRDefault="00C0795D" w:rsidP="00C0795D">
      <w:pPr>
        <w:spacing w:after="120"/>
        <w:jc w:val="center"/>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số:…………/HĐ…..</w:t>
      </w:r>
    </w:p>
    <w:p w14:paraId="006C8280"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 Căn cứ vào Luật Dân sự 2015;</w:t>
      </w:r>
    </w:p>
    <w:p w14:paraId="5DD726D7"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 Căn cứ vào nhu cầu của các bên,</w:t>
      </w:r>
    </w:p>
    <w:p w14:paraId="21F9E4BE"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Hôm nay, ngày …… tháng …… năm ……tại……………………</w:t>
      </w:r>
    </w:p>
    <w:p w14:paraId="0AC91BC7"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Địa chỉ:…………..</w:t>
      </w:r>
    </w:p>
    <w:p w14:paraId="603B5118"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Chúng tôi gồm:</w:t>
      </w:r>
    </w:p>
    <w:p w14:paraId="5EA30193" w14:textId="77777777" w:rsidR="00C0795D" w:rsidRPr="00C0795D" w:rsidRDefault="00C0795D" w:rsidP="00C0795D">
      <w:pPr>
        <w:textAlignment w:val="baseline"/>
        <w:outlineLvl w:val="3"/>
        <w:rPr>
          <w:rFonts w:ascii="Times New Roman" w:eastAsia="Times New Roman" w:hAnsi="Times New Roman" w:cs="Times New Roman"/>
          <w:color w:val="000000"/>
          <w:sz w:val="28"/>
          <w:szCs w:val="28"/>
        </w:rPr>
      </w:pPr>
      <w:r w:rsidRPr="00C0795D">
        <w:rPr>
          <w:rFonts w:ascii="Times New Roman" w:eastAsia="Times New Roman" w:hAnsi="Times New Roman" w:cs="Times New Roman"/>
          <w:b/>
          <w:bCs/>
          <w:color w:val="000000"/>
          <w:sz w:val="28"/>
          <w:szCs w:val="28"/>
          <w:bdr w:val="none" w:sz="0" w:space="0" w:color="auto" w:frame="1"/>
        </w:rPr>
        <w:t>Bên A (Bên cho thuê):…</w:t>
      </w:r>
    </w:p>
    <w:p w14:paraId="2E8047E9" w14:textId="370FA861"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Sinh ngày                          :    ……………………………………………………………</w:t>
      </w:r>
    </w:p>
    <w:p w14:paraId="0A537184"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CMTND/CCCD số           :     ……………………………………………………………………….</w:t>
      </w:r>
    </w:p>
    <w:p w14:paraId="3E368D73" w14:textId="6EBB69F3"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Cấp ngày                           :     ……………………………………………………………</w:t>
      </w:r>
    </w:p>
    <w:p w14:paraId="4DDD4CF8" w14:textId="26DC91E1"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HKTT                                :    ……………………………………………………….</w:t>
      </w:r>
    </w:p>
    <w:p w14:paraId="3DDE97EA"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Điện thoại                          :    ……………………………………………………………………….</w:t>
      </w:r>
    </w:p>
    <w:p w14:paraId="1F76D356" w14:textId="77777777" w:rsidR="00C0795D" w:rsidRPr="00C0795D" w:rsidRDefault="00C0795D" w:rsidP="00C0795D">
      <w:pPr>
        <w:textAlignment w:val="baseline"/>
        <w:outlineLvl w:val="3"/>
        <w:rPr>
          <w:rFonts w:ascii="Times New Roman" w:eastAsia="Times New Roman" w:hAnsi="Times New Roman" w:cs="Times New Roman"/>
          <w:color w:val="000000"/>
          <w:sz w:val="28"/>
          <w:szCs w:val="28"/>
        </w:rPr>
      </w:pPr>
      <w:r w:rsidRPr="00C0795D">
        <w:rPr>
          <w:rFonts w:ascii="Times New Roman" w:eastAsia="Times New Roman" w:hAnsi="Times New Roman" w:cs="Times New Roman"/>
          <w:b/>
          <w:bCs/>
          <w:color w:val="000000"/>
          <w:sz w:val="28"/>
          <w:szCs w:val="28"/>
          <w:bdr w:val="none" w:sz="0" w:space="0" w:color="auto" w:frame="1"/>
        </w:rPr>
        <w:t>Bên B (Bên thuê):…</w:t>
      </w:r>
    </w:p>
    <w:p w14:paraId="2C96503A"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Mã số thuế                         :    ……………………………………………………………………….</w:t>
      </w:r>
    </w:p>
    <w:p w14:paraId="1D908D93"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Địa chỉ điện thoại              :    ………………………………………………………………………</w:t>
      </w:r>
    </w:p>
    <w:p w14:paraId="4D940556"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Đại diện                             :    ……………………………………………………………………….</w:t>
      </w:r>
    </w:p>
    <w:p w14:paraId="429D9247"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lastRenderedPageBreak/>
        <w:t>Chức vụ                             :    ………………………………………………………………………..</w:t>
      </w:r>
    </w:p>
    <w:p w14:paraId="3201860F" w14:textId="77777777" w:rsidR="00C0795D" w:rsidRPr="00C0795D" w:rsidRDefault="00C0795D" w:rsidP="00C0795D">
      <w:pPr>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i/>
          <w:iCs/>
          <w:color w:val="000000"/>
          <w:sz w:val="28"/>
          <w:szCs w:val="28"/>
          <w:bdr w:val="none" w:sz="0" w:space="0" w:color="auto" w:frame="1"/>
        </w:rPr>
        <w:t>Hai bên thỏa thuận ký hợp đồng thuê hội trường với những điều khoản sau đây:</w:t>
      </w:r>
    </w:p>
    <w:p w14:paraId="7F80C63C" w14:textId="77777777" w:rsidR="00C0795D" w:rsidRPr="00C0795D" w:rsidRDefault="00C0795D" w:rsidP="00C0795D">
      <w:pPr>
        <w:textAlignment w:val="baseline"/>
        <w:outlineLvl w:val="3"/>
        <w:rPr>
          <w:rFonts w:ascii="Times New Roman" w:eastAsia="Times New Roman" w:hAnsi="Times New Roman" w:cs="Times New Roman"/>
          <w:color w:val="000000"/>
          <w:sz w:val="28"/>
          <w:szCs w:val="28"/>
        </w:rPr>
      </w:pPr>
      <w:r w:rsidRPr="00C0795D">
        <w:rPr>
          <w:rFonts w:ascii="Times New Roman" w:eastAsia="Times New Roman" w:hAnsi="Times New Roman" w:cs="Times New Roman"/>
          <w:b/>
          <w:bCs/>
          <w:color w:val="000000"/>
          <w:sz w:val="28"/>
          <w:szCs w:val="28"/>
          <w:bdr w:val="none" w:sz="0" w:space="0" w:color="auto" w:frame="1"/>
        </w:rPr>
        <w:t>Điều 1: Đối tượng của Hợp đồng</w:t>
      </w:r>
    </w:p>
    <w:p w14:paraId="0A41F55E"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Bên A đồng ý cho thuê, và Bên B đồng ý thuê phòng tại địa chỉ:…………………..với mục đích để làm hội trường tổ chức khóa hội thảo với đầy đủ những đặc điểm sau đây:</w:t>
      </w:r>
    </w:p>
    <w:p w14:paraId="1F6EDD82"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 Phòng số:………………………….Tầng:…………………………………………………………………</w:t>
      </w:r>
    </w:p>
    <w:p w14:paraId="7B348D34"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 Diện tích:……m2 mặt sàn; rộng……………………………..dài…………………………………</w:t>
      </w:r>
    </w:p>
    <w:p w14:paraId="2A1A00F3"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 Có một bàn dài đón khách ngoài hội trường</w:t>
      </w:r>
    </w:p>
    <w:p w14:paraId="42A323E6"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 Có màn chiếu, có mic (có ít nhất 03 mic không dây), 01 bục phát biểu tình trạng nguyên vẹn.</w:t>
      </w:r>
    </w:p>
    <w:p w14:paraId="07A4FC2F"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 Đủ số lượng ghế cho khoảng…………..người</w:t>
      </w:r>
    </w:p>
    <w:p w14:paraId="5F6B5171"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 Có internet và đảm bảo chạy ổn định khi số lượng truy cập vào mạng cùng lúc là…….máy</w:t>
      </w:r>
    </w:p>
    <w:p w14:paraId="332048FF"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 Hệ thống âm thanh, ánh sáng, hình ảnh phải đảm bảo chất lượng.</w:t>
      </w:r>
    </w:p>
    <w:p w14:paraId="789D3C85" w14:textId="77777777" w:rsidR="00C0795D" w:rsidRPr="00C0795D" w:rsidRDefault="00C0795D" w:rsidP="00C0795D">
      <w:pPr>
        <w:textAlignment w:val="baseline"/>
        <w:outlineLvl w:val="3"/>
        <w:rPr>
          <w:rFonts w:ascii="Times New Roman" w:eastAsia="Times New Roman" w:hAnsi="Times New Roman" w:cs="Times New Roman"/>
          <w:color w:val="000000"/>
          <w:sz w:val="28"/>
          <w:szCs w:val="28"/>
        </w:rPr>
      </w:pPr>
      <w:r w:rsidRPr="00C0795D">
        <w:rPr>
          <w:rFonts w:ascii="Times New Roman" w:eastAsia="Times New Roman" w:hAnsi="Times New Roman" w:cs="Times New Roman"/>
          <w:b/>
          <w:bCs/>
          <w:color w:val="000000"/>
          <w:sz w:val="28"/>
          <w:szCs w:val="28"/>
          <w:bdr w:val="none" w:sz="0" w:space="0" w:color="auto" w:frame="1"/>
        </w:rPr>
        <w:t>Điều 2: Thời gian thực hiện</w:t>
      </w:r>
    </w:p>
    <w:p w14:paraId="4327AB02"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Thời gian thuê:……………. kể từ ngày…./……/…….đến ngày…./…./……………………….</w:t>
      </w:r>
    </w:p>
    <w:p w14:paraId="63D84CC2" w14:textId="77777777" w:rsidR="00C0795D" w:rsidRPr="00C0795D" w:rsidRDefault="00C0795D" w:rsidP="00C0795D">
      <w:pPr>
        <w:textAlignment w:val="baseline"/>
        <w:outlineLvl w:val="3"/>
        <w:rPr>
          <w:rFonts w:ascii="Times New Roman" w:eastAsia="Times New Roman" w:hAnsi="Times New Roman" w:cs="Times New Roman"/>
          <w:color w:val="000000"/>
          <w:sz w:val="28"/>
          <w:szCs w:val="28"/>
        </w:rPr>
      </w:pPr>
      <w:r w:rsidRPr="00C0795D">
        <w:rPr>
          <w:rFonts w:ascii="Times New Roman" w:eastAsia="Times New Roman" w:hAnsi="Times New Roman" w:cs="Times New Roman"/>
          <w:b/>
          <w:bCs/>
          <w:color w:val="000000"/>
          <w:sz w:val="28"/>
          <w:szCs w:val="28"/>
          <w:bdr w:val="none" w:sz="0" w:space="0" w:color="auto" w:frame="1"/>
        </w:rPr>
        <w:t>Điều 3. Thực hiện hợp đồng</w:t>
      </w:r>
    </w:p>
    <w:p w14:paraId="7C0590EE"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 Sau khi cả hai bên cùng nhau ký kết xong hợp đồng. Bên B sẽ đặt cọc….% giá trị hợp đồng cho Bên A. Cụ thể, số tiền cọc là:………………………..</w:t>
      </w:r>
    </w:p>
    <w:p w14:paraId="7C95EE39"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(Bằng chữ:………………………. )</w:t>
      </w:r>
    </w:p>
    <w:p w14:paraId="1EE0F2FA"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 Số tiền còn lại Bên B sẽ thanh toán cho Bên A khi thực hiện xong hợp đồng.</w:t>
      </w:r>
    </w:p>
    <w:p w14:paraId="36D61472"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 Trong thời gian cho Bên B thuê, Bên A phải đảm bảo người ở địa điểm thuê. Để có thể theo dõi, giám sát và khắc phục sự cố kịp cho Bên B khi xảy ra lỗi kỹ thuật: âm thanh, ánh sáng,………..</w:t>
      </w:r>
    </w:p>
    <w:p w14:paraId="4DDB3906"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 Sau khi hết thời hạn thuê Bên B trả phòng, nếu xảy ra tình trạng mất mát, hư hỏng tài sản thì Bên B phải có trách nhiệm bồi thường cho Bên A. Trách nhiệm bồi thường chỉ phát sinh không quá……………… kể từ thời điểm Bên B trả phòng cho Bên A</w:t>
      </w:r>
    </w:p>
    <w:p w14:paraId="6E276C53" w14:textId="77777777" w:rsidR="00C0795D" w:rsidRPr="00C0795D" w:rsidRDefault="00C0795D" w:rsidP="00C0795D">
      <w:pPr>
        <w:textAlignment w:val="baseline"/>
        <w:outlineLvl w:val="3"/>
        <w:rPr>
          <w:rFonts w:ascii="Times New Roman" w:eastAsia="Times New Roman" w:hAnsi="Times New Roman" w:cs="Times New Roman"/>
          <w:color w:val="000000"/>
          <w:sz w:val="28"/>
          <w:szCs w:val="28"/>
        </w:rPr>
      </w:pPr>
      <w:r w:rsidRPr="00C0795D">
        <w:rPr>
          <w:rFonts w:ascii="Times New Roman" w:eastAsia="Times New Roman" w:hAnsi="Times New Roman" w:cs="Times New Roman"/>
          <w:b/>
          <w:bCs/>
          <w:color w:val="000000"/>
          <w:sz w:val="28"/>
          <w:szCs w:val="28"/>
          <w:bdr w:val="none" w:sz="0" w:space="0" w:color="auto" w:frame="1"/>
        </w:rPr>
        <w:lastRenderedPageBreak/>
        <w:t>Điều 4. Giá cả và phương thức thanh toán</w:t>
      </w:r>
    </w:p>
    <w:p w14:paraId="7973A17D" w14:textId="77777777" w:rsidR="00C0795D" w:rsidRPr="00C0795D" w:rsidRDefault="00C0795D" w:rsidP="00C0795D">
      <w:pPr>
        <w:textAlignment w:val="baseline"/>
        <w:outlineLvl w:val="4"/>
        <w:rPr>
          <w:rFonts w:ascii="Times New Roman" w:eastAsia="Times New Roman" w:hAnsi="Times New Roman" w:cs="Times New Roman"/>
          <w:color w:val="000000"/>
          <w:sz w:val="28"/>
          <w:szCs w:val="28"/>
        </w:rPr>
      </w:pPr>
      <w:r w:rsidRPr="00C0795D">
        <w:rPr>
          <w:rFonts w:ascii="Times New Roman" w:eastAsia="Times New Roman" w:hAnsi="Times New Roman" w:cs="Times New Roman"/>
          <w:i/>
          <w:iCs/>
          <w:color w:val="000000"/>
          <w:sz w:val="28"/>
          <w:szCs w:val="28"/>
          <w:u w:val="single"/>
          <w:bdr w:val="none" w:sz="0" w:space="0" w:color="auto" w:frame="1"/>
        </w:rPr>
        <w:t>4.1. Mức giá</w:t>
      </w:r>
    </w:p>
    <w:p w14:paraId="640723A1"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Tổng giá trị hợp đồng:…………………………</w:t>
      </w:r>
    </w:p>
    <w:p w14:paraId="00EED4FF"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(Bằng chữ:…………………………….)</w:t>
      </w:r>
    </w:p>
    <w:p w14:paraId="656DF7A0" w14:textId="77777777" w:rsidR="00C0795D" w:rsidRPr="00C0795D" w:rsidRDefault="00C0795D" w:rsidP="00C0795D">
      <w:pPr>
        <w:textAlignment w:val="baseline"/>
        <w:outlineLvl w:val="4"/>
        <w:rPr>
          <w:rFonts w:ascii="Times New Roman" w:eastAsia="Times New Roman" w:hAnsi="Times New Roman" w:cs="Times New Roman"/>
          <w:color w:val="000000"/>
          <w:sz w:val="28"/>
          <w:szCs w:val="28"/>
        </w:rPr>
      </w:pPr>
      <w:r w:rsidRPr="00C0795D">
        <w:rPr>
          <w:rFonts w:ascii="Times New Roman" w:eastAsia="Times New Roman" w:hAnsi="Times New Roman" w:cs="Times New Roman"/>
          <w:i/>
          <w:iCs/>
          <w:color w:val="000000"/>
          <w:sz w:val="28"/>
          <w:szCs w:val="28"/>
          <w:u w:val="single"/>
          <w:bdr w:val="none" w:sz="0" w:space="0" w:color="auto" w:frame="1"/>
        </w:rPr>
        <w:t>4.2. Phương thức thanh toán</w:t>
      </w:r>
    </w:p>
    <w:p w14:paraId="46C1AFC9"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Bên A thanh toán phí dịch vụ cho Bên B bằng tiền mặt hoặc chuyển khoản</w:t>
      </w:r>
    </w:p>
    <w:p w14:paraId="0F817E3A"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Tên tài khoản:…………………………………………..</w:t>
      </w:r>
    </w:p>
    <w:p w14:paraId="75D42021"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Số tài khoản:…………………………………………….</w:t>
      </w:r>
    </w:p>
    <w:p w14:paraId="65E18081"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Mở tại:……………………………………………………..</w:t>
      </w:r>
    </w:p>
    <w:p w14:paraId="170BD212" w14:textId="77777777" w:rsidR="00C0795D" w:rsidRPr="00C0795D" w:rsidRDefault="00C0795D" w:rsidP="00C0795D">
      <w:pPr>
        <w:textAlignment w:val="baseline"/>
        <w:outlineLvl w:val="3"/>
        <w:rPr>
          <w:rFonts w:ascii="Times New Roman" w:eastAsia="Times New Roman" w:hAnsi="Times New Roman" w:cs="Times New Roman"/>
          <w:color w:val="000000"/>
          <w:sz w:val="28"/>
          <w:szCs w:val="28"/>
        </w:rPr>
      </w:pPr>
      <w:r w:rsidRPr="00C0795D">
        <w:rPr>
          <w:rFonts w:ascii="Times New Roman" w:eastAsia="Times New Roman" w:hAnsi="Times New Roman" w:cs="Times New Roman"/>
          <w:b/>
          <w:bCs/>
          <w:color w:val="000000"/>
          <w:sz w:val="28"/>
          <w:szCs w:val="28"/>
          <w:bdr w:val="none" w:sz="0" w:space="0" w:color="auto" w:frame="1"/>
        </w:rPr>
        <w:t>Điều 5. Quyền và trách nhiệm của hai bên</w:t>
      </w:r>
    </w:p>
    <w:p w14:paraId="3B86C405" w14:textId="77777777" w:rsidR="00C0795D" w:rsidRPr="00C0795D" w:rsidRDefault="00C0795D" w:rsidP="00C0795D">
      <w:pPr>
        <w:textAlignment w:val="baseline"/>
        <w:outlineLvl w:val="4"/>
        <w:rPr>
          <w:rFonts w:ascii="Times New Roman" w:eastAsia="Times New Roman" w:hAnsi="Times New Roman" w:cs="Times New Roman"/>
          <w:color w:val="000000"/>
          <w:sz w:val="28"/>
          <w:szCs w:val="28"/>
        </w:rPr>
      </w:pPr>
      <w:r w:rsidRPr="00C0795D">
        <w:rPr>
          <w:rFonts w:ascii="Times New Roman" w:eastAsia="Times New Roman" w:hAnsi="Times New Roman" w:cs="Times New Roman"/>
          <w:i/>
          <w:iCs/>
          <w:color w:val="000000"/>
          <w:sz w:val="28"/>
          <w:szCs w:val="28"/>
          <w:u w:val="single"/>
          <w:bdr w:val="none" w:sz="0" w:space="0" w:color="auto" w:frame="1"/>
        </w:rPr>
        <w:t>5.1.Trách nhiệm của Bên A:</w:t>
      </w:r>
    </w:p>
    <w:p w14:paraId="3C1AD898"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 Đảm bảo đầy đủ số lượng cũng như chất lượng của hội trường như theo thỏa thuận tại Điều 1.</w:t>
      </w:r>
    </w:p>
    <w:p w14:paraId="6CF424D2"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 Tạo mọi điều kiện thuận lợi cho Bên B</w:t>
      </w:r>
    </w:p>
    <w:p w14:paraId="6D3571D1"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 Đảm bảo tính hợp pháp của địa chỉ cho thuê</w:t>
      </w:r>
    </w:p>
    <w:p w14:paraId="365C3D90" w14:textId="77777777" w:rsidR="00C0795D" w:rsidRPr="00C0795D" w:rsidRDefault="00C0795D" w:rsidP="00C0795D">
      <w:pPr>
        <w:textAlignment w:val="baseline"/>
        <w:outlineLvl w:val="4"/>
        <w:rPr>
          <w:rFonts w:ascii="Times New Roman" w:eastAsia="Times New Roman" w:hAnsi="Times New Roman" w:cs="Times New Roman"/>
          <w:color w:val="000000"/>
          <w:sz w:val="28"/>
          <w:szCs w:val="28"/>
        </w:rPr>
      </w:pPr>
      <w:r w:rsidRPr="00C0795D">
        <w:rPr>
          <w:rFonts w:ascii="Times New Roman" w:eastAsia="Times New Roman" w:hAnsi="Times New Roman" w:cs="Times New Roman"/>
          <w:i/>
          <w:iCs/>
          <w:color w:val="000000"/>
          <w:sz w:val="28"/>
          <w:szCs w:val="28"/>
          <w:u w:val="single"/>
          <w:bdr w:val="none" w:sz="0" w:space="0" w:color="auto" w:frame="1"/>
        </w:rPr>
        <w:t>5.2.Trách nhiệm của Bên B </w:t>
      </w:r>
    </w:p>
    <w:p w14:paraId="0BB280AD"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 Sử dụng phòng đúng mục đích theo hợp đồng</w:t>
      </w:r>
    </w:p>
    <w:p w14:paraId="59FF2BA3"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 Không khoan, đục tường, phá dỡ hoặc xây cất thêm</w:t>
      </w:r>
    </w:p>
    <w:p w14:paraId="2D39EE4C"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 Không được tự ý cho người khác thuê, không sang nhượng khi chưa có sự đồng ý của bên cho thuê.</w:t>
      </w:r>
    </w:p>
    <w:p w14:paraId="2277AA89"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 Thanh toán tiền nhà theo đúng thời hạn đã ký trong hợp đồng.</w:t>
      </w:r>
    </w:p>
    <w:p w14:paraId="63D603D6" w14:textId="77777777" w:rsidR="00C0795D" w:rsidRPr="00C0795D" w:rsidRDefault="00C0795D" w:rsidP="00C0795D">
      <w:pPr>
        <w:textAlignment w:val="baseline"/>
        <w:outlineLvl w:val="3"/>
        <w:rPr>
          <w:rFonts w:ascii="Times New Roman" w:eastAsia="Times New Roman" w:hAnsi="Times New Roman" w:cs="Times New Roman"/>
          <w:color w:val="000000"/>
          <w:sz w:val="28"/>
          <w:szCs w:val="28"/>
        </w:rPr>
      </w:pPr>
      <w:r w:rsidRPr="00C0795D">
        <w:rPr>
          <w:rFonts w:ascii="Times New Roman" w:eastAsia="Times New Roman" w:hAnsi="Times New Roman" w:cs="Times New Roman"/>
          <w:b/>
          <w:bCs/>
          <w:color w:val="000000"/>
          <w:sz w:val="28"/>
          <w:szCs w:val="28"/>
          <w:bdr w:val="none" w:sz="0" w:space="0" w:color="auto" w:frame="1"/>
        </w:rPr>
        <w:t>Điều 6: Phạt vi phạm</w:t>
      </w:r>
    </w:p>
    <w:p w14:paraId="245E202E"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Trường hợp một trong hai bên vi phạm hợp đồng vì bất kỳ lý do gì thì bên còn lại có quyền yêu cầu và được bên vi phạm bồi thường thiệt hại thực tế phát sinh bởi hành vi vi phạm.Thiệt hại thực tế được xác định như sau:</w:t>
      </w:r>
    </w:p>
    <w:p w14:paraId="4A054CB7"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 Vi phạm về nghĩa vụ thanh toán:….VNĐ</w:t>
      </w:r>
    </w:p>
    <w:p w14:paraId="485CF7AD"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 Vi phạm về đối tượng của hợp đồng:…VNĐ</w:t>
      </w:r>
    </w:p>
    <w:p w14:paraId="3196709B"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 Vi phạm về thời hạn thực hiện hợp đồng:….VNĐ</w:t>
      </w:r>
    </w:p>
    <w:p w14:paraId="736AAC18"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Nếu có sự thay đổi dẫn đổi hợp đồng không có khả năng thực hiện được thì một trong hai bên phải thông báo với bên còn lại để cùng nhau bàn bạc, thảo luận.  Trường hợp Bên B muốn hoãn, thay đổi hoặc hủy hợp đồng thì phải báo cho bên A trước…..ngày khi đó Bên B sẽ phải chịu ….% giá trị của hợp đồng.</w:t>
      </w:r>
    </w:p>
    <w:p w14:paraId="5E5900FD"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lastRenderedPageBreak/>
        <w:t>Trong thời gian…… ngày kể từ ngày kết thúc hợp đồng, Bên B phải thanh toán đầy đủ cho Bên A hợp đồng đã được hai bên thỏa thuận. Sau thời gian nói trên số tiền trả chậm sẽ được cộng thêm lãi suất Ngân hàng theo thời điểm hiện tại cho đến ngày Bên B thanh toán hết tiền cho Bên A.</w:t>
      </w:r>
    </w:p>
    <w:p w14:paraId="1787D5E2" w14:textId="77777777" w:rsidR="00C0795D" w:rsidRPr="00C0795D" w:rsidRDefault="00C0795D" w:rsidP="00C0795D">
      <w:pPr>
        <w:textAlignment w:val="baseline"/>
        <w:outlineLvl w:val="3"/>
        <w:rPr>
          <w:rFonts w:ascii="Times New Roman" w:eastAsia="Times New Roman" w:hAnsi="Times New Roman" w:cs="Times New Roman"/>
          <w:color w:val="000000"/>
          <w:sz w:val="28"/>
          <w:szCs w:val="28"/>
        </w:rPr>
      </w:pPr>
      <w:r w:rsidRPr="00C0795D">
        <w:rPr>
          <w:rFonts w:ascii="Times New Roman" w:eastAsia="Times New Roman" w:hAnsi="Times New Roman" w:cs="Times New Roman"/>
          <w:b/>
          <w:bCs/>
          <w:color w:val="000000"/>
          <w:sz w:val="28"/>
          <w:szCs w:val="28"/>
          <w:bdr w:val="none" w:sz="0" w:space="0" w:color="auto" w:frame="1"/>
        </w:rPr>
        <w:t>Điều 7. Chấm dứt hợp đồng</w:t>
      </w:r>
    </w:p>
    <w:p w14:paraId="51250F20"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Hợp đồng này chấm dứt trong các trường hợp sau:</w:t>
      </w:r>
    </w:p>
    <w:p w14:paraId="15C2182B"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 Hết thời hạn theo quy định trong hợp đồng</w:t>
      </w:r>
    </w:p>
    <w:p w14:paraId="5225DF6B"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 Hai bên thỏa thuận chấm dứt hợp đồng</w:t>
      </w:r>
    </w:p>
    <w:p w14:paraId="11F8F5BF"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 Một trong hai bên vi phạm các nghĩa vụ quy định trong hợp đồng</w:t>
      </w:r>
    </w:p>
    <w:p w14:paraId="16F86D1E"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 Quy định của pháp luật thay đổi dẫn đến không thể thực hiện được hợp đồng.</w:t>
      </w:r>
    </w:p>
    <w:p w14:paraId="537ECB60" w14:textId="77777777" w:rsidR="00C0795D" w:rsidRPr="00C0795D" w:rsidRDefault="00C0795D" w:rsidP="00C0795D">
      <w:pPr>
        <w:textAlignment w:val="baseline"/>
        <w:outlineLvl w:val="3"/>
        <w:rPr>
          <w:rFonts w:ascii="Times New Roman" w:eastAsia="Times New Roman" w:hAnsi="Times New Roman" w:cs="Times New Roman"/>
          <w:color w:val="000000"/>
          <w:sz w:val="28"/>
          <w:szCs w:val="28"/>
        </w:rPr>
      </w:pPr>
      <w:r w:rsidRPr="00C0795D">
        <w:rPr>
          <w:rFonts w:ascii="Times New Roman" w:eastAsia="Times New Roman" w:hAnsi="Times New Roman" w:cs="Times New Roman"/>
          <w:b/>
          <w:bCs/>
          <w:color w:val="000000"/>
          <w:sz w:val="28"/>
          <w:szCs w:val="28"/>
          <w:bdr w:val="none" w:sz="0" w:space="0" w:color="auto" w:frame="1"/>
        </w:rPr>
        <w:t>Điều 8. Giải quyết tranh chấp</w:t>
      </w:r>
    </w:p>
    <w:p w14:paraId="424CF38C"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Hai bên cam kết thực hiện đúng nội dung hợp đồng đã ký kết. Bên nào thực hiện sai bên đó phải chịu trách nhiệm. Gây thiệt hại phải bồi thường. Mọi tranh chấp liên quan đến Hợp đồng này đầu tiên sẽ được giải quyết thông qua thương lượng và hòa giải giữa các Bên.</w:t>
      </w:r>
    </w:p>
    <w:p w14:paraId="1D281B40"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Trong trường hợp hòa giải không thành thì một trong các Bên có quyền yêu cầu Tòa án nhân dân có thẩm quyền giải quyết. Bên có lỗi (gây thiệt hại) phải chịu tất cả các chi phí liên quan đến vụ kiện mà bên bị thiệt hại phải bỏ ra trong suốt quá trình giải quyết tranh chấp cũng như các tổn thất do ảnh hưởng của việc kiện cáo.</w:t>
      </w:r>
    </w:p>
    <w:p w14:paraId="26AA347A" w14:textId="77777777" w:rsidR="00C0795D" w:rsidRPr="00C0795D" w:rsidRDefault="00C0795D" w:rsidP="00C0795D">
      <w:pPr>
        <w:textAlignment w:val="baseline"/>
        <w:outlineLvl w:val="3"/>
        <w:rPr>
          <w:rFonts w:ascii="Times New Roman" w:eastAsia="Times New Roman" w:hAnsi="Times New Roman" w:cs="Times New Roman"/>
          <w:color w:val="000000"/>
          <w:sz w:val="28"/>
          <w:szCs w:val="28"/>
        </w:rPr>
      </w:pPr>
      <w:r w:rsidRPr="00C0795D">
        <w:rPr>
          <w:rFonts w:ascii="Times New Roman" w:eastAsia="Times New Roman" w:hAnsi="Times New Roman" w:cs="Times New Roman"/>
          <w:b/>
          <w:bCs/>
          <w:color w:val="000000"/>
          <w:sz w:val="28"/>
          <w:szCs w:val="28"/>
          <w:bdr w:val="none" w:sz="0" w:space="0" w:color="auto" w:frame="1"/>
        </w:rPr>
        <w:t>Điều 9. Hiệu lực của hợp đồng</w:t>
      </w:r>
    </w:p>
    <w:p w14:paraId="6AABF812"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 Hợp đồng này có hiệu lực kể từ ngày ký tức ngày…./…./…..</w:t>
      </w:r>
    </w:p>
    <w:p w14:paraId="6258BCE1"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 Hợp đồng này có thể được sửa đổi, bổ sung, thay thế nếu Hai Bên cùng thỏa thuận thống nhất bằng văn bản;</w:t>
      </w:r>
    </w:p>
    <w:p w14:paraId="0152E4A0"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 Hợp đồng này gồm 05 (năm) trang, được lập thành 04 (bốn) bản có giá trị như nhau, mỗi Bên giữ 02 (hai) bản để thực hiện.</w:t>
      </w:r>
    </w:p>
    <w:p w14:paraId="64197C47" w14:textId="77777777" w:rsidR="00C0795D" w:rsidRPr="00C0795D" w:rsidRDefault="00C0795D" w:rsidP="00C0795D">
      <w:pPr>
        <w:spacing w:after="120"/>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 Các bên đã đọc, hiểu rõ nội dung của Hợp đồng này và cùng tự nguyện ký tên, đóng dấu xác nhận dưới đây.</w:t>
      </w:r>
    </w:p>
    <w:p w14:paraId="40C1ABCD" w14:textId="77777777" w:rsidR="00C0795D" w:rsidRPr="00C0795D" w:rsidRDefault="00C0795D" w:rsidP="00C0795D">
      <w:pPr>
        <w:jc w:val="center"/>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b/>
          <w:bCs/>
          <w:color w:val="000000"/>
          <w:sz w:val="28"/>
          <w:szCs w:val="28"/>
          <w:bdr w:val="none" w:sz="0" w:space="0" w:color="auto" w:frame="1"/>
        </w:rPr>
        <w:t>Đại diện Bên A                                                               </w:t>
      </w:r>
      <w:r w:rsidRPr="00C0795D">
        <w:rPr>
          <w:rFonts w:ascii="Times New Roman" w:eastAsia="Times New Roman" w:hAnsi="Times New Roman" w:cs="Times New Roman"/>
          <w:color w:val="000000"/>
          <w:sz w:val="28"/>
          <w:szCs w:val="28"/>
        </w:rPr>
        <w:t>      </w:t>
      </w:r>
      <w:r w:rsidRPr="00C0795D">
        <w:rPr>
          <w:rFonts w:ascii="Times New Roman" w:eastAsia="Times New Roman" w:hAnsi="Times New Roman" w:cs="Times New Roman"/>
          <w:b/>
          <w:bCs/>
          <w:color w:val="000000"/>
          <w:sz w:val="28"/>
          <w:szCs w:val="28"/>
          <w:bdr w:val="none" w:sz="0" w:space="0" w:color="auto" w:frame="1"/>
        </w:rPr>
        <w:t>Đại diện Bên B</w:t>
      </w:r>
    </w:p>
    <w:p w14:paraId="60E8AE03" w14:textId="77777777" w:rsidR="00C0795D" w:rsidRPr="00C0795D" w:rsidRDefault="00C0795D" w:rsidP="00C0795D">
      <w:pPr>
        <w:spacing w:after="120"/>
        <w:jc w:val="center"/>
        <w:textAlignment w:val="baseline"/>
        <w:rPr>
          <w:rFonts w:ascii="Times New Roman" w:eastAsia="Times New Roman" w:hAnsi="Times New Roman" w:cs="Times New Roman"/>
          <w:color w:val="000000"/>
          <w:sz w:val="28"/>
          <w:szCs w:val="28"/>
        </w:rPr>
      </w:pPr>
      <w:r w:rsidRPr="00C0795D">
        <w:rPr>
          <w:rFonts w:ascii="Times New Roman" w:eastAsia="Times New Roman" w:hAnsi="Times New Roman" w:cs="Times New Roman"/>
          <w:color w:val="000000"/>
          <w:sz w:val="28"/>
          <w:szCs w:val="28"/>
        </w:rPr>
        <w:t>(Ký, ghi rõ họ và tên)                                                                    (Ký, ghi rõ họ tên)</w:t>
      </w:r>
    </w:p>
    <w:p w14:paraId="2DE0083F" w14:textId="77777777" w:rsidR="00C0795D" w:rsidRPr="00C0795D" w:rsidRDefault="00C0795D">
      <w:pPr>
        <w:rPr>
          <w:rFonts w:ascii="Times New Roman" w:hAnsi="Times New Roman" w:cs="Times New Roman"/>
          <w:sz w:val="28"/>
          <w:szCs w:val="28"/>
        </w:rPr>
      </w:pPr>
    </w:p>
    <w:sectPr w:rsidR="00C0795D" w:rsidRPr="00C079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5D"/>
    <w:rsid w:val="007E5AB4"/>
    <w:rsid w:val="00C0795D"/>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D05AA"/>
  <w15:chartTrackingRefBased/>
  <w15:docId w15:val="{9DA2BE6C-A68E-AC4C-BCF8-DFE91E85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0795D"/>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0795D"/>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link w:val="Heading5Char"/>
    <w:uiPriority w:val="9"/>
    <w:qFormat/>
    <w:rsid w:val="00C0795D"/>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0795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0795D"/>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C0795D"/>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C0795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0795D"/>
    <w:rPr>
      <w:b/>
      <w:bCs/>
    </w:rPr>
  </w:style>
  <w:style w:type="character" w:styleId="Emphasis">
    <w:name w:val="Emphasis"/>
    <w:basedOn w:val="DefaultParagraphFont"/>
    <w:uiPriority w:val="20"/>
    <w:qFormat/>
    <w:rsid w:val="00C0795D"/>
    <w:rPr>
      <w:i/>
      <w:iCs/>
    </w:rPr>
  </w:style>
  <w:style w:type="character" w:customStyle="1" w:styleId="apple-converted-space">
    <w:name w:val="apple-converted-space"/>
    <w:basedOn w:val="DefaultParagraphFont"/>
    <w:rsid w:val="00C07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224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2021-04-02T07:35:00Z</dcterms:created>
  <dcterms:modified xsi:type="dcterms:W3CDTF">2021-04-02T08:08:00Z</dcterms:modified>
</cp:coreProperties>
</file>