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574D7" w14:textId="77777777" w:rsidR="00CE59A7" w:rsidRPr="00CE59A7" w:rsidRDefault="00CE59A7" w:rsidP="00CE59A7">
      <w:pPr>
        <w:jc w:val="cente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CỘNG HÒA XÃ HỘI CHỦ NGHĨA VIỆT NAM </w:t>
      </w:r>
    </w:p>
    <w:p w14:paraId="42204288" w14:textId="77777777" w:rsidR="00CE59A7" w:rsidRPr="00CE59A7" w:rsidRDefault="00CE59A7" w:rsidP="00CE59A7">
      <w:pPr>
        <w:jc w:val="cente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Độc lập – Tự do – Hạnh phúc </w:t>
      </w:r>
    </w:p>
    <w:p w14:paraId="6AA540DB" w14:textId="77777777" w:rsidR="00CE59A7" w:rsidRPr="00CE59A7" w:rsidRDefault="00CE59A7" w:rsidP="00CE59A7">
      <w:pPr>
        <w:jc w:val="right"/>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i/>
          <w:iCs/>
          <w:color w:val="000000"/>
          <w:sz w:val="28"/>
          <w:szCs w:val="28"/>
          <w:bdr w:val="none" w:sz="0" w:space="0" w:color="auto" w:frame="1"/>
        </w:rPr>
        <w:t>Hà Nội, ngày…tháng…năm… </w:t>
      </w:r>
    </w:p>
    <w:p w14:paraId="60B60F83"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i/>
          <w:iCs/>
          <w:color w:val="000000"/>
          <w:sz w:val="28"/>
          <w:szCs w:val="28"/>
          <w:bdr w:val="none" w:sz="0" w:space="0" w:color="auto" w:frame="1"/>
        </w:rPr>
        <w:t> </w:t>
      </w:r>
    </w:p>
    <w:p w14:paraId="437DFB64" w14:textId="77777777" w:rsidR="00CE59A7" w:rsidRPr="00CE59A7" w:rsidRDefault="00CE59A7" w:rsidP="00CE59A7">
      <w:pPr>
        <w:jc w:val="center"/>
        <w:textAlignment w:val="baseline"/>
        <w:outlineLvl w:val="2"/>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HỢP ĐỒNG THUÊ HUẤN LUYỆN VIÊN THỂ HÌNH</w:t>
      </w:r>
    </w:p>
    <w:p w14:paraId="53220D42" w14:textId="77777777" w:rsidR="00CE59A7" w:rsidRPr="00CE59A7" w:rsidRDefault="00CE59A7" w:rsidP="00CE59A7">
      <w:pPr>
        <w:jc w:val="cente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Số:……./HĐLĐ</w:t>
      </w:r>
    </w:p>
    <w:p w14:paraId="5C638653"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i/>
          <w:iCs/>
          <w:color w:val="000000"/>
          <w:sz w:val="28"/>
          <w:szCs w:val="28"/>
          <w:bdr w:val="none" w:sz="0" w:space="0" w:color="auto" w:frame="1"/>
        </w:rPr>
        <w:t>Căn cứ vào Luật Dân sự 2015;</w:t>
      </w:r>
    </w:p>
    <w:p w14:paraId="712506D3"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i/>
          <w:iCs/>
          <w:color w:val="000000"/>
          <w:sz w:val="28"/>
          <w:szCs w:val="28"/>
          <w:bdr w:val="none" w:sz="0" w:space="0" w:color="auto" w:frame="1"/>
        </w:rPr>
        <w:t>– Căn cứ vào Luật Lao động 2012;</w:t>
      </w:r>
    </w:p>
    <w:p w14:paraId="3483C357"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i/>
          <w:iCs/>
          <w:color w:val="000000"/>
          <w:sz w:val="28"/>
          <w:szCs w:val="28"/>
          <w:bdr w:val="none" w:sz="0" w:space="0" w:color="auto" w:frame="1"/>
        </w:rPr>
        <w:t>– Căn cứ vào thỏa thuận của hai bên,</w:t>
      </w:r>
    </w:p>
    <w:p w14:paraId="3DE9AFA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Hôm nay, ngày……..tháng…….năm…….., tại………………….</w:t>
      </w:r>
    </w:p>
    <w:p w14:paraId="49048BB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Địa chỉ:…………………….</w:t>
      </w:r>
    </w:p>
    <w:p w14:paraId="4E708A2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Chúng tôi gồm có:</w:t>
      </w:r>
    </w:p>
    <w:p w14:paraId="4E6FD2A1"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Bên A  (bên  thuê)</w:t>
      </w:r>
      <w:r w:rsidRPr="00CE59A7">
        <w:rPr>
          <w:rFonts w:ascii="Times New Roman" w:eastAsia="Times New Roman" w:hAnsi="Times New Roman" w:cs="Times New Roman"/>
          <w:color w:val="000000"/>
          <w:sz w:val="28"/>
          <w:szCs w:val="28"/>
        </w:rPr>
        <w:t>:</w:t>
      </w:r>
    </w:p>
    <w:p w14:paraId="32F03EA2"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Công ty……………………………</w:t>
      </w:r>
    </w:p>
    <w:p w14:paraId="459FA60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Mã số thuế                         :    ……………………………………………………………………….</w:t>
      </w:r>
    </w:p>
    <w:p w14:paraId="18B0C72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Địa chỉ điện thoại              :    ………………………………………………………………………</w:t>
      </w:r>
    </w:p>
    <w:p w14:paraId="50D461D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Đại diện                             :    ……………………………………………………………………….</w:t>
      </w:r>
    </w:p>
    <w:p w14:paraId="7EB9F33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Chức vụ                             :    ………………………………….</w:t>
      </w:r>
    </w:p>
    <w:p w14:paraId="3EB509E2"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Bên B (bên cung cấp dịch vụ)</w:t>
      </w:r>
      <w:r w:rsidRPr="00CE59A7">
        <w:rPr>
          <w:rFonts w:ascii="Times New Roman" w:eastAsia="Times New Roman" w:hAnsi="Times New Roman" w:cs="Times New Roman"/>
          <w:color w:val="000000"/>
          <w:sz w:val="28"/>
          <w:szCs w:val="28"/>
        </w:rPr>
        <w:t>:</w:t>
      </w:r>
    </w:p>
    <w:p w14:paraId="4248E8DC"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Ông/Bà……………………………………………………..</w:t>
      </w:r>
    </w:p>
    <w:p w14:paraId="021A1DE3"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Sinh ngày                          :    ………………………………………………………………………..</w:t>
      </w:r>
    </w:p>
    <w:p w14:paraId="3EF93866"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CMTND/CCCD số           :     ……………………………………………………………………….</w:t>
      </w:r>
    </w:p>
    <w:p w14:paraId="79F57DF7"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HKTT                                :    ………………………………………………………………………..</w:t>
      </w:r>
    </w:p>
    <w:p w14:paraId="59EE669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Điện thoại                          :    ……………………………………………………………………….</w:t>
      </w:r>
    </w:p>
    <w:p w14:paraId="29E189A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Sau quá trình trao đổi, hai bên đã thỏa thuận ký kết Hợp đồng lao động (thuê huấn luyện viên thể hình – PT) với những điều khoản sau đây:</w:t>
      </w:r>
    </w:p>
    <w:p w14:paraId="4C6A1E90"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1. Điều khoản chung</w:t>
      </w:r>
    </w:p>
    <w:p w14:paraId="1E2346D1"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Loại HĐLĐ:……………………………</w:t>
      </w:r>
    </w:p>
    <w:p w14:paraId="4A6084DC"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Thời hạn hợp đồng: ………………….</w:t>
      </w:r>
    </w:p>
    <w:p w14:paraId="73D5C9F4"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Thời điểm từ: ngày…./…./….. đến ngày…./…./…..</w:t>
      </w:r>
    </w:p>
    <w:p w14:paraId="6BB19444"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Địa điểm làm việc:</w:t>
      </w:r>
    </w:p>
    <w:p w14:paraId="1691F402"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Bộ phận công tác: Phòng….Chức danh chuyên môn: Huấn luyện viên thể hình – PT</w:t>
      </w:r>
    </w:p>
    <w:p w14:paraId="784ABB94" w14:textId="77777777" w:rsidR="00CE59A7" w:rsidRPr="00CE59A7" w:rsidRDefault="00CE59A7" w:rsidP="00CE59A7">
      <w:pPr>
        <w:numPr>
          <w:ilvl w:val="0"/>
          <w:numId w:val="1"/>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Nhiệm vụ công việc như sau:</w:t>
      </w:r>
    </w:p>
    <w:p w14:paraId="660B0836"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color w:val="000000"/>
          <w:sz w:val="28"/>
          <w:szCs w:val="28"/>
        </w:rPr>
        <w:t>Thiết kế, triển khai giáo án tập luyện cho từng khách hàng phụ trách</w:t>
      </w:r>
    </w:p>
    <w:p w14:paraId="5046EBB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Thực hiện chức năng chuyên môn và nhiệm vụ chăm sóc khách hàng</w:t>
      </w:r>
    </w:p>
    <w:p w14:paraId="4BCE8F9F"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Bảo quản trang thiết bị tập luyện và cơ sở vật chất của công ty</w:t>
      </w:r>
    </w:p>
    <w:p w14:paraId="4E68980F"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Giữ vệ sinh thiết bị, máy tập</w:t>
      </w:r>
    </w:p>
    <w:p w14:paraId="1D9E545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Tư vấn cơ bản cho hội viên về chế độ ăn uống và dinh dưỡng</w:t>
      </w:r>
    </w:p>
    <w:p w14:paraId="5E173040" w14:textId="77777777" w:rsidR="00CE59A7" w:rsidRPr="00CE59A7" w:rsidRDefault="00CE59A7" w:rsidP="00CE59A7">
      <w:pPr>
        <w:numPr>
          <w:ilvl w:val="0"/>
          <w:numId w:val="2"/>
        </w:numPr>
        <w:ind w:left="144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Yêu cầu công việc</w:t>
      </w:r>
    </w:p>
    <w:p w14:paraId="3AA2F77E"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Có kiến thức chuyên môn về ngành fitness</w:t>
      </w:r>
    </w:p>
    <w:p w14:paraId="18FD7A5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Chịu được áp lực công việc, nghiêm túc trong giờ giấc</w:t>
      </w:r>
    </w:p>
    <w:p w14:paraId="4F4BF03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Có thể thiết kế giáo án tập luyện đa dạng, không gò bó vào máy móc hoặc thiết bị</w:t>
      </w:r>
    </w:p>
    <w:p w14:paraId="2F4C45AE"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Luôn niềm nở, ân cần với khách hàng và đồng nghiệp</w:t>
      </w:r>
    </w:p>
    <w:p w14:paraId="1C19DECF"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2. Chế độ làm việc</w:t>
      </w:r>
    </w:p>
    <w:p w14:paraId="27856053"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Thời hạn thực hiện hợp đồng từ ngày…./…./….. đến hết ngày…./…./…..</w:t>
      </w:r>
    </w:p>
    <w:p w14:paraId="42CD21A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Làm việc từ thứ…. đến ngày thứ…….</w:t>
      </w:r>
    </w:p>
    <w:p w14:paraId="5291B54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Buổi sáng:….h…..-….h…</w:t>
      </w:r>
    </w:p>
    <w:p w14:paraId="3AE52171"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Buổi chiều:….h……-…….</w:t>
      </w:r>
    </w:p>
    <w:p w14:paraId="0340B70F"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3. Thực hiện hợp đồng</w:t>
      </w:r>
    </w:p>
    <w:p w14:paraId="64BB671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Bên B sẽ bắt đầu khi làm từ ngày…./…./….. và tuân theo quy định về thời gian công việc như đã quy định Điều 2.</w:t>
      </w:r>
    </w:p>
    <w:p w14:paraId="046F5A8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Chế độ nghỉ: Theo quy định chung của Nhà nước</w:t>
      </w:r>
    </w:p>
    <w:p w14:paraId="3EF147E9"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Nghỉ hàng tuần: 1,5 ngày (Chiều Thứ 7 và ngày Chủ nhật).</w:t>
      </w:r>
    </w:p>
    <w:p w14:paraId="49607F13"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sidRPr="00CE59A7">
        <w:rPr>
          <w:rFonts w:ascii="Times New Roman" w:eastAsia="Times New Roman" w:hAnsi="Times New Roman" w:cs="Times New Roman"/>
          <w:i/>
          <w:iCs/>
          <w:color w:val="000000"/>
          <w:sz w:val="28"/>
          <w:szCs w:val="28"/>
          <w:bdr w:val="none" w:sz="0" w:space="0" w:color="auto" w:frame="1"/>
        </w:rPr>
        <w:t>.</w:t>
      </w:r>
    </w:p>
    <w:p w14:paraId="15F7D60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5FDB2B2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Bên A phải thực hiện đóng bảo hiểm xã hội cho Bên B theo đúng quy định của pháp luật</w:t>
      </w:r>
    </w:p>
    <w:p w14:paraId="76144C9D"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4. Tiền lương và phương thức thanh toán</w:t>
      </w:r>
    </w:p>
    <w:p w14:paraId="03CC1920"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4.1. Tiền lương tháng</w:t>
      </w:r>
    </w:p>
    <w:p w14:paraId="47EC9E4A"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color w:val="000000"/>
          <w:sz w:val="28"/>
          <w:szCs w:val="28"/>
        </w:rPr>
        <w:t>Mức lương chính:……….VNĐ/tháng</w:t>
      </w:r>
    </w:p>
    <w:p w14:paraId="5B816987"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w:t>
      </w:r>
      <w:r w:rsidRPr="00CE59A7">
        <w:rPr>
          <w:rFonts w:ascii="Times New Roman" w:eastAsia="Times New Roman" w:hAnsi="Times New Roman" w:cs="Times New Roman"/>
          <w:color w:val="000000"/>
          <w:sz w:val="28"/>
          <w:szCs w:val="28"/>
        </w:rPr>
        <w:t> Phụ cấp trách nhiệm:………VNĐ/tháng</w:t>
      </w:r>
    </w:p>
    <w:p w14:paraId="0EBA486C"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Ngoài ra, còn được cộng thêm ………%hoa hồng hợp đồng và ……..% hoa hồng buổi dạy</w:t>
      </w:r>
    </w:p>
    <w:p w14:paraId="1B790BB0"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4.2 Phương thức thanh toán</w:t>
      </w:r>
    </w:p>
    <w:p w14:paraId="0DC2181C"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Bên A thanh toán tiền lương Bên B bằng tiền mặt hoặc chuyển khoản</w:t>
      </w:r>
    </w:p>
    <w:p w14:paraId="6A23B459"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Tên tài khoản:…………………………………………………………………………………………………….</w:t>
      </w:r>
    </w:p>
    <w:p w14:paraId="76CAB3CA"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Số tài khoản:……………………………………………………………………………………………………….</w:t>
      </w:r>
    </w:p>
    <w:p w14:paraId="5960371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Mở tại:………………………………………………………………………………………………………………..</w:t>
      </w:r>
    </w:p>
    <w:p w14:paraId="5B2DED47"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5. Quyền và nghĩa vụ của các bên</w:t>
      </w:r>
    </w:p>
    <w:p w14:paraId="0BF4B608"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5.1. Quyền và nghĩa vụ của Bên A</w:t>
      </w:r>
    </w:p>
    <w:p w14:paraId="45F80056" w14:textId="77777777" w:rsidR="00CE59A7" w:rsidRPr="00CE59A7" w:rsidRDefault="00CE59A7" w:rsidP="00CE59A7">
      <w:pPr>
        <w:textAlignment w:val="baseline"/>
        <w:outlineLvl w:val="5"/>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Nghĩa vụ:</w:t>
      </w:r>
    </w:p>
    <w:p w14:paraId="5631BC42"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Thực hiện đầy đủ những điều kiện cần thiết đã cam kết trong Hợp đồng lao động để người lao động đạt hiệu quả công việc cao. Bảo đảm việc làm cho người lao động theo Hợp đồng đã ký.</w:t>
      </w:r>
    </w:p>
    <w:p w14:paraId="4D1001B9"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Thanh toán đầy đủ, đúng thời hạn các chế độ và quyền lợi cho người lao động theo Hợp đồng lao động.</w:t>
      </w:r>
    </w:p>
    <w:p w14:paraId="7A1EF690" w14:textId="77777777" w:rsidR="00CE59A7" w:rsidRPr="00CE59A7" w:rsidRDefault="00CE59A7" w:rsidP="00CE59A7">
      <w:pPr>
        <w:textAlignment w:val="baseline"/>
        <w:outlineLvl w:val="5"/>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Quyền hạn:</w:t>
      </w:r>
    </w:p>
    <w:p w14:paraId="10E5E2C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a) Điều hành người lao động hoàn thành công việc theo Hợp đồng (bố trí, điều chuyển công việc cho người lao động theo đúng chức năng chuyên môn).</w:t>
      </w:r>
    </w:p>
    <w:p w14:paraId="5E39DED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6D276D5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 Tạm hoãn, chấm dứt Hợp đồng, kỷ luật người lao động theo đúng quy định của Pháp luật, và nội quy lao động của Công ty.</w:t>
      </w:r>
    </w:p>
    <w:p w14:paraId="1C9AB77E"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d) Có quyền đòi bồi thường, khiếu nại với cơ quan liên đới để bảo vệ quyền lợi của mình nếu người lao động vi phạm Pháp luật hay các điều khoản của hợp đồng này.</w:t>
      </w:r>
    </w:p>
    <w:p w14:paraId="767E0D40"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5.2. Quyền và nghĩa vụ của Bên B</w:t>
      </w:r>
    </w:p>
    <w:p w14:paraId="5CCF3E1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Làm việc với tinh thần luôn đặt kết quả của khách hàng và hình ảnh của công ty lên hàng đầu.</w:t>
      </w:r>
    </w:p>
    <w:p w14:paraId="158E03A6"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color w:val="000000"/>
          <w:sz w:val="28"/>
          <w:szCs w:val="28"/>
        </w:rPr>
        <w:t>Hoàn thành công việc được giao và sẵn sàng chấp nhận mọi sự điều động khi có yêu cầu.</w:t>
      </w:r>
    </w:p>
    <w:p w14:paraId="042EC47C"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w:t>
      </w:r>
      <w:r w:rsidRPr="00CE59A7">
        <w:rPr>
          <w:rFonts w:ascii="Times New Roman" w:eastAsia="Times New Roman" w:hAnsi="Times New Roman" w:cs="Times New Roman"/>
          <w:color w:val="000000"/>
          <w:sz w:val="28"/>
          <w:szCs w:val="28"/>
        </w:rPr>
        <w:t> Bồi thường thiệt hại theo nội quy của công ty và quy định của pháp luật</w:t>
      </w:r>
    </w:p>
    <w:p w14:paraId="11347FF9"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color w:val="000000"/>
          <w:sz w:val="28"/>
          <w:szCs w:val="28"/>
        </w:rPr>
        <w:t>Làm việc trong môi trường nhiều người trẻ, năng động, thoải mái, thân thiện</w:t>
      </w:r>
    </w:p>
    <w:p w14:paraId="261E2C68"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w:t>
      </w:r>
      <w:r w:rsidRPr="00CE59A7">
        <w:rPr>
          <w:rFonts w:ascii="Times New Roman" w:eastAsia="Times New Roman" w:hAnsi="Times New Roman" w:cs="Times New Roman"/>
          <w:color w:val="000000"/>
          <w:sz w:val="28"/>
          <w:szCs w:val="28"/>
        </w:rPr>
        <w:t> Được hưởng các chế độ BHYT, BHXH, BHTN và BH sức khỏe 24/24</w:t>
      </w:r>
    </w:p>
    <w:p w14:paraId="6E9A470E"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w:t>
      </w:r>
      <w:r w:rsidRPr="00CE59A7">
        <w:rPr>
          <w:rFonts w:ascii="Times New Roman" w:eastAsia="Times New Roman" w:hAnsi="Times New Roman" w:cs="Times New Roman"/>
          <w:color w:val="000000"/>
          <w:sz w:val="28"/>
          <w:szCs w:val="28"/>
        </w:rPr>
        <w:t> Được luyện tập miễn phí tại hệ thống các phòng tập của….</w:t>
      </w:r>
    </w:p>
    <w:p w14:paraId="2FA4C38C"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Tham gia vào các hoạt động của Công ty như liên hoan, teambuiding</w:t>
      </w:r>
    </w:p>
    <w:p w14:paraId="5EEE9538"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6. Phạt vi phạm</w:t>
      </w:r>
    </w:p>
    <w:p w14:paraId="01DF6A80" w14:textId="77777777" w:rsidR="00CE59A7" w:rsidRPr="00CE59A7" w:rsidRDefault="00CE59A7" w:rsidP="00CE59A7">
      <w:pP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   </w:t>
      </w:r>
      <w:r w:rsidRPr="00CE59A7">
        <w:rPr>
          <w:rFonts w:ascii="Times New Roman" w:eastAsia="Times New Roman" w:hAnsi="Times New Roman" w:cs="Times New Roman"/>
          <w:color w:val="000000"/>
          <w:sz w:val="28"/>
          <w:szCs w:val="28"/>
        </w:rPr>
        <w:t>Trong trường hợp một trong hai bên vi phạm hợp đồng vì bất kỳ lý do gì thì bên còn lại có các quyền sau:</w:t>
      </w:r>
    </w:p>
    <w:p w14:paraId="73056C37"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Yêu cầu và được bên vi phạm bồi thường thiệt hại thực tế phát sinh bởi hành vi vi phạm.Thiệt hại thực tế được xác định như sau:</w:t>
      </w:r>
    </w:p>
    <w:p w14:paraId="3215714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Vi phạm về nghĩa vụ thanh toán:….VNĐ</w:t>
      </w:r>
    </w:p>
    <w:p w14:paraId="7BA73536"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Vi phạm về các điều khoản của hợp đồng:…VNĐ</w:t>
      </w:r>
    </w:p>
    <w:p w14:paraId="58B14DF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Vi phạm về thời hạn thực hiện hợp đồng:….VNĐ</w:t>
      </w:r>
    </w:p>
    <w:p w14:paraId="250874DD"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7. Chấm dứt hợp đồng</w:t>
      </w:r>
    </w:p>
    <w:p w14:paraId="5078195A"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Hết thời hạn hợp đồng</w:t>
      </w:r>
    </w:p>
    <w:p w14:paraId="2A716E1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Hai Bên thỏa thuận chấm dứt Hợp đồng này trước khi hoàn thành các công việc quy định tại Điều 1 Hợp đồng này. Trong trường hợp này, Hai Bên sẽ thỏa thuận bằng văn bản về các điều khoản cụ thể liên quan đến việc chấm dứt hợp đồng.</w:t>
      </w:r>
    </w:p>
    <w:p w14:paraId="5C98F40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Đơn phương chấm dứt hợp đồng:</w:t>
      </w:r>
    </w:p>
    <w:p w14:paraId="72D730B8"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7.1. Bên A (Người sử dụng lao động)</w:t>
      </w:r>
    </w:p>
    <w:p w14:paraId="4475042C"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a) Theo quy định tại điều 38 Bộ luật Lao động thì người sử dụng lao động có quyền đơn phương chấm dứt hợp đồng lao động trong những trường hợp sau đây:</w:t>
      </w:r>
    </w:p>
    <w:p w14:paraId="582DD33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 Người lao động thường xuyên không hoàn thành công việc theo hợp đồng.</w:t>
      </w:r>
    </w:p>
    <w:p w14:paraId="710DC16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 Người lao động bị xử lý kỷ luật sa thải theo quy định tại điều 85 của Bộ luật Lao động.</w:t>
      </w:r>
    </w:p>
    <w:p w14:paraId="37C131A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14:paraId="099ADE8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e) Do thiên tai, hỏa hoạn, hoặc những lý do bất khả kháng khác mà người sử dụng lao động đã tìm mọi biện pháp khắc phục nhưng vẫn buộc phải thu hẹp sản xuất, giảm chỗ làm việc.</w:t>
      </w:r>
    </w:p>
    <w:p w14:paraId="15571152"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f) Doanh nghiệp, cơ quan, tổ chức chấm dứt hoạt động.</w:t>
      </w:r>
    </w:p>
    <w:p w14:paraId="4840467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g) Người lao động vi phạm kỷ luật mức sa thải.</w:t>
      </w:r>
    </w:p>
    <w:p w14:paraId="64DB13BF"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i) Người lao động có hành vi gây thiệt hại nghiêm trọng về tài sản và lợi ích của Công ty.</w:t>
      </w:r>
    </w:p>
    <w:p w14:paraId="43917727"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k) Người lao động đang thi hành kỷ luật mức chuyển công tác mà tái phạm.</w:t>
      </w:r>
    </w:p>
    <w:p w14:paraId="3E94FB2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l) Người lao động tự ý bỏ việc 5 ngày/1 tháng và 20 ngày/1 năm.</w:t>
      </w:r>
    </w:p>
    <w:p w14:paraId="74747EF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m) Người lao động vi phạm Pháp luật Nhà nước.</w:t>
      </w:r>
    </w:p>
    <w:p w14:paraId="34374AC8"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483CA31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Trong trường hợp doanh nghiệp bị phá sản thì các khoản có liên quan đến quyền lợi của người lao động được thanh toán theo quy định của Luật Phá sản doanh nghiệp.</w:t>
      </w:r>
    </w:p>
    <w:p w14:paraId="594A5BD0" w14:textId="77777777" w:rsidR="00CE59A7" w:rsidRPr="00CE59A7" w:rsidRDefault="00CE59A7" w:rsidP="00CE59A7">
      <w:pPr>
        <w:textAlignment w:val="baseline"/>
        <w:outlineLvl w:val="4"/>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7.2. Bên B (Người lao động)</w:t>
      </w:r>
    </w:p>
    <w:p w14:paraId="14B110F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a) Khi người lao động đơn phương chấm dứt Hợp đồng lao động trước thời hạn phải tuân thủ theo điều 37 Bộ luật Lao động và phải dựa trên các căn cứ sau:</w:t>
      </w:r>
    </w:p>
    <w:p w14:paraId="67E44B09"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b) Không được bố trí theo đúng công việc, địa điểm làm việc hoặc không được bảo đảm các điều kiện làm việc đã thỏa thuận trong hợp đồng.</w:t>
      </w:r>
    </w:p>
    <w:p w14:paraId="3C1F95C6"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 Không được trả công đầy đủ hoặc trả công không đúng thời hạn đã thoả thuận trong hợp đồng.</w:t>
      </w:r>
    </w:p>
    <w:p w14:paraId="22C1B049"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d) Bị ngược đãi, bị cưỡng bức lao động.</w:t>
      </w:r>
    </w:p>
    <w:p w14:paraId="7B94B4D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e) Bản thân hoặc gia đình thật sự có hoàn cảnh khó khăn không thể tiếp tục thực hiện hợp đồng.</w:t>
      </w:r>
    </w:p>
    <w:p w14:paraId="12E976A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f) Được bầu làm nhiệm vụ chuyên trách ở các cơ quan dân cử hoặc được bổ nhiệm giữ chức vụ trong bộ máy Nhà nước.</w:t>
      </w:r>
    </w:p>
    <w:p w14:paraId="217A2F3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g) Người lao động nữ có thai phải nghỉ việc theo chỉ định của thầy thuốc.</w:t>
      </w:r>
    </w:p>
    <w:p w14:paraId="67719064"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 Người lao động bị ốm đau, tai nạn đã điều trị 03 tháng liền mà khả năng lao động chưa được hồi phục.</w:t>
      </w:r>
    </w:p>
    <w:p w14:paraId="0ABD3681"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i) Ngoài những căn cứ trên, người lao động còn phải đảm bảo thời hạn báo trước như sau:</w:t>
      </w:r>
    </w:p>
    <w:p w14:paraId="17E0B51A"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Đối với các trường hợp quy định tại các điểm a, b, c và g: ít nhất 03 ngày;</w:t>
      </w:r>
    </w:p>
    <w:p w14:paraId="22906FCD"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Đối với các trường hợp quy định tại điểm d và điểm đ: ít nhất 30 ngày;</w:t>
      </w:r>
    </w:p>
    <w:p w14:paraId="1A1DDEA5"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Đối với trường hợp quy định tại điểm e: theo thời hạn quy định tại Điều 112 của BLLĐ</w:t>
      </w:r>
    </w:p>
    <w:p w14:paraId="06F32B4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Đối với các lý do khác, người lao động phải đảm bảo thông báo trước</w:t>
      </w:r>
    </w:p>
    <w:p w14:paraId="39CED86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Ít nhất 45 ngày đối với hợp đồng lao động không xác định thời hạn.</w:t>
      </w:r>
    </w:p>
    <w:p w14:paraId="4F51541E"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Ít nhất 30 ngày đối với hợp đồng lao động xác định thời hạn từ 01 – 03 năm.</w:t>
      </w:r>
    </w:p>
    <w:p w14:paraId="7E14D52B"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 Ít nhất 03 ngày đối với hợp đồng lao động theo mùa vụ, theo một công việc nhất định mà thời hạn dưới 01 năm.</w:t>
      </w:r>
    </w:p>
    <w:p w14:paraId="0042BD66"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14:paraId="1B689F64"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8: Giải quyết tranh chấp</w:t>
      </w:r>
    </w:p>
    <w:p w14:paraId="17B76EB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Mọi tranh chấp liên quan đến Hợp đồng này đầu tiên sẽ được giải quyết thông qua thương lượng và hòa giải giữa các Bên.</w:t>
      </w:r>
    </w:p>
    <w:p w14:paraId="731E1001"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Trong trường hợp hòa giải không thành thì một trong các Bên có quyền yêu cầu Tòa án nhân dân có thẩm quyền giải quyết. Bên có lỗi (gây thiệt hại) phải chịu tất cả các chi phí liên quan đến vụ kiện mà bên bị thiệt hại phải bỏ ra trong suốt quá trình giải quyết tranh chấp cũng như các tổn thất do ảnh hưởng của việc kiện cáo.</w:t>
      </w:r>
    </w:p>
    <w:p w14:paraId="6358EDCC" w14:textId="77777777" w:rsidR="00CE59A7" w:rsidRPr="00CE59A7" w:rsidRDefault="00CE59A7" w:rsidP="00CE59A7">
      <w:pPr>
        <w:textAlignment w:val="baseline"/>
        <w:outlineLvl w:val="3"/>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Điều 9: Hiệu lực của hợp đồng</w:t>
      </w:r>
    </w:p>
    <w:p w14:paraId="65A799A0"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9.1. Hợp đồng này có hiệu lực kể từ ngày ký tức ngày…./…./…..</w:t>
      </w:r>
    </w:p>
    <w:p w14:paraId="69BD8C41"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lastRenderedPageBreak/>
        <w:t>9.2. Hợp đồng này có thể được sửa đổi, bổ sung, thay thế nếu Hai Bên cùng thỏa thuận thống nhất bằng văn bản;</w:t>
      </w:r>
    </w:p>
    <w:p w14:paraId="27BA807E"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Hợp đồng này gồm 05 (năm) trang, được lập thành 04 (bốn) bản có giá trị như nhau, mỗi Bên giữ 02 (hai) bản để thực hiện.</w:t>
      </w:r>
    </w:p>
    <w:p w14:paraId="38E0244F" w14:textId="77777777" w:rsidR="00CE59A7" w:rsidRPr="00CE59A7" w:rsidRDefault="00CE59A7" w:rsidP="00CE59A7">
      <w:pPr>
        <w:spacing w:after="120"/>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color w:val="000000"/>
          <w:sz w:val="28"/>
          <w:szCs w:val="28"/>
        </w:rPr>
        <w:t>Các bên đã đọc, hiểu rõ nội dung của Hợp đồng này và cùng tự nguyện ký tên, đóng dấu xác nhận dưới đây.</w:t>
      </w:r>
    </w:p>
    <w:p w14:paraId="09DDCFEE" w14:textId="77777777" w:rsidR="00CE59A7" w:rsidRPr="00CE59A7" w:rsidRDefault="00CE59A7" w:rsidP="00CE59A7">
      <w:pPr>
        <w:jc w:val="center"/>
        <w:textAlignment w:val="baseline"/>
        <w:rPr>
          <w:rFonts w:ascii="Times New Roman" w:eastAsia="Times New Roman" w:hAnsi="Times New Roman" w:cs="Times New Roman"/>
          <w:color w:val="000000"/>
          <w:sz w:val="28"/>
          <w:szCs w:val="28"/>
        </w:rPr>
      </w:pPr>
      <w:r w:rsidRPr="00CE59A7">
        <w:rPr>
          <w:rFonts w:ascii="Times New Roman" w:eastAsia="Times New Roman" w:hAnsi="Times New Roman" w:cs="Times New Roman"/>
          <w:b/>
          <w:bCs/>
          <w:color w:val="000000"/>
          <w:sz w:val="28"/>
          <w:szCs w:val="28"/>
          <w:bdr w:val="none" w:sz="0" w:space="0" w:color="auto" w:frame="1"/>
        </w:rPr>
        <w:t>Đại diện Bên A                                                                      Đại diện Bên B</w:t>
      </w:r>
    </w:p>
    <w:p w14:paraId="1F94A467" w14:textId="77777777" w:rsidR="00CE59A7" w:rsidRPr="00CE59A7" w:rsidRDefault="00CE59A7">
      <w:pPr>
        <w:rPr>
          <w:rFonts w:ascii="Times New Roman" w:hAnsi="Times New Roman" w:cs="Times New Roman"/>
          <w:sz w:val="28"/>
          <w:szCs w:val="28"/>
        </w:rPr>
      </w:pPr>
    </w:p>
    <w:sectPr w:rsidR="00CE59A7" w:rsidRPr="00CE59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E010A"/>
    <w:multiLevelType w:val="multilevel"/>
    <w:tmpl w:val="F7A88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32B8D"/>
    <w:multiLevelType w:val="multilevel"/>
    <w:tmpl w:val="D9AC3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A7"/>
    <w:rsid w:val="0082179F"/>
    <w:rsid w:val="00CE59A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7F0E"/>
  <w15:chartTrackingRefBased/>
  <w15:docId w15:val="{770BE74F-6281-B14E-98BB-12953AF6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59A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E59A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CE59A7"/>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E59A7"/>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9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E59A7"/>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CE59A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E59A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E59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59A7"/>
    <w:rPr>
      <w:b/>
      <w:bCs/>
    </w:rPr>
  </w:style>
  <w:style w:type="character" w:customStyle="1" w:styleId="apple-converted-space">
    <w:name w:val="apple-converted-space"/>
    <w:basedOn w:val="DefaultParagraphFont"/>
    <w:rsid w:val="00CE59A7"/>
  </w:style>
  <w:style w:type="character" w:styleId="Emphasis">
    <w:name w:val="Emphasis"/>
    <w:basedOn w:val="DefaultParagraphFont"/>
    <w:uiPriority w:val="20"/>
    <w:qFormat/>
    <w:rsid w:val="00CE5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6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2021-04-02T08:39:00Z</dcterms:created>
  <dcterms:modified xsi:type="dcterms:W3CDTF">2021-04-02T08:52:00Z</dcterms:modified>
</cp:coreProperties>
</file>