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HỢP ĐỒNG THI CÔNG XÂY DỰNG CÔNG TRÌNH</w:t>
      </w:r>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i/>
          <w:iCs/>
          <w:sz w:val="24"/>
          <w:szCs w:val="24"/>
          <w:lang w:val="vi-VN"/>
        </w:rPr>
        <w:t>S</w:t>
      </w:r>
      <w:r w:rsidRPr="00E16EAB">
        <w:rPr>
          <w:rFonts w:ascii="Times New Roman" w:eastAsia="Times New Roman" w:hAnsi="Times New Roman" w:cs="Times New Roman"/>
          <w:i/>
          <w:iCs/>
          <w:sz w:val="24"/>
          <w:szCs w:val="24"/>
        </w:rPr>
        <w:t>ố</w:t>
      </w:r>
      <w:r w:rsidRPr="00E16EAB">
        <w:rPr>
          <w:rFonts w:ascii="Times New Roman" w:eastAsia="Times New Roman" w:hAnsi="Times New Roman" w:cs="Times New Roman"/>
          <w:i/>
          <w:iCs/>
          <w:sz w:val="24"/>
          <w:szCs w:val="24"/>
          <w:lang w:val="vi-VN"/>
        </w:rPr>
        <w:t>: </w:t>
      </w:r>
      <w:r w:rsidRPr="00E16EAB">
        <w:rPr>
          <w:rFonts w:ascii="Times New Roman" w:eastAsia="Times New Roman" w:hAnsi="Times New Roman" w:cs="Times New Roman"/>
          <w:i/>
          <w:iCs/>
          <w:sz w:val="24"/>
          <w:szCs w:val="24"/>
        </w:rPr>
        <w:t>…./… </w:t>
      </w:r>
      <w:r w:rsidRPr="00E16EAB">
        <w:rPr>
          <w:rFonts w:ascii="Times New Roman" w:eastAsia="Times New Roman" w:hAnsi="Times New Roman" w:cs="Times New Roman"/>
          <w:i/>
          <w:iCs/>
          <w:sz w:val="24"/>
          <w:szCs w:val="24"/>
          <w:lang w:val="vi-VN"/>
        </w:rPr>
        <w:t>(Năm) /...(k</w:t>
      </w:r>
      <w:r w:rsidRPr="00E16EAB">
        <w:rPr>
          <w:rFonts w:ascii="Times New Roman" w:eastAsia="Times New Roman" w:hAnsi="Times New Roman" w:cs="Times New Roman"/>
          <w:i/>
          <w:iCs/>
          <w:sz w:val="24"/>
          <w:szCs w:val="24"/>
        </w:rPr>
        <w:t>ý </w:t>
      </w:r>
      <w:r w:rsidRPr="00E16EAB">
        <w:rPr>
          <w:rFonts w:ascii="Times New Roman" w:eastAsia="Times New Roman" w:hAnsi="Times New Roman" w:cs="Times New Roman"/>
          <w:i/>
          <w:iCs/>
          <w:sz w:val="24"/>
          <w:szCs w:val="24"/>
          <w:lang w:val="vi-VN"/>
        </w:rPr>
        <w:t>hiệu hợp đồng)</w:t>
      </w:r>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DỰ ÁN HOẶC CÔNG TRÌNH HOẶC GÓI THẦU </w:t>
      </w:r>
      <w:r w:rsidRPr="00E16EAB">
        <w:rPr>
          <w:rFonts w:ascii="Times New Roman" w:eastAsia="Times New Roman" w:hAnsi="Times New Roman" w:cs="Times New Roman"/>
          <w:i/>
          <w:iCs/>
          <w:sz w:val="24"/>
          <w:szCs w:val="24"/>
          <w:lang w:val="vi-VN"/>
        </w:rPr>
        <w:t>(tên dự án hoặc công trình hoặc gói thầu) </w:t>
      </w:r>
      <w:r w:rsidRPr="00E16EAB">
        <w:rPr>
          <w:rFonts w:ascii="Times New Roman" w:eastAsia="Times New Roman" w:hAnsi="Times New Roman" w:cs="Times New Roman"/>
          <w:sz w:val="24"/>
          <w:szCs w:val="24"/>
          <w:lang w:val="vi-VN"/>
        </w:rPr>
        <w:t>THUỘC DỰ ÁN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tên dự án)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GIỮA</w:t>
      </w:r>
      <w:bookmarkStart w:id="0" w:name="_GoBack"/>
      <w:bookmarkEnd w:id="0"/>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(TÊN GIAO DỊCH CỦA CHỦ ĐẦU TƯ)</w:t>
      </w:r>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VÀ</w:t>
      </w:r>
    </w:p>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(TÊN GIAO DỊCH C</w:t>
      </w:r>
      <w:r w:rsidRPr="00E16EAB">
        <w:rPr>
          <w:rFonts w:ascii="Times New Roman" w:eastAsia="Times New Roman" w:hAnsi="Times New Roman" w:cs="Times New Roman"/>
          <w:sz w:val="24"/>
          <w:szCs w:val="24"/>
        </w:rPr>
        <w:t>Ủ</w:t>
      </w:r>
      <w:r w:rsidRPr="00E16EAB">
        <w:rPr>
          <w:rFonts w:ascii="Times New Roman" w:eastAsia="Times New Roman" w:hAnsi="Times New Roman" w:cs="Times New Roman"/>
          <w:sz w:val="24"/>
          <w:szCs w:val="24"/>
          <w:lang w:val="vi-VN"/>
        </w:rPr>
        <w:t>A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b/>
          <w:bCs/>
          <w:sz w:val="24"/>
          <w:szCs w:val="24"/>
          <w:lang w:val="vi-VN"/>
        </w:rPr>
        <w:t>PHẦN 1 - CÁC CĂN CỨ KÝ KẾT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Luật Xây dựng số 50/2014/QH13 ngày 18/6/2014;</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Luật Đấu thầu số 43/2013/QH13 ngày 26/11/2013;</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Nghị định số 37/2015/NĐ-CP ngày 22/4/2015 của Chính phủ Quy định chi Tiết về hợp đồng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Nghị định số 46/2015/NĐ-CP ngày 12/5/2015 của Chính phủ về quản lý chất lượng và bảo trì công trình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Nghị định số 59/2015/NĐ-CP ngày 18/6/2015 của Chính phủ về quản lý dự án đầu tư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Thông tư số 09/2016/TT-BXD ngày 10/3/2016 của Bộ Xây dựng hướng dẫn hợp đồng thi công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Căn cứ kết quả lựa chọn nhà thầu tại văn bản số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PHẦN 2 - CÁC ĐIỀU KHOẢN VÀ ĐIỀU KIỆN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Hôm nay, ngày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tháng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năm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tại </w:t>
      </w:r>
      <w:r w:rsidRPr="00E16EAB">
        <w:rPr>
          <w:rFonts w:ascii="Times New Roman" w:eastAsia="Times New Roman" w:hAnsi="Times New Roman" w:cs="Times New Roman"/>
          <w:i/>
          <w:iCs/>
          <w:sz w:val="24"/>
          <w:szCs w:val="24"/>
          <w:lang w:val="vi-VN"/>
        </w:rPr>
        <w:t>(Địa danh)</w:t>
      </w: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sz w:val="24"/>
          <w:szCs w:val="24"/>
        </w:rPr>
        <w:t>……………………….</w:t>
      </w:r>
      <w:r w:rsidRPr="00E16EAB">
        <w:rPr>
          <w:rFonts w:ascii="Times New Roman" w:eastAsia="Times New Roman" w:hAnsi="Times New Roman" w:cs="Times New Roman"/>
          <w:sz w:val="24"/>
          <w:szCs w:val="24"/>
          <w:lang w:val="vi-VN"/>
        </w:rPr>
        <w:t>, chúng tôi gồm các bên dưới đây: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rPr>
        <w:t>1. </w:t>
      </w:r>
      <w:r w:rsidRPr="00E16EAB">
        <w:rPr>
          <w:rFonts w:ascii="Times New Roman" w:eastAsia="Times New Roman" w:hAnsi="Times New Roman" w:cs="Times New Roman"/>
          <w:b/>
          <w:bCs/>
          <w:sz w:val="24"/>
          <w:szCs w:val="24"/>
          <w:lang w:val="vi-VN"/>
        </w:rPr>
        <w:t>Chủ đầu tư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Tên giao dịch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Đại diện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hoặc người được ủy quyền)</w:t>
      </w:r>
      <w:r w:rsidRPr="00E16EAB">
        <w:rPr>
          <w:rFonts w:ascii="Times New Roman" w:eastAsia="Times New Roman" w:hAnsi="Times New Roman" w:cs="Times New Roman"/>
          <w:sz w:val="24"/>
          <w:szCs w:val="24"/>
          <w:lang w:val="vi-VN"/>
        </w:rPr>
        <w:t> là: Ông/Bà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Chức vụ: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lastRenderedPageBreak/>
        <w:t>Địa chỉ: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Tài Khoản: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Mã số thuế: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Đăng ký kinh doanh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nếu c</w:t>
      </w:r>
      <w:r w:rsidRPr="00E16EAB">
        <w:rPr>
          <w:rFonts w:ascii="Times New Roman" w:eastAsia="Times New Roman" w:hAnsi="Times New Roman" w:cs="Times New Roman"/>
          <w:i/>
          <w:iCs/>
          <w:sz w:val="24"/>
          <w:szCs w:val="24"/>
        </w:rPr>
        <w:t>ó</w:t>
      </w:r>
      <w:r w:rsidRPr="00E16EAB">
        <w:rPr>
          <w:rFonts w:ascii="Times New Roman" w:eastAsia="Times New Roman" w:hAnsi="Times New Roman" w:cs="Times New Roman"/>
          <w:i/>
          <w:iCs/>
          <w:sz w:val="24"/>
          <w:szCs w:val="24"/>
          <w:lang w:val="vi-VN"/>
        </w:rPr>
        <w:t>)</w:t>
      </w: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Điện thoại: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Fax: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E-mail: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Và bên kia là:</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rPr>
        <w:t>2. </w:t>
      </w:r>
      <w:r w:rsidRPr="00E16EAB">
        <w:rPr>
          <w:rFonts w:ascii="Times New Roman" w:eastAsia="Times New Roman" w:hAnsi="Times New Roman" w:cs="Times New Roman"/>
          <w:b/>
          <w:bCs/>
          <w:sz w:val="24"/>
          <w:szCs w:val="24"/>
          <w:lang w:val="vi-VN"/>
        </w:rPr>
        <w:t>Nhà thầu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Tên giao dịch: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Đại diện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hoặc người được ủy quyền)</w:t>
      </w:r>
      <w:r w:rsidRPr="00E16EAB">
        <w:rPr>
          <w:rFonts w:ascii="Times New Roman" w:eastAsia="Times New Roman" w:hAnsi="Times New Roman" w:cs="Times New Roman"/>
          <w:sz w:val="24"/>
          <w:szCs w:val="24"/>
          <w:lang w:val="vi-VN"/>
        </w:rPr>
        <w:t> là: Ông/Bà...</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Chức vụ: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Địa chỉ: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Tài Khoản: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M</w:t>
      </w:r>
      <w:r w:rsidRPr="00E16EAB">
        <w:rPr>
          <w:rFonts w:ascii="Times New Roman" w:eastAsia="Times New Roman" w:hAnsi="Times New Roman" w:cs="Times New Roman"/>
          <w:sz w:val="24"/>
          <w:szCs w:val="24"/>
        </w:rPr>
        <w:t>ã </w:t>
      </w:r>
      <w:r w:rsidRPr="00E16EAB">
        <w:rPr>
          <w:rFonts w:ascii="Times New Roman" w:eastAsia="Times New Roman" w:hAnsi="Times New Roman" w:cs="Times New Roman"/>
          <w:sz w:val="24"/>
          <w:szCs w:val="24"/>
          <w:lang w:val="vi-VN"/>
        </w:rPr>
        <w:t>số thuế: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Đăng ký kinh doanh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nếu c</w:t>
      </w:r>
      <w:r w:rsidRPr="00E16EAB">
        <w:rPr>
          <w:rFonts w:ascii="Times New Roman" w:eastAsia="Times New Roman" w:hAnsi="Times New Roman" w:cs="Times New Roman"/>
          <w:i/>
          <w:iCs/>
          <w:sz w:val="24"/>
          <w:szCs w:val="24"/>
        </w:rPr>
        <w:t>ó</w:t>
      </w:r>
      <w:r w:rsidRPr="00E16EAB">
        <w:rPr>
          <w:rFonts w:ascii="Times New Roman" w:eastAsia="Times New Roman" w:hAnsi="Times New Roman" w:cs="Times New Roman"/>
          <w:i/>
          <w:iCs/>
          <w:sz w:val="24"/>
          <w:szCs w:val="24"/>
          <w:lang w:val="vi-VN"/>
        </w:rPr>
        <w:t>)</w:t>
      </w: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Điện thoại:</w:t>
      </w:r>
      <w:r w:rsidRPr="00E16EAB">
        <w:rPr>
          <w:rFonts w:ascii="Times New Roman" w:eastAsia="Times New Roman" w:hAnsi="Times New Roman" w:cs="Times New Roman"/>
          <w:sz w:val="24"/>
          <w:szCs w:val="24"/>
        </w:rPr>
        <w:t> ……………….. </w:t>
      </w:r>
      <w:r w:rsidRPr="00E16EAB">
        <w:rPr>
          <w:rFonts w:ascii="Times New Roman" w:eastAsia="Times New Roman" w:hAnsi="Times New Roman" w:cs="Times New Roman"/>
          <w:sz w:val="24"/>
          <w:szCs w:val="24"/>
          <w:lang w:val="vi-VN"/>
        </w:rPr>
        <w:t>Fax: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E-mail: </w:t>
      </w:r>
      <w:r w:rsidRPr="00E16EAB">
        <w:rPr>
          <w:rFonts w:ascii="Times New Roman" w:eastAsia="Times New Roman" w:hAnsi="Times New Roman" w:cs="Times New Roman"/>
          <w:sz w:val="24"/>
          <w:szCs w:val="24"/>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Giấy ủy quyền ký hợp đồng số </w:t>
      </w:r>
      <w:r w:rsidRPr="00E16EAB">
        <w:rPr>
          <w:rFonts w:ascii="Times New Roman" w:eastAsia="Times New Roman" w:hAnsi="Times New Roman" w:cs="Times New Roman"/>
          <w:sz w:val="24"/>
          <w:szCs w:val="24"/>
        </w:rPr>
        <w:t>………… </w:t>
      </w:r>
      <w:r w:rsidRPr="00E16EAB">
        <w:rPr>
          <w:rFonts w:ascii="Times New Roman" w:eastAsia="Times New Roman" w:hAnsi="Times New Roman" w:cs="Times New Roman"/>
          <w:sz w:val="24"/>
          <w:szCs w:val="24"/>
          <w:lang w:val="vi-VN"/>
        </w:rPr>
        <w:t>ngày....tháng....năm.... </w:t>
      </w:r>
      <w:r w:rsidRPr="00E16EAB">
        <w:rPr>
          <w:rFonts w:ascii="Times New Roman" w:eastAsia="Times New Roman" w:hAnsi="Times New Roman" w:cs="Times New Roman"/>
          <w:i/>
          <w:iCs/>
          <w:sz w:val="24"/>
          <w:szCs w:val="24"/>
          <w:lang w:val="vi-VN"/>
        </w:rPr>
        <w:t>(Trường hợp được ủy quyền)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i/>
          <w:iCs/>
          <w:sz w:val="24"/>
          <w:szCs w:val="24"/>
          <w:lang w:val="vi-VN"/>
        </w:rPr>
        <w:t>(Trường hợp là liên danh các nhà thầu thì phải ghi đầy đủ thông tin các thành viên trong liên danh và cử đại diện liên danh giao dịch)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Hai Bên cùng thống nhất ký hợp đồng thi công xây dựng của gói thầu.... thuộc dự án </w:t>
      </w:r>
      <w:r w:rsidRPr="00E16EAB">
        <w:rPr>
          <w:rFonts w:ascii="Times New Roman" w:eastAsia="Times New Roman" w:hAnsi="Times New Roman" w:cs="Times New Roman"/>
          <w:i/>
          <w:iCs/>
          <w:sz w:val="24"/>
          <w:szCs w:val="24"/>
          <w:lang w:val="vi-VN"/>
        </w:rPr>
        <w:t>(tên dự án)</w:t>
      </w:r>
      <w:r w:rsidRPr="00E16EAB">
        <w:rPr>
          <w:rFonts w:ascii="Times New Roman" w:eastAsia="Times New Roman" w:hAnsi="Times New Roman" w:cs="Times New Roman"/>
          <w:sz w:val="24"/>
          <w:szCs w:val="24"/>
          <w:lang w:val="vi-VN"/>
        </w:rPr>
        <w:t> như sau: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 Các định nghĩa và diễn giải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Trong hợp đồng này các từ và cụm từ được hiểu như sau: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 “Chủ đầu tư” là ………. </w:t>
      </w:r>
      <w:r w:rsidRPr="00E16EAB">
        <w:rPr>
          <w:rFonts w:ascii="Times New Roman" w:eastAsia="Times New Roman" w:hAnsi="Times New Roman" w:cs="Times New Roman"/>
          <w:i/>
          <w:iCs/>
          <w:sz w:val="24"/>
          <w:szCs w:val="24"/>
          <w:lang w:val="vi-VN"/>
        </w:rPr>
        <w:t>(tên giao dịch của chủ đầu tư)</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1.2. “Nhà thầu” là ………. </w:t>
      </w:r>
      <w:r w:rsidRPr="00E16EAB">
        <w:rPr>
          <w:rFonts w:ascii="Times New Roman" w:eastAsia="Times New Roman" w:hAnsi="Times New Roman" w:cs="Times New Roman"/>
          <w:i/>
          <w:iCs/>
          <w:sz w:val="24"/>
          <w:szCs w:val="24"/>
          <w:lang w:val="vi-VN"/>
        </w:rPr>
        <w:t>(tên giao dịch của nhà thầu)</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1.3. </w:t>
      </w:r>
      <w:r w:rsidRPr="00E16EAB">
        <w:rPr>
          <w:rFonts w:ascii="Times New Roman" w:eastAsia="Times New Roman" w:hAnsi="Times New Roman" w:cs="Times New Roman"/>
          <w:b/>
          <w:bCs/>
          <w:sz w:val="24"/>
          <w:szCs w:val="24"/>
          <w:lang w:val="vi-VN"/>
        </w:rPr>
        <w:t>“Đại diện Chủ đầu tư”</w:t>
      </w:r>
      <w:r w:rsidRPr="00E16EAB">
        <w:rPr>
          <w:rFonts w:ascii="Times New Roman" w:eastAsia="Times New Roman" w:hAnsi="Times New Roman" w:cs="Times New Roman"/>
          <w:sz w:val="24"/>
          <w:szCs w:val="24"/>
          <w:lang w:val="vi-VN"/>
        </w:rPr>
        <w:t> là người được chủ đầu tư nêu ra trong hợp đồng hoặc được ủy quyền theo từng thời gian và Điều hành công việc thay mặt cho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1.4. </w:t>
      </w:r>
      <w:r w:rsidRPr="00E16EAB">
        <w:rPr>
          <w:rFonts w:ascii="Times New Roman" w:eastAsia="Times New Roman" w:hAnsi="Times New Roman" w:cs="Times New Roman"/>
          <w:b/>
          <w:bCs/>
          <w:sz w:val="24"/>
          <w:szCs w:val="24"/>
          <w:lang w:val="vi-VN"/>
        </w:rPr>
        <w:t>“Đại diện Nhà thầu”</w:t>
      </w:r>
      <w:r w:rsidRPr="00E16EAB">
        <w:rPr>
          <w:rFonts w:ascii="Times New Roman" w:eastAsia="Times New Roman" w:hAnsi="Times New Roman" w:cs="Times New Roman"/>
          <w:sz w:val="24"/>
          <w:szCs w:val="24"/>
          <w:lang w:val="vi-VN"/>
        </w:rPr>
        <w:t> là người được nhà thầu nêu ra trong hợp đồng hoặc được nhà thầu ủy quyền bằng văn bản và Điều hành công việc thay mặt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1.5. </w:t>
      </w:r>
      <w:r w:rsidRPr="00E16EAB">
        <w:rPr>
          <w:rFonts w:ascii="Times New Roman" w:eastAsia="Times New Roman" w:hAnsi="Times New Roman" w:cs="Times New Roman"/>
          <w:b/>
          <w:bCs/>
          <w:sz w:val="24"/>
          <w:szCs w:val="24"/>
          <w:lang w:val="vi-VN"/>
        </w:rPr>
        <w:t>“Nhà tư vấn”</w:t>
      </w:r>
      <w:r w:rsidRPr="00E16EAB">
        <w:rPr>
          <w:rFonts w:ascii="Times New Roman" w:eastAsia="Times New Roman" w:hAnsi="Times New Roman" w:cs="Times New Roman"/>
          <w:sz w:val="24"/>
          <w:szCs w:val="24"/>
          <w:lang w:val="vi-VN"/>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1.6. </w:t>
      </w:r>
      <w:r w:rsidRPr="00E16EAB">
        <w:rPr>
          <w:rFonts w:ascii="Times New Roman" w:eastAsia="Times New Roman" w:hAnsi="Times New Roman" w:cs="Times New Roman"/>
          <w:b/>
          <w:bCs/>
          <w:sz w:val="24"/>
          <w:szCs w:val="24"/>
          <w:lang w:val="vi-VN"/>
        </w:rPr>
        <w:t>“Đại diện Nhà tư vấn”</w:t>
      </w:r>
      <w:r w:rsidRPr="00E16EAB">
        <w:rPr>
          <w:rFonts w:ascii="Times New Roman" w:eastAsia="Times New Roman" w:hAnsi="Times New Roman" w:cs="Times New Roman"/>
          <w:sz w:val="24"/>
          <w:szCs w:val="24"/>
          <w:lang w:val="vi-VN"/>
        </w:rPr>
        <w:t> là người được nhà tư vấn ủy quyền làm đại diện để thực hiện các nhiệm vụ do nhà tư vấn giao.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1.7. </w:t>
      </w:r>
      <w:r w:rsidRPr="00E16EAB">
        <w:rPr>
          <w:rFonts w:ascii="Times New Roman" w:eastAsia="Times New Roman" w:hAnsi="Times New Roman" w:cs="Times New Roman"/>
          <w:b/>
          <w:bCs/>
          <w:sz w:val="24"/>
          <w:szCs w:val="24"/>
          <w:lang w:val="vi-VN"/>
        </w:rPr>
        <w:t>“Tư vấn thiết kế”</w:t>
      </w:r>
      <w:r w:rsidRPr="00E16EAB">
        <w:rPr>
          <w:rFonts w:ascii="Times New Roman" w:eastAsia="Times New Roman" w:hAnsi="Times New Roman" w:cs="Times New Roman"/>
          <w:sz w:val="24"/>
          <w:szCs w:val="24"/>
          <w:lang w:val="vi-VN"/>
        </w:rPr>
        <w:t> là tư vấn thực hiện việc thiết kế xây dựng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1.8. </w:t>
      </w:r>
      <w:r w:rsidRPr="00E16EAB">
        <w:rPr>
          <w:rFonts w:ascii="Times New Roman" w:eastAsia="Times New Roman" w:hAnsi="Times New Roman" w:cs="Times New Roman"/>
          <w:b/>
          <w:bCs/>
          <w:sz w:val="24"/>
          <w:szCs w:val="24"/>
          <w:lang w:val="vi-VN"/>
        </w:rPr>
        <w:t>“Nhà thầu phụ”</w:t>
      </w:r>
      <w:r w:rsidRPr="00E16EAB">
        <w:rPr>
          <w:rFonts w:ascii="Times New Roman" w:eastAsia="Times New Roman" w:hAnsi="Times New Roman" w:cs="Times New Roman"/>
          <w:sz w:val="24"/>
          <w:szCs w:val="24"/>
          <w:lang w:val="vi-VN"/>
        </w:rPr>
        <w:t> là nhà thầu ký hợp đồng với nhà thầu để thi công một phần công việc của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1.9. </w:t>
      </w:r>
      <w:r w:rsidRPr="00E16EAB">
        <w:rPr>
          <w:rFonts w:ascii="Times New Roman" w:eastAsia="Times New Roman" w:hAnsi="Times New Roman" w:cs="Times New Roman"/>
          <w:b/>
          <w:bCs/>
          <w:sz w:val="24"/>
          <w:szCs w:val="24"/>
          <w:lang w:val="vi-VN"/>
        </w:rPr>
        <w:t>“Dự án”</w:t>
      </w:r>
      <w:r w:rsidRPr="00E16EAB">
        <w:rPr>
          <w:rFonts w:ascii="Times New Roman" w:eastAsia="Times New Roman" w:hAnsi="Times New Roman" w:cs="Times New Roman"/>
          <w:sz w:val="24"/>
          <w:szCs w:val="24"/>
          <w:lang w:val="vi-VN"/>
        </w:rPr>
        <w:t> là ……….. </w:t>
      </w:r>
      <w:r w:rsidRPr="00E16EAB">
        <w:rPr>
          <w:rFonts w:ascii="Times New Roman" w:eastAsia="Times New Roman" w:hAnsi="Times New Roman" w:cs="Times New Roman"/>
          <w:i/>
          <w:iCs/>
          <w:sz w:val="24"/>
          <w:szCs w:val="24"/>
          <w:lang w:val="vi-VN"/>
        </w:rPr>
        <w:t>(tên dự án)</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1.10. </w:t>
      </w:r>
      <w:r w:rsidRPr="00E16EAB">
        <w:rPr>
          <w:rFonts w:ascii="Times New Roman" w:eastAsia="Times New Roman" w:hAnsi="Times New Roman" w:cs="Times New Roman"/>
          <w:b/>
          <w:bCs/>
          <w:sz w:val="24"/>
          <w:szCs w:val="24"/>
          <w:lang w:val="vi-VN"/>
        </w:rPr>
        <w:t>“Hợp đồng”</w:t>
      </w:r>
      <w:r w:rsidRPr="00E16EAB">
        <w:rPr>
          <w:rFonts w:ascii="Times New Roman" w:eastAsia="Times New Roman" w:hAnsi="Times New Roman" w:cs="Times New Roman"/>
          <w:sz w:val="24"/>
          <w:szCs w:val="24"/>
          <w:lang w:val="vi-VN"/>
        </w:rPr>
        <w:t> là toàn bộ hồ sơ hợp đồng, theo quy định tại Điều 2 [Hồ sơ hợp đồng và thứ tự ưu tiên].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1.11. </w:t>
      </w:r>
      <w:r w:rsidRPr="00E16EAB">
        <w:rPr>
          <w:rFonts w:ascii="Times New Roman" w:eastAsia="Times New Roman" w:hAnsi="Times New Roman" w:cs="Times New Roman"/>
          <w:b/>
          <w:bCs/>
          <w:sz w:val="24"/>
          <w:szCs w:val="24"/>
          <w:lang w:val="vi-VN"/>
        </w:rPr>
        <w:t>“Hồ sơ mời thầu”</w:t>
      </w: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b/>
          <w:bCs/>
          <w:i/>
          <w:iCs/>
          <w:sz w:val="24"/>
          <w:szCs w:val="24"/>
          <w:lang w:val="vi-VN"/>
        </w:rPr>
        <w:t>(hoặc Hồ sơ yêu cầu)</w:t>
      </w:r>
      <w:r w:rsidRPr="00E16EAB">
        <w:rPr>
          <w:rFonts w:ascii="Times New Roman" w:eastAsia="Times New Roman" w:hAnsi="Times New Roman" w:cs="Times New Roman"/>
          <w:sz w:val="24"/>
          <w:szCs w:val="24"/>
          <w:lang w:val="vi-VN"/>
        </w:rPr>
        <w:t> của chủ đầu tư là toàn bộ tài liệu theo quy định tại Phụ lục số ... [Hồ sơ mời thầu </w:t>
      </w:r>
      <w:r w:rsidRPr="00E16EAB">
        <w:rPr>
          <w:rFonts w:ascii="Times New Roman" w:eastAsia="Times New Roman" w:hAnsi="Times New Roman" w:cs="Times New Roman"/>
          <w:i/>
          <w:iCs/>
          <w:sz w:val="24"/>
          <w:szCs w:val="24"/>
          <w:lang w:val="vi-VN"/>
        </w:rPr>
        <w:t>(hoặc Hồ sơ yêu cầu)</w:t>
      </w:r>
      <w:r w:rsidRPr="00E16EAB">
        <w:rPr>
          <w:rFonts w:ascii="Times New Roman" w:eastAsia="Times New Roman" w:hAnsi="Times New Roman" w:cs="Times New Roman"/>
          <w:sz w:val="24"/>
          <w:szCs w:val="24"/>
          <w:lang w:val="vi-VN"/>
        </w:rPr>
        <w:t> của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1.12. </w:t>
      </w:r>
      <w:r w:rsidRPr="00E16EAB">
        <w:rPr>
          <w:rFonts w:ascii="Times New Roman" w:eastAsia="Times New Roman" w:hAnsi="Times New Roman" w:cs="Times New Roman"/>
          <w:b/>
          <w:bCs/>
          <w:sz w:val="24"/>
          <w:szCs w:val="24"/>
          <w:lang w:val="vi-VN"/>
        </w:rPr>
        <w:t>“Hồ sơ Dự thầu”</w:t>
      </w: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b/>
          <w:bCs/>
          <w:i/>
          <w:iCs/>
          <w:sz w:val="24"/>
          <w:szCs w:val="24"/>
          <w:lang w:val="vi-VN"/>
        </w:rPr>
        <w:t>(hoặc Hồ sơ đề xuất) </w:t>
      </w:r>
      <w:r w:rsidRPr="00E16EAB">
        <w:rPr>
          <w:rFonts w:ascii="Times New Roman" w:eastAsia="Times New Roman" w:hAnsi="Times New Roman" w:cs="Times New Roman"/>
          <w:sz w:val="24"/>
          <w:szCs w:val="24"/>
          <w:lang w:val="vi-VN"/>
        </w:rPr>
        <w:t>của nhà thầu là toàn bộ tài liệu do nhà thầu lập theo yêu cầu của hồ sơ mời thầu và được nộp cho bên mời thầu theo quy định tại phụ lục số ... [Hồ sơ dự thầu </w:t>
      </w:r>
      <w:r w:rsidRPr="00E16EAB">
        <w:rPr>
          <w:rFonts w:ascii="Times New Roman" w:eastAsia="Times New Roman" w:hAnsi="Times New Roman" w:cs="Times New Roman"/>
          <w:i/>
          <w:iCs/>
          <w:sz w:val="24"/>
          <w:szCs w:val="24"/>
          <w:lang w:val="vi-VN"/>
        </w:rPr>
        <w:t>(hoặc Hồ sơ đề xuất)</w:t>
      </w:r>
      <w:r w:rsidRPr="00E16EAB">
        <w:rPr>
          <w:rFonts w:ascii="Times New Roman" w:eastAsia="Times New Roman" w:hAnsi="Times New Roman" w:cs="Times New Roman"/>
          <w:sz w:val="24"/>
          <w:szCs w:val="24"/>
          <w:lang w:val="vi-VN"/>
        </w:rPr>
        <w:t> của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1.13. </w:t>
      </w:r>
      <w:r w:rsidRPr="00E16EAB">
        <w:rPr>
          <w:rFonts w:ascii="Times New Roman" w:eastAsia="Times New Roman" w:hAnsi="Times New Roman" w:cs="Times New Roman"/>
          <w:b/>
          <w:bCs/>
          <w:sz w:val="24"/>
          <w:szCs w:val="24"/>
          <w:lang w:val="vi-VN"/>
        </w:rPr>
        <w:t>“Chỉ dẫn kỹ thuật”</w:t>
      </w:r>
      <w:r w:rsidRPr="00E16EAB">
        <w:rPr>
          <w:rFonts w:ascii="Times New Roman" w:eastAsia="Times New Roman" w:hAnsi="Times New Roman" w:cs="Times New Roman"/>
          <w:sz w:val="24"/>
          <w:szCs w:val="24"/>
          <w:lang w:val="vi-VN"/>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1.14. </w:t>
      </w:r>
      <w:r w:rsidRPr="00E16EAB">
        <w:rPr>
          <w:rFonts w:ascii="Times New Roman" w:eastAsia="Times New Roman" w:hAnsi="Times New Roman" w:cs="Times New Roman"/>
          <w:b/>
          <w:bCs/>
          <w:sz w:val="24"/>
          <w:szCs w:val="24"/>
          <w:lang w:val="vi-VN"/>
        </w:rPr>
        <w:t>“Bản vẽ thiết kế”</w:t>
      </w:r>
      <w:r w:rsidRPr="00E16EAB">
        <w:rPr>
          <w:rFonts w:ascii="Times New Roman" w:eastAsia="Times New Roman" w:hAnsi="Times New Roman" w:cs="Times New Roman"/>
          <w:sz w:val="24"/>
          <w:szCs w:val="24"/>
          <w:lang w:val="vi-VN"/>
        </w:rPr>
        <w:t> là tất cả các bản vẽ, bảng tính toán và thông tin kỹ thuật tương tự của công trình do chủ đầu tư cấp cho nhà thầu hoặc do nhà thầu lập đã được chủ đầu tư chấp thuận.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1.15. </w:t>
      </w:r>
      <w:r w:rsidRPr="00E16EAB">
        <w:rPr>
          <w:rFonts w:ascii="Times New Roman" w:eastAsia="Times New Roman" w:hAnsi="Times New Roman" w:cs="Times New Roman"/>
          <w:b/>
          <w:bCs/>
          <w:sz w:val="24"/>
          <w:szCs w:val="24"/>
          <w:lang w:val="vi-VN"/>
        </w:rPr>
        <w:t>“Bảng tiên lượng”</w:t>
      </w:r>
      <w:r w:rsidRPr="00E16EAB">
        <w:rPr>
          <w:rFonts w:ascii="Times New Roman" w:eastAsia="Times New Roman" w:hAnsi="Times New Roman" w:cs="Times New Roman"/>
          <w:sz w:val="24"/>
          <w:szCs w:val="24"/>
          <w:lang w:val="vi-VN"/>
        </w:rPr>
        <w:t> là bảng kê chi Tiết khối lượng và giá các công việc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1.16. </w:t>
      </w:r>
      <w:r w:rsidRPr="00E16EAB">
        <w:rPr>
          <w:rFonts w:ascii="Times New Roman" w:eastAsia="Times New Roman" w:hAnsi="Times New Roman" w:cs="Times New Roman"/>
          <w:b/>
          <w:bCs/>
          <w:sz w:val="24"/>
          <w:szCs w:val="24"/>
          <w:lang w:val="vi-VN"/>
        </w:rPr>
        <w:t>“Bên”</w:t>
      </w:r>
      <w:r w:rsidRPr="00E16EAB">
        <w:rPr>
          <w:rFonts w:ascii="Times New Roman" w:eastAsia="Times New Roman" w:hAnsi="Times New Roman" w:cs="Times New Roman"/>
          <w:sz w:val="24"/>
          <w:szCs w:val="24"/>
          <w:lang w:val="vi-VN"/>
        </w:rPr>
        <w:t> là chủ đầu tư hoặc nhà thầu tùy theo ngữ cảnh (yêu cầu) diễn đạt.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1.17. </w:t>
      </w:r>
      <w:r w:rsidRPr="00E16EAB">
        <w:rPr>
          <w:rFonts w:ascii="Times New Roman" w:eastAsia="Times New Roman" w:hAnsi="Times New Roman" w:cs="Times New Roman"/>
          <w:b/>
          <w:bCs/>
          <w:sz w:val="24"/>
          <w:szCs w:val="24"/>
          <w:lang w:val="vi-VN"/>
        </w:rPr>
        <w:t>“Ngày khởi công”</w:t>
      </w:r>
      <w:r w:rsidRPr="00E16EAB">
        <w:rPr>
          <w:rFonts w:ascii="Times New Roman" w:eastAsia="Times New Roman" w:hAnsi="Times New Roman" w:cs="Times New Roman"/>
          <w:sz w:val="24"/>
          <w:szCs w:val="24"/>
          <w:lang w:val="vi-VN"/>
        </w:rPr>
        <w:t> là ngày được thông báo theo Khoản 7.1 [Ngày khởi công, thời gian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1.18. </w:t>
      </w:r>
      <w:r w:rsidRPr="00E16EAB">
        <w:rPr>
          <w:rFonts w:ascii="Times New Roman" w:eastAsia="Times New Roman" w:hAnsi="Times New Roman" w:cs="Times New Roman"/>
          <w:b/>
          <w:bCs/>
          <w:sz w:val="24"/>
          <w:szCs w:val="24"/>
          <w:lang w:val="vi-VN"/>
        </w:rPr>
        <w:t>“Biên bản nghiệm thu”</w:t>
      </w:r>
      <w:r w:rsidRPr="00E16EAB">
        <w:rPr>
          <w:rFonts w:ascii="Times New Roman" w:eastAsia="Times New Roman" w:hAnsi="Times New Roman" w:cs="Times New Roman"/>
          <w:sz w:val="24"/>
          <w:szCs w:val="24"/>
          <w:lang w:val="vi-VN"/>
        </w:rPr>
        <w:t> là biên bản được phát hành theo Điều 6 [Yêu cầu về chất lượng sản phẩm và nghiệm thu, bàn giao sản phẩm Hợp đồng thi công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1.19. </w:t>
      </w:r>
      <w:r w:rsidRPr="00E16EAB">
        <w:rPr>
          <w:rFonts w:ascii="Times New Roman" w:eastAsia="Times New Roman" w:hAnsi="Times New Roman" w:cs="Times New Roman"/>
          <w:b/>
          <w:bCs/>
          <w:sz w:val="24"/>
          <w:szCs w:val="24"/>
          <w:lang w:val="vi-VN"/>
        </w:rPr>
        <w:t>“Ngày”</w:t>
      </w:r>
      <w:r w:rsidRPr="00E16EAB">
        <w:rPr>
          <w:rFonts w:ascii="Times New Roman" w:eastAsia="Times New Roman" w:hAnsi="Times New Roman" w:cs="Times New Roman"/>
          <w:sz w:val="24"/>
          <w:szCs w:val="24"/>
          <w:lang w:val="vi-VN"/>
        </w:rPr>
        <w:t> được hiểu là ngày dương lịch và tháng được hiểu là tháng dương lịch.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1.20. </w:t>
      </w:r>
      <w:r w:rsidRPr="00E16EAB">
        <w:rPr>
          <w:rFonts w:ascii="Times New Roman" w:eastAsia="Times New Roman" w:hAnsi="Times New Roman" w:cs="Times New Roman"/>
          <w:b/>
          <w:bCs/>
          <w:sz w:val="24"/>
          <w:szCs w:val="24"/>
          <w:lang w:val="vi-VN"/>
        </w:rPr>
        <w:t>“Ngày làm việc” </w:t>
      </w:r>
      <w:r w:rsidRPr="00E16EAB">
        <w:rPr>
          <w:rFonts w:ascii="Times New Roman" w:eastAsia="Times New Roman" w:hAnsi="Times New Roman" w:cs="Times New Roman"/>
          <w:sz w:val="24"/>
          <w:szCs w:val="24"/>
          <w:lang w:val="vi-VN"/>
        </w:rPr>
        <w:t>là ngày dương lịch, trừ ngày chủ nhật, ngày nghỉ lễ, tết theo quy định của pháp luật.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1.21. </w:t>
      </w:r>
      <w:r w:rsidRPr="00E16EAB">
        <w:rPr>
          <w:rFonts w:ascii="Times New Roman" w:eastAsia="Times New Roman" w:hAnsi="Times New Roman" w:cs="Times New Roman"/>
          <w:b/>
          <w:bCs/>
          <w:sz w:val="24"/>
          <w:szCs w:val="24"/>
          <w:lang w:val="vi-VN"/>
        </w:rPr>
        <w:t>“Thiết bị của nhà thầu”</w:t>
      </w:r>
      <w:r w:rsidRPr="00E16EAB">
        <w:rPr>
          <w:rFonts w:ascii="Times New Roman" w:eastAsia="Times New Roman" w:hAnsi="Times New Roman" w:cs="Times New Roman"/>
          <w:sz w:val="24"/>
          <w:szCs w:val="24"/>
          <w:lang w:val="vi-VN"/>
        </w:rPr>
        <w:t> là toàn bộ thiết bị máy móc, phương tiện, xe cộ và các phương tiện, thiết bị khác yêu cầu phải có để nhà thầu thi công, hoàn thành công trình và sửa chữa bất cứ sai sót nào (nếu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1.22. </w:t>
      </w:r>
      <w:r w:rsidRPr="00E16EAB">
        <w:rPr>
          <w:rFonts w:ascii="Times New Roman" w:eastAsia="Times New Roman" w:hAnsi="Times New Roman" w:cs="Times New Roman"/>
          <w:b/>
          <w:bCs/>
          <w:sz w:val="24"/>
          <w:szCs w:val="24"/>
          <w:lang w:val="vi-VN"/>
        </w:rPr>
        <w:t>“Công trình chính”</w:t>
      </w:r>
      <w:r w:rsidRPr="00E16EAB">
        <w:rPr>
          <w:rFonts w:ascii="Times New Roman" w:eastAsia="Times New Roman" w:hAnsi="Times New Roman" w:cs="Times New Roman"/>
          <w:sz w:val="24"/>
          <w:szCs w:val="24"/>
          <w:lang w:val="vi-VN"/>
        </w:rPr>
        <w:t> là các công trình.... </w:t>
      </w:r>
      <w:r w:rsidRPr="00E16EAB">
        <w:rPr>
          <w:rFonts w:ascii="Times New Roman" w:eastAsia="Times New Roman" w:hAnsi="Times New Roman" w:cs="Times New Roman"/>
          <w:i/>
          <w:iCs/>
          <w:sz w:val="24"/>
          <w:szCs w:val="24"/>
          <w:lang w:val="vi-VN"/>
        </w:rPr>
        <w:t>(tên công trình)</w:t>
      </w:r>
      <w:r w:rsidRPr="00E16EAB">
        <w:rPr>
          <w:rFonts w:ascii="Times New Roman" w:eastAsia="Times New Roman" w:hAnsi="Times New Roman" w:cs="Times New Roman"/>
          <w:sz w:val="24"/>
          <w:szCs w:val="24"/>
          <w:lang w:val="vi-VN"/>
        </w:rPr>
        <w:t> mà nhà thầu thi công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1.23. </w:t>
      </w:r>
      <w:r w:rsidRPr="00E16EAB">
        <w:rPr>
          <w:rFonts w:ascii="Times New Roman" w:eastAsia="Times New Roman" w:hAnsi="Times New Roman" w:cs="Times New Roman"/>
          <w:b/>
          <w:bCs/>
          <w:sz w:val="24"/>
          <w:szCs w:val="24"/>
          <w:lang w:val="vi-VN"/>
        </w:rPr>
        <w:t>“Hạng Mục công trình”</w:t>
      </w:r>
      <w:r w:rsidRPr="00E16EAB">
        <w:rPr>
          <w:rFonts w:ascii="Times New Roman" w:eastAsia="Times New Roman" w:hAnsi="Times New Roman" w:cs="Times New Roman"/>
          <w:sz w:val="24"/>
          <w:szCs w:val="24"/>
          <w:lang w:val="vi-VN"/>
        </w:rPr>
        <w:t> là một công trình chính hoặc một phần công trình chính.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1.24. </w:t>
      </w:r>
      <w:r w:rsidRPr="00E16EAB">
        <w:rPr>
          <w:rFonts w:ascii="Times New Roman" w:eastAsia="Times New Roman" w:hAnsi="Times New Roman" w:cs="Times New Roman"/>
          <w:b/>
          <w:bCs/>
          <w:sz w:val="24"/>
          <w:szCs w:val="24"/>
          <w:lang w:val="vi-VN"/>
        </w:rPr>
        <w:t>“Công trình tạm”</w:t>
      </w:r>
      <w:r w:rsidRPr="00E16EAB">
        <w:rPr>
          <w:rFonts w:ascii="Times New Roman" w:eastAsia="Times New Roman" w:hAnsi="Times New Roman" w:cs="Times New Roman"/>
          <w:sz w:val="24"/>
          <w:szCs w:val="24"/>
          <w:lang w:val="vi-VN"/>
        </w:rPr>
        <w:t> là các công trình phục vụ thi công công trình, hạng Mục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1.25. </w:t>
      </w:r>
      <w:r w:rsidRPr="00E16EAB">
        <w:rPr>
          <w:rFonts w:ascii="Times New Roman" w:eastAsia="Times New Roman" w:hAnsi="Times New Roman" w:cs="Times New Roman"/>
          <w:b/>
          <w:bCs/>
          <w:sz w:val="24"/>
          <w:szCs w:val="24"/>
          <w:lang w:val="vi-VN"/>
        </w:rPr>
        <w:t>“Công trình”</w:t>
      </w:r>
      <w:r w:rsidRPr="00E16EAB">
        <w:rPr>
          <w:rFonts w:ascii="Times New Roman" w:eastAsia="Times New Roman" w:hAnsi="Times New Roman" w:cs="Times New Roman"/>
          <w:sz w:val="24"/>
          <w:szCs w:val="24"/>
          <w:lang w:val="vi-VN"/>
        </w:rPr>
        <w:t> là công trình chính và công trình tạm hoặc là một trong hai loại công trình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1.26. </w:t>
      </w:r>
      <w:r w:rsidRPr="00E16EAB">
        <w:rPr>
          <w:rFonts w:ascii="Times New Roman" w:eastAsia="Times New Roman" w:hAnsi="Times New Roman" w:cs="Times New Roman"/>
          <w:b/>
          <w:bCs/>
          <w:sz w:val="24"/>
          <w:szCs w:val="24"/>
          <w:lang w:val="vi-VN"/>
        </w:rPr>
        <w:t>“Thiết bị của chủ đầu tư”</w:t>
      </w:r>
      <w:r w:rsidRPr="00E16EAB">
        <w:rPr>
          <w:rFonts w:ascii="Times New Roman" w:eastAsia="Times New Roman" w:hAnsi="Times New Roman" w:cs="Times New Roman"/>
          <w:sz w:val="24"/>
          <w:szCs w:val="24"/>
          <w:lang w:val="vi-VN"/>
        </w:rPr>
        <w:t> là máy móc, phương tiện do chủ đầu tư cấp cho nhà thầu sử dụng để thi công công trình, như đã nêu trong Phụ lục số ... [Hồ sơ mời thầu </w:t>
      </w:r>
      <w:r w:rsidRPr="00E16EAB">
        <w:rPr>
          <w:rFonts w:ascii="Times New Roman" w:eastAsia="Times New Roman" w:hAnsi="Times New Roman" w:cs="Times New Roman"/>
          <w:i/>
          <w:iCs/>
          <w:sz w:val="24"/>
          <w:szCs w:val="24"/>
          <w:lang w:val="vi-VN"/>
        </w:rPr>
        <w:t>(hoặc Hồ sơ yêu cầu)</w:t>
      </w:r>
      <w:r w:rsidRPr="00E16EAB">
        <w:rPr>
          <w:rFonts w:ascii="Times New Roman" w:eastAsia="Times New Roman" w:hAnsi="Times New Roman" w:cs="Times New Roman"/>
          <w:sz w:val="24"/>
          <w:szCs w:val="24"/>
          <w:lang w:val="vi-VN"/>
        </w:rPr>
        <w:t> của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1.27. </w:t>
      </w:r>
      <w:r w:rsidRPr="00E16EAB">
        <w:rPr>
          <w:rFonts w:ascii="Times New Roman" w:eastAsia="Times New Roman" w:hAnsi="Times New Roman" w:cs="Times New Roman"/>
          <w:b/>
          <w:bCs/>
          <w:sz w:val="24"/>
          <w:szCs w:val="24"/>
          <w:lang w:val="vi-VN"/>
        </w:rPr>
        <w:t>“Rủi ro và bất khả kháng”</w:t>
      </w:r>
      <w:r w:rsidRPr="00E16EAB">
        <w:rPr>
          <w:rFonts w:ascii="Times New Roman" w:eastAsia="Times New Roman" w:hAnsi="Times New Roman" w:cs="Times New Roman"/>
          <w:sz w:val="24"/>
          <w:szCs w:val="24"/>
          <w:lang w:val="vi-VN"/>
        </w:rPr>
        <w:t> được định nghĩa tại Điều 20 [Rủi ro và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1.28. </w:t>
      </w:r>
      <w:r w:rsidRPr="00E16EAB">
        <w:rPr>
          <w:rFonts w:ascii="Times New Roman" w:eastAsia="Times New Roman" w:hAnsi="Times New Roman" w:cs="Times New Roman"/>
          <w:b/>
          <w:bCs/>
          <w:sz w:val="24"/>
          <w:szCs w:val="24"/>
          <w:lang w:val="vi-VN"/>
        </w:rPr>
        <w:t>“Luật”</w:t>
      </w:r>
      <w:r w:rsidRPr="00E16EAB">
        <w:rPr>
          <w:rFonts w:ascii="Times New Roman" w:eastAsia="Times New Roman" w:hAnsi="Times New Roman" w:cs="Times New Roman"/>
          <w:sz w:val="24"/>
          <w:szCs w:val="24"/>
          <w:lang w:val="vi-VN"/>
        </w:rPr>
        <w:t> là toàn bộ hệ thống luật pháp của nước Cộng hòa Xã hội Chủ nghĩa Việt Nam.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1.29. </w:t>
      </w:r>
      <w:r w:rsidRPr="00E16EAB">
        <w:rPr>
          <w:rFonts w:ascii="Times New Roman" w:eastAsia="Times New Roman" w:hAnsi="Times New Roman" w:cs="Times New Roman"/>
          <w:b/>
          <w:bCs/>
          <w:sz w:val="24"/>
          <w:szCs w:val="24"/>
          <w:lang w:val="vi-VN"/>
        </w:rPr>
        <w:t>“Công trường”</w:t>
      </w:r>
      <w:r w:rsidRPr="00E16EAB">
        <w:rPr>
          <w:rFonts w:ascii="Times New Roman" w:eastAsia="Times New Roman" w:hAnsi="Times New Roman" w:cs="Times New Roman"/>
          <w:sz w:val="24"/>
          <w:szCs w:val="24"/>
          <w:lang w:val="vi-VN"/>
        </w:rPr>
        <w:t> là địa Điểm chủ đầu tư giao cho nhà thầu để thi công công trình cũng như bất kỳ địa Điểm nào khác được quy định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1.30. </w:t>
      </w:r>
      <w:r w:rsidRPr="00E16EAB">
        <w:rPr>
          <w:rFonts w:ascii="Times New Roman" w:eastAsia="Times New Roman" w:hAnsi="Times New Roman" w:cs="Times New Roman"/>
          <w:b/>
          <w:bCs/>
          <w:sz w:val="24"/>
          <w:szCs w:val="24"/>
          <w:lang w:val="vi-VN"/>
        </w:rPr>
        <w:t>“Thay đổi”</w:t>
      </w:r>
      <w:r w:rsidRPr="00E16EAB">
        <w:rPr>
          <w:rFonts w:ascii="Times New Roman" w:eastAsia="Times New Roman" w:hAnsi="Times New Roman" w:cs="Times New Roman"/>
          <w:sz w:val="24"/>
          <w:szCs w:val="24"/>
          <w:lang w:val="vi-VN"/>
        </w:rPr>
        <w:t> là sự thay đổi (Điều chỉnh) phạm vi công việc, chỉ dẫn kỹ thuật, bản vẽ thiết kế, giá hợp đồng hoặc tiến độ thi công khi có sự chấp thuận bằng văn bản của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 Hồ sơ hợp đồng và thứ tự ưu tiên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2.1. Hồ sơ hợp đồng xây dựng gồm thỏa thuận hợp đồng này và các tài liệu kèm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2.2. Các tài liệu kèm theo hợp đồng là một bộ phận không tách rời của hợp đồng, bao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Văn bản thông báo trúng thầu hoặc chỉ định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 Điều kiện cụ thể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Điều kiện chung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Hồ sơ mời thầu hoặc hồ sơ yêu cầu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 Các bản vẽ thiết kế và các chỉ dẫn kỹ thuật;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e) Hồ sơ dự thầu hoặc hồ sơ đề xuất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g) Biên bản đàm phán hợp đồng, các văn bản sửa đổi, bổ sung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h) Các phụ lục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i) </w:t>
      </w:r>
      <w:r w:rsidRPr="00E16EAB">
        <w:rPr>
          <w:rFonts w:ascii="Times New Roman" w:eastAsia="Times New Roman" w:hAnsi="Times New Roman" w:cs="Times New Roman"/>
          <w:sz w:val="24"/>
          <w:szCs w:val="24"/>
          <w:lang w:val="vi-VN"/>
        </w:rPr>
        <w:t>Các tài liệu khác có liên quan.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2.3. </w:t>
      </w:r>
      <w:r w:rsidRPr="00E16EAB">
        <w:rPr>
          <w:rFonts w:ascii="Times New Roman" w:eastAsia="Times New Roman" w:hAnsi="Times New Roman" w:cs="Times New Roman"/>
          <w:sz w:val="24"/>
          <w:szCs w:val="24"/>
          <w:lang w:val="vi-VN"/>
        </w:rPr>
        <w:t>Thứ tự ưu tiên áp dụng các tài liệu kèm theo hợp đồng theo thứ tự quy định tại Khoản 2 Điều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Điều 3. Luật và ngôn ngữ sử dụng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3.1. </w:t>
      </w:r>
      <w:r w:rsidRPr="00E16EAB">
        <w:rPr>
          <w:rFonts w:ascii="Times New Roman" w:eastAsia="Times New Roman" w:hAnsi="Times New Roman" w:cs="Times New Roman"/>
          <w:sz w:val="24"/>
          <w:szCs w:val="24"/>
          <w:lang w:val="vi-VN"/>
        </w:rPr>
        <w:t>Hợp đồng này chịu sự Điều chỉnh của hệ thống pháp luật của nước Cộng h</w:t>
      </w:r>
      <w:r w:rsidRPr="00E16EAB">
        <w:rPr>
          <w:rFonts w:ascii="Times New Roman" w:eastAsia="Times New Roman" w:hAnsi="Times New Roman" w:cs="Times New Roman"/>
          <w:sz w:val="24"/>
          <w:szCs w:val="24"/>
        </w:rPr>
        <w:t>òa </w:t>
      </w:r>
      <w:r w:rsidRPr="00E16EAB">
        <w:rPr>
          <w:rFonts w:ascii="Times New Roman" w:eastAsia="Times New Roman" w:hAnsi="Times New Roman" w:cs="Times New Roman"/>
          <w:sz w:val="24"/>
          <w:szCs w:val="24"/>
          <w:lang w:val="vi-VN"/>
        </w:rPr>
        <w:t>Xã hội Chủ nghĩa Việt Nam.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rPr>
        <w:t>3.2. </w:t>
      </w:r>
      <w:r w:rsidRPr="00E16EAB">
        <w:rPr>
          <w:rFonts w:ascii="Times New Roman" w:eastAsia="Times New Roman" w:hAnsi="Times New Roman" w:cs="Times New Roman"/>
          <w:sz w:val="24"/>
          <w:szCs w:val="24"/>
          <w:lang w:val="vi-VN"/>
        </w:rPr>
        <w:t>Ngôn ngữ sử dụng cho hợp đồng là tiếng Việt. </w:t>
      </w:r>
      <w:r w:rsidRPr="00E16EAB">
        <w:rPr>
          <w:rFonts w:ascii="Times New Roman" w:eastAsia="Times New Roman" w:hAnsi="Times New Roman" w:cs="Times New Roman"/>
          <w:i/>
          <w:iCs/>
          <w:sz w:val="24"/>
          <w:szCs w:val="24"/>
          <w:lang w:val="vi-VN"/>
        </w:rPr>
        <w:t>(Trường hợp hợp đồng có sự tham gia của phía nước ngoài: ngôn ngữ sử dụng là tiếng Việt và ngôn ngữ khác do các bên thỏa thuận. Khi hợp đồng xây dựng được ký kết bằng hai ngôn ngữ thì các bên phải thỏa thuận về ngôn ngữ sử dụng trong quá trình giao dịch hợp đồng và thứ tự ưu tiên sử dụng ngôn ngữ để giải quyết tranh chấp hợp đồng xây dựng)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4. Bảo đảm thực hiện và bảo lãnh tạm ứng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4.1. Bảo đảm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nộp bảo đảm thực hiện hợp đồng tương đương ...% giá trị hợp đồng cho Bên giao thầu trong vòng ... ngày sau khi hợp đồng đã được ký kết. Bảo đảm thực hiện hợp đồng phải được Bên giao thầu chấp thuận và phải tuân theo mẫu ở Phụ lục số ... [Bảo đảm thực hiện hợp đồng] </w:t>
      </w:r>
      <w:r w:rsidRPr="00E16EAB">
        <w:rPr>
          <w:rFonts w:ascii="Times New Roman" w:eastAsia="Times New Roman" w:hAnsi="Times New Roman" w:cs="Times New Roman"/>
          <w:i/>
          <w:iCs/>
          <w:sz w:val="24"/>
          <w:szCs w:val="24"/>
          <w:lang w:val="vi-VN"/>
        </w:rPr>
        <w:t>(hoặc theo mẫu khác được Bên giao thầu chấp thuận)</w:t>
      </w:r>
      <w:r w:rsidRPr="00E16EAB">
        <w:rPr>
          <w:rFonts w:ascii="Times New Roman" w:eastAsia="Times New Roman" w:hAnsi="Times New Roman" w:cs="Times New Roman"/>
          <w:sz w:val="24"/>
          <w:szCs w:val="24"/>
          <w:lang w:val="vi-VN"/>
        </w:rPr>
        <w:t>. Trường hợp Bên nhận thầu là nhà thầu liên danh thì thực hiện theo </w:t>
      </w:r>
      <w:bookmarkStart w:id="1" w:name="dc_15"/>
      <w:bookmarkEnd w:id="1"/>
      <w:r w:rsidRPr="00E16EAB">
        <w:rPr>
          <w:rFonts w:ascii="Times New Roman" w:eastAsia="Times New Roman" w:hAnsi="Times New Roman" w:cs="Times New Roman"/>
          <w:sz w:val="24"/>
          <w:szCs w:val="24"/>
          <w:lang w:val="vi-VN"/>
        </w:rPr>
        <w:t>Khoản 3 Điều 16 của Nghị định số 37/2015/NĐ-CP ngày 22/4/2015 của Chính phủ Quy định, chi Tiết về hợp đồng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xml:space="preserve">Bảo đảm thực hiện hợp đồng phải có giá trị và có hiệu lực tới khi Bên nhận thầu đã thi công, hoàn thành công trình, hoặc hạng Mục công trình tương ứng với Hợp đồng đã ký kết được Bên giao thầu nghiệm thu và chuyển sang nghĩa vụ bảo hành công trình. Nếu các Điều Khoản của bảo đảm thực hiện hợp đồng nêu rõ ngày hết hạn và Bên nhận thầu chưa hoàn thành các nghĩa vụ của hợp đồng vào </w:t>
      </w:r>
      <w:r w:rsidRPr="00E16EAB">
        <w:rPr>
          <w:rFonts w:ascii="Times New Roman" w:eastAsia="Times New Roman" w:hAnsi="Times New Roman" w:cs="Times New Roman"/>
          <w:sz w:val="24"/>
          <w:szCs w:val="24"/>
          <w:lang w:val="vi-VN"/>
        </w:rPr>
        <w:lastRenderedPageBreak/>
        <w:t>thời Điểm ... ngày trước ngày hết hạn, Bên nhận thầu sẽ phải gia hạn giá trị của bảo đảm thực hiện hợp đồng cho tới khi công việc đã được hoàn thành và mọi sai sót đã được sửa chữa xong.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sẽ không được nhận lại bảo đảm thực hiện hợp đồng trong trường hợp từ chối thực hiện Hợp đồng đã có hiệu lực và các trường hợp .... </w:t>
      </w:r>
      <w:r w:rsidRPr="00E16EAB">
        <w:rPr>
          <w:rFonts w:ascii="Times New Roman" w:eastAsia="Times New Roman" w:hAnsi="Times New Roman" w:cs="Times New Roman"/>
          <w:i/>
          <w:iCs/>
          <w:sz w:val="24"/>
          <w:szCs w:val="24"/>
          <w:lang w:val="vi-VN"/>
        </w:rPr>
        <w:t>(do các bên thỏa thuận)</w:t>
      </w:r>
      <w:r w:rsidRPr="00E16EAB">
        <w:rPr>
          <w:rFonts w:ascii="Times New Roman" w:eastAsia="Times New Roman" w:hAnsi="Times New Roman" w:cs="Times New Roman"/>
          <w:sz w:val="24"/>
          <w:szCs w:val="24"/>
          <w:lang w:val="vi-VN"/>
        </w:rPr>
        <w:t>. Bên giao thầu phải hoàn trả cho Bên nhận thầu bảo đảm thực hiện hợp đồng khi Bên nhận thầu đã hoàn thành các công việc theo hợp đồng và chuyển sang nghĩa vụ bảo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4.2. Bảo lãnh tiền tạm ứng </w:t>
      </w:r>
      <w:r w:rsidRPr="00E16EAB">
        <w:rPr>
          <w:rFonts w:ascii="Times New Roman" w:eastAsia="Times New Roman" w:hAnsi="Times New Roman" w:cs="Times New Roman"/>
          <w:i/>
          <w:iCs/>
          <w:sz w:val="24"/>
          <w:szCs w:val="24"/>
          <w:lang w:val="vi-VN"/>
        </w:rPr>
        <w:t>(trường hợp các bên thỏa thuận phải có bảo lãnh tiền tạm ứng)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Trước khi Bên giao thầu tạm ứng hợp đồng cho Bên nhận thầu thì Bên nhận thầu phải nộp cho Bên giao thầu bảo lãnh tạm ứng hợp đồng với giá trị tương đương giá trị tiền tạm ứng, Trường hợp Bên nhận thầu là nhà thầu liên danh thì thực hiện theo </w:t>
      </w:r>
      <w:bookmarkStart w:id="2" w:name="dc_16"/>
      <w:bookmarkEnd w:id="2"/>
      <w:r w:rsidRPr="00E16EAB">
        <w:rPr>
          <w:rFonts w:ascii="Times New Roman" w:eastAsia="Times New Roman" w:hAnsi="Times New Roman" w:cs="Times New Roman"/>
          <w:sz w:val="24"/>
          <w:szCs w:val="24"/>
          <w:lang w:val="vi-VN"/>
        </w:rPr>
        <w:t>Điểm b Khoản 4 Điều 18 của Nghị định số 37/2015/NĐ-CP ngày 22/4/2015.</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Giá trị của bảo lãnh tạm ứng hợp đồng sẽ được khấu trừ tương ứng với giá trị giảm trừ tiền tạm ứng qua mỗi lần thanh toán (theo thỏa thuận của các bên).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5. Nội dung và khối lượng công việc: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thực hiện việc thi công xây dựng công trình theo bản vẽ thiết kế (kể cả phần sửa đổi được Bên giao thầu chấp thuận), chỉ dẫn kỹ thuật được mô tả trong Phụ lục số ...[Hồ sơ mời thầu </w:t>
      </w:r>
      <w:r w:rsidRPr="00E16EAB">
        <w:rPr>
          <w:rFonts w:ascii="Times New Roman" w:eastAsia="Times New Roman" w:hAnsi="Times New Roman" w:cs="Times New Roman"/>
          <w:i/>
          <w:iCs/>
          <w:sz w:val="24"/>
          <w:szCs w:val="24"/>
          <w:lang w:val="vi-VN"/>
        </w:rPr>
        <w:t>(hoặc Hồ sơ yêu cầu)</w:t>
      </w:r>
      <w:r w:rsidRPr="00E16EAB">
        <w:rPr>
          <w:rFonts w:ascii="Times New Roman" w:eastAsia="Times New Roman" w:hAnsi="Times New Roman" w:cs="Times New Roman"/>
          <w:sz w:val="24"/>
          <w:szCs w:val="24"/>
          <w:lang w:val="vi-VN"/>
        </w:rPr>
        <w:t> của Bên giao thầu]; Phụ lục số ... [Hồ sơ dự thầu </w:t>
      </w:r>
      <w:r w:rsidRPr="00E16EAB">
        <w:rPr>
          <w:rFonts w:ascii="Times New Roman" w:eastAsia="Times New Roman" w:hAnsi="Times New Roman" w:cs="Times New Roman"/>
          <w:i/>
          <w:iCs/>
          <w:sz w:val="24"/>
          <w:szCs w:val="24"/>
          <w:lang w:val="vi-VN"/>
        </w:rPr>
        <w:t>(hoặc Hồ sơ đề xuất)</w:t>
      </w:r>
      <w:r w:rsidRPr="00E16EAB">
        <w:rPr>
          <w:rFonts w:ascii="Times New Roman" w:eastAsia="Times New Roman" w:hAnsi="Times New Roman" w:cs="Times New Roman"/>
          <w:sz w:val="24"/>
          <w:szCs w:val="24"/>
          <w:lang w:val="vi-VN"/>
        </w:rPr>
        <w:t> của Bên nhận thầu] được Bên giao thầu chấp thuận và biên bản đàm phán hợp đồng, đảm bảo chất lượng, tiến độ, giá cả, an toàn và các thỏa thuận khác trong hợp đồng. Các công việc cụ thể nhà thầu phải thực hiện bao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 Bàn giao và tiếp nhận, quản lý mặt bằng xây dựng, tiếp nhận và bảo quản tim, cốt, mốc giới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5.2. Cung cấp vật liệu xây dựng, nhân lực, máy và thiết bị thi công để thi công xây dựng công trình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5.3. Thi công xây dựng công trình theo đúng hồ sơ thiết kế được phê duyệt và quy chuẩn, tiêu chuẩn xây dựng hiện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5.4. Thực hiện trắc đạc, quan trắc công trình theo yêu cầu thiết kế. Thực hiện thí nghiệm, kiểm tra chạy thử đơn động và chạy thử liên động theo kế hoạch trước khi đề nghị nghiệm thu.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5.5.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5.6. Xử lý, khắc phục các sai sót, khiếm khuyết về chất lượng trong quá trình thi công xây dựng (nếu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5.7. Thí nghiệm kiểm tra chất lượng vật liệu xây dựng, cấu kiện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5.8. Thực hiện nghiệm thu công việc chuyển bước thi công, nghiệm thu giai đoạn thi công xây dựng hoặc bộ phận công trình xây dựng, nghiệm thu hoàn thành hạng Mục công trình, công trình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5.9. Thực hiện các công tác bảo đảm an toàn, bảo vệ và vệ sinh môi trường, phòng chống cháy nổ;</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5.10. Bảo vệ công trường, mặt bằng thi công trong phạm vi hợp đồng thi công;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5.11. Thực hiện các công tác bảo đảm an ninh trật tự cho khu vực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5.12. Hợp tác với các nhà thầu khác trên công trường (nếu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5.13. Thu dọn công trường và bàn giao sản phẩm xây dựng sau khi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5.14. Các công việc khác trong quá trình thực hiện hợp đồng theo thỏa thuận của hợp đồng, các tài liệu kèm theo hợp đồng và quy định của pháp luật.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6. Yêu cầu về chất lượng sản phẩm và nghiệm thu, bàn giao sản phẩm Hợp đồng thi công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6.1. Yêu cầu về chất lượng sản phẩm của Hợp đồng thi công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Công trình phải được thi công theo bản vẽ thiết kế (kể cả phần sửa đổi được Bên giao thầu chấp thuận), chỉ dẫn kỹ thuật được nêu trong Phụ lục số [Hồ sơ mời thầu </w:t>
      </w:r>
      <w:r w:rsidRPr="00E16EAB">
        <w:rPr>
          <w:rFonts w:ascii="Times New Roman" w:eastAsia="Times New Roman" w:hAnsi="Times New Roman" w:cs="Times New Roman"/>
          <w:i/>
          <w:iCs/>
          <w:sz w:val="24"/>
          <w:szCs w:val="24"/>
          <w:lang w:val="vi-VN"/>
        </w:rPr>
        <w:t>(Hoặc Hồ sơ yêu cầu)</w:t>
      </w:r>
      <w:r w:rsidRPr="00E16EAB">
        <w:rPr>
          <w:rFonts w:ascii="Times New Roman" w:eastAsia="Times New Roman" w:hAnsi="Times New Roman" w:cs="Times New Roman"/>
          <w:sz w:val="24"/>
          <w:szCs w:val="24"/>
          <w:lang w:val="vi-VN"/>
        </w:rPr>
        <w:t>]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Bên nhận thầu đảm bảo vật tư, thiết bị do nhà thầu cung cấp có nguồn gốc xuất xứ như quy định của hồ sơ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6.2. Kiểm tra, giám sát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giao thầu được quyền vào các nơi trên công trường và các nơi khai thác nguyên vật liệu tự nhiên của Bên nhận thầu để kiểm tra;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 Trong quá trình sản xuất, gia công, chế tạo và xây dựng ở trên công trường, nơi được quy định trong Hợp đồng Bên giao thầu được quyền kiểm tra, kiểm định, đo lường, thử các loại vật liệu, và kiểm tra quá trình gia công, chế tạo thiết bị, sản xuất vật liệu.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sẽ tạo mọi Điều kiện cho người của Bên giao thầu để tiến hành các hoạt động này, bao gồm cả việc cho phép ra vào, cung cấp các phương tiện, các giấy phép và thiết bị an toàn. Những hoạt động này không làm giảm đi bất cứ nghĩa vụ hoặc trách nhiệm nào của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lấp, hoặc không còn được nhìn thấy hoặc đóng gói để lưu kho hoặc vận chuyển. Khi đó Bên giao thầu sẽ tiến hành ngay việc kiểm tra, giám định, đo lường hoặc kiểm định không được chậm trễ mà không cần lý do, hoặc thông báo ngay cho Bên nhận thầu là Bên giao thầu không đòi hỏi phải làm như vậy.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6.3. Nghiệm thu sản phẩm các công việc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giao thầu chỉ nghiệm thu các sản phẩm của Hợp đồng khi sản phẩm của các công việc này đảm bảo chất lượng theo quy định tại Khoản 6.1 nêu trên.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Căn cứ nghiệm thu sản phẩm của Hợp đồng là các bản vẽ thiết kế (kể cả phần sửa đổi được Bên giao thầu chấp thuận); thuyết minh kỹ thuật; các quy chuẩn, tiêu chuẩn có liên quan; chứng chỉ kết quả thí nghiệm; biểu mẫu hồ sơ nghiệm thu bàn giao...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Thành phần nhân sự tham gia nghiệm thu, bàn giao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Đại diện Bên giao thầu là....</w:t>
      </w:r>
      <w:r w:rsidRPr="00E16EAB">
        <w:rPr>
          <w:rFonts w:ascii="Times New Roman" w:eastAsia="Times New Roman" w:hAnsi="Times New Roman" w:cs="Times New Roman"/>
          <w:i/>
          <w:iCs/>
          <w:sz w:val="24"/>
          <w:szCs w:val="24"/>
          <w:lang w:val="vi-VN"/>
        </w:rPr>
        <w:t>(Tên của người đại diện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Đại diện Bên nhận thầu là....</w:t>
      </w:r>
      <w:r w:rsidRPr="00E16EAB">
        <w:rPr>
          <w:rFonts w:ascii="Times New Roman" w:eastAsia="Times New Roman" w:hAnsi="Times New Roman" w:cs="Times New Roman"/>
          <w:i/>
          <w:iCs/>
          <w:sz w:val="24"/>
          <w:szCs w:val="24"/>
          <w:lang w:val="vi-VN"/>
        </w:rPr>
        <w:t>(Tên của người đại diện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Đại diện nhà tư vấn là....</w:t>
      </w:r>
      <w:r w:rsidRPr="00E16EAB">
        <w:rPr>
          <w:rFonts w:ascii="Times New Roman" w:eastAsia="Times New Roman" w:hAnsi="Times New Roman" w:cs="Times New Roman"/>
          <w:i/>
          <w:iCs/>
          <w:sz w:val="24"/>
          <w:szCs w:val="24"/>
          <w:lang w:val="vi-VN"/>
        </w:rPr>
        <w:t>(Tên của người đại diện nhà tư vấn)</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Hồ sơ nghiệm thu, bàn giao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Biên bản nghiệm thu chất lượng, khối lượng hoàn thành </w:t>
      </w:r>
      <w:r w:rsidRPr="00E16EAB">
        <w:rPr>
          <w:rFonts w:ascii="Times New Roman" w:eastAsia="Times New Roman" w:hAnsi="Times New Roman" w:cs="Times New Roman"/>
          <w:i/>
          <w:iCs/>
          <w:sz w:val="24"/>
          <w:szCs w:val="24"/>
          <w:lang w:val="vi-VN"/>
        </w:rPr>
        <w:t>(Theo mẫu biên bản nghiệm thu chất lượng có ghi khối lượng do 02 bên thống nhất trên cơ sở quy định của nhà nước)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Kết quả thí nghiệm vật liệu, sản phẩm cần nghiệm thu...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6.4. Chạy thử của công trình (nếu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Khoản này sẽ được áp dụng cho tất cả các lần chạy thử được nêu trong Hợp đồng, bao gồm cả chạy thử sau khi hoàn thành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Trước khi bắt đầu chạy thử khi hoàn thành, nhà thầu phải trình Bên giao thầu các tài liệu hoàn công, các sổ tay vận hành và bảo trì phù hợp với đặc tính kỹ thuật với đầy đủ chi Tiết để vận hành, bảo trì, tháo dỡ lắp đặt lại, Điều chỉnh và sửa chữa.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phải thông báo trước 01 ngày cho Bên nhận thầu về ý định của mình là sẽ tham gia vào lần chạy thử. Nếu như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sự chỉ dẫn khác từ phía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 hưởng quyền theo Điều 22 của Hợp đồng này để:</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Gia hạn thời gian do sự chậm trễ này, nếu như việc hoàn thành bị chậm hoặc sẽ bị chậm theo Khoản 7.3 của Hợp đồng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Thanh toán mọi chi phí cộng thêm vào 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nhận được thông báo, Bên giao thầu sẽ theo Điểm 12.5 [Quyết định của nhà tư vấn] của Hợp đồng này đồng ý hoặc quyết định các vấn đề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trình cho Bên giao thầu các báo cáo có xác nhận về các lần chạy thử. Khi các lần chạy thử cụ thể đã được tiến hành xong, Bên giao thầu sẽ chấp thuận biên bản chạy thử của nhà thầu. Nếu như Bên giao thầu không tham gia vào các cuộc kiểm định, coi như họ đã chấp nhận các báo cáo là chính xác.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6.5. Nghiệm thu, bàn giao công trình và các hạng Mục công trình Sau khi các công việc theo hợp đồng được hoàn thành, công trình chạy thử (nếu có) đáp ứng các Điều kiện để nghiệm thu theo quy định tại </w:t>
      </w:r>
      <w:bookmarkStart w:id="3" w:name="dc_17"/>
      <w:bookmarkEnd w:id="3"/>
      <w:r w:rsidRPr="00E16EAB">
        <w:rPr>
          <w:rFonts w:ascii="Times New Roman" w:eastAsia="Times New Roman" w:hAnsi="Times New Roman" w:cs="Times New Roman"/>
          <w:sz w:val="24"/>
          <w:szCs w:val="24"/>
          <w:lang w:val="vi-VN"/>
        </w:rPr>
        <w:t>Điều 31 Nghị định số 46/2015/NĐ-CP ngày 12/5/2015 của Chính phủ về quản lý chất lượng và bảo trì công trình xây dựng, yêu cầu của hợp đồng thì Bên nhận thầu và Bên giao thầu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công trình chưa đủ Điều kiện để nghiệm thu, bàn giao; các bên xác định lý do và nêu cụ thể những công việc mà bên nhận thầu phải làm để hoàn thành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6.6. Trách nhiệm của nhà thầu đối với các sai sót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Bằng kinh phí của mình bên nhận thầu phải hoàn thành các công việc còn tồn đọng vào ngày đã nêu trong biên bản nghiệm thu, bàn giao trong Khoảng thời gian hợp lý mà bên giao thầu yêu cầu nhưng đảm bảo không vượt quá Khoảng thời gian thực hiện các công việc còn tồn đọng đó quy định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Trường hợp không sửa chữa được sai sót: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6.7. Các kiểm định thêm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Các kiểm định này phải được tiến hành theo các Điều kiện được áp dụng cho các kiểm định trước, chỉ khác là được tiến hành bằng kinh phí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6.8. Những nghĩa vụ chưa được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7. Thời gian và tiến độ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7.1. Ngày khởi công, thời gian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Ngày khởi công công trình là ngày ... tháng ... năm ...</w:t>
      </w:r>
      <w:r w:rsidRPr="00E16EAB">
        <w:rPr>
          <w:rFonts w:ascii="Times New Roman" w:eastAsia="Times New Roman" w:hAnsi="Times New Roman" w:cs="Times New Roman"/>
          <w:i/>
          <w:iCs/>
          <w:sz w:val="24"/>
          <w:szCs w:val="24"/>
          <w:lang w:val="vi-VN"/>
        </w:rPr>
        <w:t>(hoặc thời Điểm cụ thể khác do các bên thỏa thuận)</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sẽ bắt đầu tiến hành thi công xây dựng công trình </w:t>
      </w:r>
      <w:r w:rsidRPr="00E16EAB">
        <w:rPr>
          <w:rFonts w:ascii="Times New Roman" w:eastAsia="Times New Roman" w:hAnsi="Times New Roman" w:cs="Times New Roman"/>
          <w:i/>
          <w:iCs/>
          <w:sz w:val="24"/>
          <w:szCs w:val="24"/>
          <w:lang w:val="vi-VN"/>
        </w:rPr>
        <w:t>(ngay sau ngày khởi công)</w:t>
      </w:r>
      <w:r w:rsidRPr="00E16EAB">
        <w:rPr>
          <w:rFonts w:ascii="Times New Roman" w:eastAsia="Times New Roman" w:hAnsi="Times New Roman" w:cs="Times New Roman"/>
          <w:sz w:val="24"/>
          <w:szCs w:val="24"/>
          <w:lang w:val="vi-VN"/>
        </w:rPr>
        <w:t> và sẽ thực hiện thi công xây dựng công trình đúng thời gian thực hiện Hợp đồng mà không được chậm trễ.</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hoàn thành toàn bộ công việc theo nội dung của Hợp đồng trong Khoảng thời gian ... ngày kể từ ngày Hợp đồng có hiệu lực.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7.2. Tiến độ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Căn cứ vào thời gian thực hiện Hợp đồng Bên nhận thầu phải lập tiến độ chi Tiết để trình cho chủ đầu tư trong vòng ... ngày sau ngày khởi công Bên nhận thầu cũng phải trình tiến độ thi công đã được sửa đổi nếu tiến độ thi công trước đó không phù hợp với tiến độ thực tế hoặc không phù hợp với nghĩa vụ của Bên nhận thầu. Trừ khi được quy định khác trong Hợp đồng, mỗi bản tiến độ thi công sẽ bao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Trình tự thực hiện công việc của Bên nhận thầu và thời gian thi công cho mỗi giai đoạn chính của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Quá trình và thời gian kiểm tra, kiểm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Báo cáo tiến độ Bên nhận thầu phải thể hiện: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Biện pháp tổ chức thi công trên công trường và các giai đoạn chính trong việc thi công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Bên nhận thầu được phép Điều chỉnh tiến độ chi Tiết theo tuần, tháng nhưng phải phù hợp với tiến độ tổng thể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thực hiện theo tiến độ thi công và nghĩa vụ của mình theo Hợp đồng. Nếu bản tiến độ thi công này không phù hợp với Hợp đồng thì Bên giao thầu sẽ thông báo cho Bên nhận thầu trong vòng ... ngày sau khi nhận được bản tiến độ thi công của Bên nhận thầu. Bên giao thầu sẽ được phép dựa vào bản tiến độ thi công này để yêu cầu Bên nhận thầu thực hiện theo tiến độ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xml:space="preserve">Bên nhận thầu phải thông báo cho Bên giao thầu về các tình huống cụ thể có thể xảy ra trong tương lai có tác động xấu hoặc làm chậm việc thi công công trình hay làm tăng giá hợp đồng. Trong trường hợp đó, Bên giao thầu hoặc nhà tư vấn có thể yêu cầu Bên nhận thầu báo cáo về những ảnh hưởng </w:t>
      </w:r>
      <w:r w:rsidRPr="00E16EAB">
        <w:rPr>
          <w:rFonts w:ascii="Times New Roman" w:eastAsia="Times New Roman" w:hAnsi="Times New Roman" w:cs="Times New Roman"/>
          <w:sz w:val="24"/>
          <w:szCs w:val="24"/>
          <w:lang w:val="vi-VN"/>
        </w:rPr>
        <w:lastRenderedPageBreak/>
        <w:t>của các tình huống trong tương lai và đề xuất theo Khoản 7.3 [Gia hạn thời gian hoàn thành]. Bên nhận thầu phải nộp cho Bên giao thầu một bản tiến độ thi công sửa đổi phù hợp với Khoản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7.3. </w:t>
      </w:r>
      <w:r w:rsidRPr="00E16EAB">
        <w:rPr>
          <w:rFonts w:ascii="Times New Roman" w:eastAsia="Times New Roman" w:hAnsi="Times New Roman" w:cs="Times New Roman"/>
          <w:sz w:val="24"/>
          <w:szCs w:val="24"/>
          <w:lang w:val="vi-VN"/>
        </w:rPr>
        <w:t>Gia hạn Thời gian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Bên nhận thầu được phép theo Điều 22 [Khiếu nại và xử lý các tranh chấp] gia hạn thời gian hoàn thành nếu do một trong những lý do sau đây: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Có sự thay đổi phạm vi công việc, thiết kế, biện pháp thi công theo yêu cầu của Bên giao thầu làm ảnh hưởng đến tiến độ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b) </w:t>
      </w:r>
      <w:r w:rsidRPr="00E16EAB">
        <w:rPr>
          <w:rFonts w:ascii="Times New Roman" w:eastAsia="Times New Roman" w:hAnsi="Times New Roman" w:cs="Times New Roman"/>
          <w:sz w:val="24"/>
          <w:szCs w:val="24"/>
          <w:lang w:val="vi-VN"/>
        </w:rPr>
        <w:t>Do ảnh hưởng của các trường hợp bất khả kháng như: ảnh hưởng của động đất, bão, lũ, lụt, sóng thần, h</w:t>
      </w:r>
      <w:r w:rsidRPr="00E16EAB">
        <w:rPr>
          <w:rFonts w:ascii="Times New Roman" w:eastAsia="Times New Roman" w:hAnsi="Times New Roman" w:cs="Times New Roman"/>
          <w:sz w:val="24"/>
          <w:szCs w:val="24"/>
        </w:rPr>
        <w:t>ỏa </w:t>
      </w:r>
      <w:r w:rsidRPr="00E16EAB">
        <w:rPr>
          <w:rFonts w:ascii="Times New Roman" w:eastAsia="Times New Roman" w:hAnsi="Times New Roman" w:cs="Times New Roman"/>
          <w:sz w:val="24"/>
          <w:szCs w:val="24"/>
          <w:lang w:val="vi-VN"/>
        </w:rPr>
        <w:t>hoạn, địch h</w:t>
      </w:r>
      <w:r w:rsidRPr="00E16EAB">
        <w:rPr>
          <w:rFonts w:ascii="Times New Roman" w:eastAsia="Times New Roman" w:hAnsi="Times New Roman" w:cs="Times New Roman"/>
          <w:sz w:val="24"/>
          <w:szCs w:val="24"/>
        </w:rPr>
        <w:t>ọa </w:t>
      </w:r>
      <w:r w:rsidRPr="00E16EAB">
        <w:rPr>
          <w:rFonts w:ascii="Times New Roman" w:eastAsia="Times New Roman" w:hAnsi="Times New Roman" w:cs="Times New Roman"/>
          <w:sz w:val="24"/>
          <w:szCs w:val="24"/>
          <w:lang w:val="vi-VN"/>
        </w:rPr>
        <w:t>hoặc các sự kiện bất khả kháng khác;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c) </w:t>
      </w:r>
      <w:r w:rsidRPr="00E16EAB">
        <w:rPr>
          <w:rFonts w:ascii="Times New Roman" w:eastAsia="Times New Roman" w:hAnsi="Times New Roman" w:cs="Times New Roman"/>
          <w:sz w:val="24"/>
          <w:szCs w:val="24"/>
          <w:lang w:val="vi-VN"/>
        </w:rPr>
        <w:t>Sự chậm trễ, trở ngại trên công trường do Bên giao thầu, nhân lực của Bên giao thầu hay các nhà thầu khác của Bên giao thầu gây ra như: việc bàn giao mặt bằng không đúng với các thỏa thuận trong Hợp đồng, các thủ tục liên quan ảnh hưởng đến tiến độ thực hiện Hợp đồng mà không do lỗi của Bên nhận thầu gây ra.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7.4. </w:t>
      </w:r>
      <w:r w:rsidRPr="00E16EAB">
        <w:rPr>
          <w:rFonts w:ascii="Times New Roman" w:eastAsia="Times New Roman" w:hAnsi="Times New Roman" w:cs="Times New Roman"/>
          <w:sz w:val="24"/>
          <w:szCs w:val="24"/>
          <w:lang w:val="vi-VN"/>
        </w:rPr>
        <w:t>Khắc phục tiến độ chậm trễ</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Kh</w:t>
      </w:r>
      <w:r w:rsidRPr="00E16EAB">
        <w:rPr>
          <w:rFonts w:ascii="Times New Roman" w:eastAsia="Times New Roman" w:hAnsi="Times New Roman" w:cs="Times New Roman"/>
          <w:sz w:val="24"/>
          <w:szCs w:val="24"/>
        </w:rPr>
        <w:t>i </w:t>
      </w:r>
      <w:r w:rsidRPr="00E16EAB">
        <w:rPr>
          <w:rFonts w:ascii="Times New Roman" w:eastAsia="Times New Roman" w:hAnsi="Times New Roman" w:cs="Times New Roman"/>
          <w:sz w:val="24"/>
          <w:szCs w:val="24"/>
          <w:lang w:val="vi-VN"/>
        </w:rPr>
        <w:t>tiến độ đã bị chậm hơn so với tiến độ thi công như các bên đã thỏa thuận trong Hợp đồng của công việc đó mà không phải do những nguyên nhân đã nêu trong Khoản 7.3 [Gia hạn thời gian hoàn thành], khi đó Bên giao thầu yêu cầu Bên nhận th</w:t>
      </w:r>
      <w:r w:rsidRPr="00E16EAB">
        <w:rPr>
          <w:rFonts w:ascii="Times New Roman" w:eastAsia="Times New Roman" w:hAnsi="Times New Roman" w:cs="Times New Roman"/>
          <w:sz w:val="24"/>
          <w:szCs w:val="24"/>
        </w:rPr>
        <w:t>ầ</w:t>
      </w:r>
      <w:r w:rsidRPr="00E16EAB">
        <w:rPr>
          <w:rFonts w:ascii="Times New Roman" w:eastAsia="Times New Roman" w:hAnsi="Times New Roman" w:cs="Times New Roman"/>
          <w:sz w:val="24"/>
          <w:szCs w:val="24"/>
          <w:lang w:val="vi-VN"/>
        </w:rPr>
        <w:t>u trình một bản tiến độ thi công được sửa đổi để thực hiện tiến độ hoàn thành, trong thời gian yêu cầu.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Điều 8. Giá Hợp đồng, tạm ứng và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8.1. </w:t>
      </w:r>
      <w:r w:rsidRPr="00E16EAB">
        <w:rPr>
          <w:rFonts w:ascii="Times New Roman" w:eastAsia="Times New Roman" w:hAnsi="Times New Roman" w:cs="Times New Roman"/>
          <w:sz w:val="24"/>
          <w:szCs w:val="24"/>
          <w:lang w:val="vi-VN"/>
        </w:rPr>
        <w:t>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Tổng giá trị Hợp đồng là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(Bằng chữ:...)</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Hợp đồng này là Hợp đồng trọn gói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hoặc đơn gi</w:t>
      </w:r>
      <w:r w:rsidRPr="00E16EAB">
        <w:rPr>
          <w:rFonts w:ascii="Times New Roman" w:eastAsia="Times New Roman" w:hAnsi="Times New Roman" w:cs="Times New Roman"/>
          <w:i/>
          <w:iCs/>
          <w:sz w:val="24"/>
          <w:szCs w:val="24"/>
        </w:rPr>
        <w:t>á</w:t>
      </w:r>
      <w:r w:rsidRPr="00E16EAB">
        <w:rPr>
          <w:rFonts w:ascii="Times New Roman" w:eastAsia="Times New Roman" w:hAnsi="Times New Roman" w:cs="Times New Roman"/>
          <w:i/>
          <w:iCs/>
          <w:sz w:val="24"/>
          <w:szCs w:val="24"/>
          <w:lang w:val="vi-VN"/>
        </w:rPr>
        <w:t> c</w:t>
      </w:r>
      <w:r w:rsidRPr="00E16EAB">
        <w:rPr>
          <w:rFonts w:ascii="Times New Roman" w:eastAsia="Times New Roman" w:hAnsi="Times New Roman" w:cs="Times New Roman"/>
          <w:i/>
          <w:iCs/>
          <w:sz w:val="24"/>
          <w:szCs w:val="24"/>
        </w:rPr>
        <w:t>ố </w:t>
      </w:r>
      <w:r w:rsidRPr="00E16EAB">
        <w:rPr>
          <w:rFonts w:ascii="Times New Roman" w:eastAsia="Times New Roman" w:hAnsi="Times New Roman" w:cs="Times New Roman"/>
          <w:i/>
          <w:iCs/>
          <w:sz w:val="24"/>
          <w:szCs w:val="24"/>
          <w:lang w:val="vi-VN"/>
        </w:rPr>
        <w:t>định, đơn giá Điều chỉnh)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Chi Tiết giá Hợp đồng được nêu trong Phụ lục số ....[Giá hợp đồng, tạm ứng,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Giá Hợp đồng trên đã bao gồm toàn bộ các chi phí để thực hiện công việc theo Hợp đồng, đến bản quyền, lợi nhuận của Bên nhận thầu và tất cả các loại thuế liên quan đến công việc theo quy định của pháp luật.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Giá Hợp đồng chỉ được Điều chỉnh theo quy định tại Điều 9 [Điều chỉnh 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lastRenderedPageBreak/>
        <w:t>8.2. </w:t>
      </w:r>
      <w:r w:rsidRPr="00E16EAB">
        <w:rPr>
          <w:rFonts w:ascii="Times New Roman" w:eastAsia="Times New Roman" w:hAnsi="Times New Roman" w:cs="Times New Roman"/>
          <w:sz w:val="24"/>
          <w:szCs w:val="24"/>
          <w:lang w:val="vi-VN"/>
        </w:rPr>
        <w:t>Tạm ứng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Bên giao thầu tạm ứng cho Bên nhận thầu....đồng sau khi Bên giao thầu nhận được bảo lãnh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b) </w:t>
      </w:r>
      <w:r w:rsidRPr="00E16EAB">
        <w:rPr>
          <w:rFonts w:ascii="Times New Roman" w:eastAsia="Times New Roman" w:hAnsi="Times New Roman" w:cs="Times New Roman"/>
          <w:sz w:val="24"/>
          <w:szCs w:val="24"/>
          <w:lang w:val="vi-VN"/>
        </w:rPr>
        <w:t>Việc tính toán, thu hồi dần tiền tạm ứng được thực hiện sau khi bên nhận thầu đã nhận được tiền tạm ứng.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c) </w:t>
      </w:r>
      <w:r w:rsidRPr="00E16EAB">
        <w:rPr>
          <w:rFonts w:ascii="Times New Roman" w:eastAsia="Times New Roman" w:hAnsi="Times New Roman" w:cs="Times New Roman"/>
          <w:sz w:val="24"/>
          <w:szCs w:val="24"/>
          <w:lang w:val="vi-VN"/>
        </w:rPr>
        <w:t>Tiền tạm ứng được thu hồi hết khi thanh toán đạt 80% giá hợp đồng đ</w:t>
      </w:r>
      <w:r w:rsidRPr="00E16EAB">
        <w:rPr>
          <w:rFonts w:ascii="Times New Roman" w:eastAsia="Times New Roman" w:hAnsi="Times New Roman" w:cs="Times New Roman"/>
          <w:sz w:val="24"/>
          <w:szCs w:val="24"/>
        </w:rPr>
        <w:t>ã</w:t>
      </w:r>
      <w:r w:rsidRPr="00E16EAB">
        <w:rPr>
          <w:rFonts w:ascii="Times New Roman" w:eastAsia="Times New Roman" w:hAnsi="Times New Roman" w:cs="Times New Roman"/>
          <w:sz w:val="24"/>
          <w:szCs w:val="24"/>
          <w:lang w:val="vi-VN"/>
        </w:rPr>
        <w:t> ký.</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rPr>
        <w:t>d) </w:t>
      </w:r>
      <w:r w:rsidRPr="00E16EAB">
        <w:rPr>
          <w:rFonts w:ascii="Times New Roman" w:eastAsia="Times New Roman" w:hAnsi="Times New Roman" w:cs="Times New Roman"/>
          <w:sz w:val="24"/>
          <w:szCs w:val="24"/>
          <w:lang w:val="vi-VN"/>
        </w:rPr>
        <w:t>Tiền tạm ứng sẽ được thu hồi bằng cách giảm trừ trong các lần thanh toán. Tỷ lệ giảm trừ sẽ dựa trên tỷ lệ thu hồi được quy định trong Phụ lục số ... [Giá hợp đồng, tạm ứng và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tạm ứng vẫn chưa được hoàn trả trước khi ký biên bản nghiệm thu công trình và trước khi chấm dứt Hợp đồng theo Điều 17 [Tạm ngừng và chấm dứt hợp đồng bởi Bên giao thầu], Điều 18 [Tạm ngừng và chấm dứt hợp đồng bởi Bên nhận thầu] hoặc Điều 20 [Rủi ro và bất khả kháng] (tùy từng trường hợp), khi đó toàn bộ số tiền tạm ứng chưa thu hồi được này sẽ là nợ đến hạn và nhà thầu phải chịu trách nhiệm thanh toán cho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8.3. </w:t>
      </w:r>
      <w:r w:rsidRPr="00E16EAB">
        <w:rPr>
          <w:rFonts w:ascii="Times New Roman" w:eastAsia="Times New Roman" w:hAnsi="Times New Roman" w:cs="Times New Roman"/>
          <w:sz w:val="24"/>
          <w:szCs w:val="24"/>
          <w:lang w:val="vi-VN"/>
        </w:rPr>
        <w:t>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Giá hợp đồng trọn gói: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 </w:t>
      </w:r>
      <w:r w:rsidRPr="00E16EAB">
        <w:rPr>
          <w:rFonts w:ascii="Times New Roman" w:eastAsia="Times New Roman" w:hAnsi="Times New Roman" w:cs="Times New Roman"/>
          <w:sz w:val="24"/>
          <w:szCs w:val="24"/>
        </w:rPr>
        <w:t>V</w:t>
      </w:r>
      <w:r w:rsidRPr="00E16EAB">
        <w:rPr>
          <w:rFonts w:ascii="Times New Roman" w:eastAsia="Times New Roman" w:hAnsi="Times New Roman" w:cs="Times New Roman"/>
          <w:sz w:val="24"/>
          <w:szCs w:val="24"/>
          <w:lang w:val="vi-VN"/>
        </w:rPr>
        <w:t>iệc thanh toán được chia làm ... lần: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Lần 1: Thanh toán ... % giá trị Hợp đồng </w:t>
      </w:r>
      <w:r w:rsidRPr="00E16EAB">
        <w:rPr>
          <w:rFonts w:ascii="Times New Roman" w:eastAsia="Times New Roman" w:hAnsi="Times New Roman" w:cs="Times New Roman"/>
          <w:i/>
          <w:iCs/>
          <w:sz w:val="24"/>
          <w:szCs w:val="24"/>
        </w:rPr>
        <w:t>(</w:t>
      </w:r>
      <w:r w:rsidRPr="00E16EAB">
        <w:rPr>
          <w:rFonts w:ascii="Times New Roman" w:eastAsia="Times New Roman" w:hAnsi="Times New Roman" w:cs="Times New Roman"/>
          <w:i/>
          <w:iCs/>
          <w:sz w:val="24"/>
          <w:szCs w:val="24"/>
          <w:lang w:val="vi-VN"/>
        </w:rPr>
        <w:t>hoặc giá trị hạng Mục hoàn thành)</w:t>
      </w:r>
      <w:r w:rsidRPr="00E16EAB">
        <w:rPr>
          <w:rFonts w:ascii="Times New Roman" w:eastAsia="Times New Roman" w:hAnsi="Times New Roman" w:cs="Times New Roman"/>
          <w:sz w:val="24"/>
          <w:szCs w:val="24"/>
          <w:lang w:val="vi-VN"/>
        </w:rPr>
        <w:t> sau khi nhà thầu hoàn thành hạng Mục công trình... </w:t>
      </w:r>
      <w:r w:rsidRPr="00E16EAB">
        <w:rPr>
          <w:rFonts w:ascii="Times New Roman" w:eastAsia="Times New Roman" w:hAnsi="Times New Roman" w:cs="Times New Roman"/>
          <w:i/>
          <w:iCs/>
          <w:sz w:val="24"/>
          <w:szCs w:val="24"/>
          <w:lang w:val="vi-VN"/>
        </w:rPr>
        <w:t>(tên hạng Mục công trình)</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Lần 2: Thanh toán ... % giá trị Hợp đồng </w:t>
      </w:r>
      <w:r w:rsidRPr="00E16EAB">
        <w:rPr>
          <w:rFonts w:ascii="Times New Roman" w:eastAsia="Times New Roman" w:hAnsi="Times New Roman" w:cs="Times New Roman"/>
          <w:i/>
          <w:iCs/>
          <w:sz w:val="24"/>
          <w:szCs w:val="24"/>
          <w:lang w:val="vi-VN"/>
        </w:rPr>
        <w:t>(hoặc giá trị hạng Mục hoàn thành)</w:t>
      </w:r>
      <w:r w:rsidRPr="00E16EAB">
        <w:rPr>
          <w:rFonts w:ascii="Times New Roman" w:eastAsia="Times New Roman" w:hAnsi="Times New Roman" w:cs="Times New Roman"/>
          <w:sz w:val="24"/>
          <w:szCs w:val="24"/>
          <w:lang w:val="vi-VN"/>
        </w:rPr>
        <w:t> sau khi nhà thầu hoàn thành hạng Mục công trình... </w:t>
      </w:r>
      <w:r w:rsidRPr="00E16EAB">
        <w:rPr>
          <w:rFonts w:ascii="Times New Roman" w:eastAsia="Times New Roman" w:hAnsi="Times New Roman" w:cs="Times New Roman"/>
          <w:i/>
          <w:iCs/>
          <w:sz w:val="24"/>
          <w:szCs w:val="24"/>
          <w:lang w:val="vi-VN"/>
        </w:rPr>
        <w:t>(tên hạng Mục công trình)</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Lần ...</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Lần cuối: Thanh toán ... % giá trị Hợp đồng </w:t>
      </w:r>
      <w:r w:rsidRPr="00E16EAB">
        <w:rPr>
          <w:rFonts w:ascii="Times New Roman" w:eastAsia="Times New Roman" w:hAnsi="Times New Roman" w:cs="Times New Roman"/>
          <w:i/>
          <w:iCs/>
          <w:sz w:val="24"/>
          <w:szCs w:val="24"/>
          <w:lang w:val="vi-VN"/>
        </w:rPr>
        <w:t>(hoặc toàn bộ giá trị còn lại)</w:t>
      </w:r>
      <w:r w:rsidRPr="00E16EAB">
        <w:rPr>
          <w:rFonts w:ascii="Times New Roman" w:eastAsia="Times New Roman" w:hAnsi="Times New Roman" w:cs="Times New Roman"/>
          <w:sz w:val="24"/>
          <w:szCs w:val="24"/>
          <w:lang w:val="vi-VN"/>
        </w:rPr>
        <w:t> sau khi nhà thầu hoàn thành các công việc và thỏa thuận theo hợp đồng và Bên giao thầu nhận được bảo lãnh bảo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Giá hợp đồng theo đơn giá cố định: việc thanh toán được thực hiện trên cơ sở khối lượng công việc thực tế hoàn thành được nghiệm thu hàng tháng </w:t>
      </w:r>
      <w:r w:rsidRPr="00E16EAB">
        <w:rPr>
          <w:rFonts w:ascii="Times New Roman" w:eastAsia="Times New Roman" w:hAnsi="Times New Roman" w:cs="Times New Roman"/>
          <w:i/>
          <w:iCs/>
          <w:sz w:val="24"/>
          <w:szCs w:val="24"/>
          <w:lang w:val="vi-VN"/>
        </w:rPr>
        <w:t>(hoặc theo thời Điểm cụ thể do các bên thỏa thuận)</w:t>
      </w:r>
      <w:r w:rsidRPr="00E16EAB">
        <w:rPr>
          <w:rFonts w:ascii="Times New Roman" w:eastAsia="Times New Roman" w:hAnsi="Times New Roman" w:cs="Times New Roman"/>
          <w:sz w:val="24"/>
          <w:szCs w:val="24"/>
          <w:lang w:val="vi-VN"/>
        </w:rPr>
        <w:t> nhân với đơn giá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Giá hợp đồng theo đơn giá Điều chỉnh: việc thanh toán được thực hiện trên cơ sở khối lượng công việc thực tế hoàn thành được nghiệm thu hàng tháng </w:t>
      </w:r>
      <w:r w:rsidRPr="00E16EAB">
        <w:rPr>
          <w:rFonts w:ascii="Times New Roman" w:eastAsia="Times New Roman" w:hAnsi="Times New Roman" w:cs="Times New Roman"/>
          <w:i/>
          <w:iCs/>
          <w:sz w:val="24"/>
          <w:szCs w:val="24"/>
          <w:lang w:val="vi-VN"/>
        </w:rPr>
        <w:t>(hoặc theo thời Điểm cụ thể do các bên thỏa thuận)</w:t>
      </w:r>
      <w:r w:rsidRPr="00E16EAB">
        <w:rPr>
          <w:rFonts w:ascii="Times New Roman" w:eastAsia="Times New Roman" w:hAnsi="Times New Roman" w:cs="Times New Roman"/>
          <w:sz w:val="24"/>
          <w:szCs w:val="24"/>
          <w:lang w:val="vi-VN"/>
        </w:rPr>
        <w:t> nhân với đơn giá đã Điều chỉnh theo Điều 8 [Điều chỉnh giá đối với hợp đồng theo đơn giá Điều chỉnh].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8.4. Thời hạn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giao thầu sẽ thanh toán cho nhà thầu trong vòng .... ngày làm việc, kể từ ngày chủ đầu tư nhận được hồ sơ thanh toán hợp lệ của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giao thầu chậm thanh toán ....ngày sau thời hạn theo quy định tại Điểm a nêu trên thì phải bồi thường cho Bên nhận thầu theo lãi suất quá hạn áp dụng cho ngày đầu tiên chậm thanh toán do ngân hàng thương mại mà nhà thầu mở tài Khoản công bố kể từ ngày đầu tiên chậm thanh toán cho đến khi Bên giao thầu đó thanh toán đầy đủ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8.5. Thanh toán tiền bị giữ lại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sẽ thanh toán toàn bộ các Khoản tiền bị giữ lại cho Bên nhận thầu khi các bên đã đủ căn cứ để xác định giá trị của các lần thanh, toán và khi Bên nhận thầu hoàn thành nghĩa vụ bảo hành công trình theo quy định tại Điều 19 [Bảo hiểm và Bảo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8.6. Đồng tiền và hình thức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Đồng tiền thanh toán: giá hợp đồng sẽ được thanh toán bằng đồng tiền Việt Nam (VNĐ) và …. </w:t>
      </w:r>
      <w:r w:rsidRPr="00E16EAB">
        <w:rPr>
          <w:rFonts w:ascii="Times New Roman" w:eastAsia="Times New Roman" w:hAnsi="Times New Roman" w:cs="Times New Roman"/>
          <w:i/>
          <w:iCs/>
          <w:sz w:val="24"/>
          <w:szCs w:val="24"/>
          <w:lang w:val="vi-VN"/>
        </w:rPr>
        <w:t>(Ngoại tệ nếu có và ghi rõ thời Điểm và ngân hàng, loại ngoại tệ và tỷ giá thanh toán tương ứng)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Hình thức thanh toán: thanh toán bằng hình thức chuyển Khoản </w:t>
      </w:r>
      <w:r w:rsidRPr="00E16EAB">
        <w:rPr>
          <w:rFonts w:ascii="Times New Roman" w:eastAsia="Times New Roman" w:hAnsi="Times New Roman" w:cs="Times New Roman"/>
          <w:i/>
          <w:iCs/>
          <w:sz w:val="24"/>
          <w:szCs w:val="24"/>
          <w:lang w:val="vi-VN"/>
        </w:rPr>
        <w:t>(trường hợp khác do các bên thỏa thuận)</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8.7. Hồ sơ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Giá hợp đồng trọn gói: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Biên bản nghiệm thu khối lượng hoàn thành trong giai đoạn thanh toán </w:t>
      </w:r>
      <w:r w:rsidRPr="00E16EAB">
        <w:rPr>
          <w:rFonts w:ascii="Times New Roman" w:eastAsia="Times New Roman" w:hAnsi="Times New Roman" w:cs="Times New Roman"/>
          <w:i/>
          <w:iCs/>
          <w:sz w:val="24"/>
          <w:szCs w:val="24"/>
          <w:lang w:val="vi-VN"/>
        </w:rPr>
        <w:t>(theo mẫu biên bản nghiệm thu chất lượng có ghi khối lượng)</w:t>
      </w:r>
      <w:r w:rsidRPr="00E16EAB">
        <w:rPr>
          <w:rFonts w:ascii="Times New Roman" w:eastAsia="Times New Roman" w:hAnsi="Times New Roman" w:cs="Times New Roman"/>
          <w:sz w:val="24"/>
          <w:szCs w:val="24"/>
          <w:lang w:val="vi-VN"/>
        </w:rPr>
        <w:t> có xác nhận của đại diện Bên giao thầu hoặc đại diện nhà tư vấn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Bảng xác định giá trị khối lượng phát sinh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nằm ngoài phạm vi công việc phải thực hiện theo hợp đồng đã ký kết có xác nhận của đại diện Bên giao thầu hoặc đại diện nhà tư vấn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(phụ lục 4);</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Đề nghị thanh toán của Bên nhận thầu cần thể hiện các nội dung: giá trị khối lượng hoàn thành theo Hợp đồng, giá trị khối lượng các công việc phát sinh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giảm trừ tiền tạm ứng, giá trị đề nghị thanh toán trong giai đoạn sau khi đã bù trừ các Khoản này có xác nhận của đại diện Bên giao thầu và đại diện Bên nhận thầu (phụ lục 1);</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 Giá hợp đồng theo đơn giá cố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Biên bản nghiệm thu khối lượng hoàn thành thực tế trong giai đoạn thanh toán có xác nhận của đại diện Bên giao thầu hoặc đại diện nhà tư vấn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w:t>
      </w:r>
      <w:r w:rsidRPr="00E16EAB">
        <w:rPr>
          <w:rFonts w:ascii="Times New Roman" w:eastAsia="Times New Roman" w:hAnsi="Times New Roman" w:cs="Times New Roman"/>
          <w:i/>
          <w:iCs/>
          <w:sz w:val="24"/>
          <w:szCs w:val="24"/>
          <w:lang w:val="vi-VN"/>
        </w:rPr>
        <w:t>(theo mẫu biên bản nghiệm thu chất lượng có ghi khối lượng)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Bảng xác định giá trị cho những công việc chưa có đơn giá trong Hợp đồng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trong đó cần thể hiện cả khối lượng và đơn giá cho các công việc này có xác nhận của đại diện Bên giao thầu hoặc đại diện nhà tư vấn giám sát thực hiện hợp đồng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(phụ lục 4);</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Đề nghị thanh toán của nhà thầu cần thể hiện các nội dung: giá trị khối lượng hoàn thành theo Hợp đồng, giá trị khối lượng các công việc phát sinh(nếu có), giảm trừ tiền tạm ứng, giá trị đề nghị thanh toán trong giai đoạn sau khi đã bù trừ các Khoản này có xác nhận của đại diện Bên giao thầu và đại diện Bên nhận thầu (phụ lục 1).</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Giá hợp đồng theo đơn giá Điều chỉnh do trượt giá:</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Biên bản nghiệm thu khối lượng hoàn thành thực tế trong giai đoạn thanh toán có xác nhận của đại diện Bên giao thầu hoặc đại diện nhà tư vấn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w:t>
      </w:r>
      <w:r w:rsidRPr="00E16EAB">
        <w:rPr>
          <w:rFonts w:ascii="Times New Roman" w:eastAsia="Times New Roman" w:hAnsi="Times New Roman" w:cs="Times New Roman"/>
          <w:i/>
          <w:iCs/>
          <w:sz w:val="24"/>
          <w:szCs w:val="24"/>
          <w:lang w:val="vi-VN"/>
        </w:rPr>
        <w:t>(theo mẫu biên bản nghiệm thu chất lượng có ghi khối lượng)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Bảng xác định đơn giá đã Điều chỉnh do trượt giá (còn gọi là đơn giá thanh toán) theo Điều 9 [Điều chỉnh giá hợp đồng] có xác nhận của đại diện Bên giao thầu, đại diện nhà tư vấn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đại diện Bên nhận thầu (phụ lục 3);</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Đề nghị thanh toán của nhà thầu cần thể hiện các nội dung: giá trị khối lượng hoàn thành theo Hợp đồng, giá trị khối lượng các công việc phát sinh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giảm trừ tiền tạm ứng, giá trị đề nghị thanh toán trong giai đoạn sau khi đã bù trừ các Khoản này có xác nhận của đại diện Bên giao thầu và đại diện Bên nhận thầu (phụ lục 1).</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9. Điều chỉnh 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Theo Điều 7 Thông tư hướng dẫn về hợp đồng thi công xây dựng công trình và theo hướng dẫn tại Thông tư số 07/2016/TT-BXD ngày 10/3/2016 của Bộ trưởng Bộ Xây dựng về Điều chỉnh giá hợp đồng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10. Quyền và nghĩa vụ chung của chủ đầu tư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10.1. Quyền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giao thầu xét thấy mình có quyền với bất kỳ Khoản thanh toán nào theo bất cứ Điều nào hoặc các quy định khác liên quan đến Hợp đồng thì phải thông báo và cung cấp các chi Tiết cụ thể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Phải thông báo càng sớm càng tốt sau khi Bên giao thầu nhận thấy vấn đề hoặc tình huống dẫn tới khiếu nại. Thông báo về việc kéo dài thời hạn thông báo sai sót phải được thực hiện trước khi hết hạn thời gian thông báo.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Các thông tin chi Tiết phải xác định cụ thể Điều hoặc cơ sở khiếu nại khác và phải bao gồm chứng minh của số tiền và sự kéo dài mà Bên giao thầu tự cho mình có quyền được hưởng liên quan đến Hợp đồng. Bên giao thầu sau đó phải quyết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Số tiền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mà Bên giao thầu có quyền yêu cầu Bên nhận thầu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Kéo dài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thời hạn thông báo sai sót.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có thể khấu trừ số tiền này từ bất kỳ Khoản nợ hay sẽ nợ nào của Bên nhận thầu. Bên giao thầu chỉ được quyền trừ hoặc giảm số tiền từ tổng số được xác nhận Khoản nợ của Bên nhận thầu hoặc theo một khiếu nại nào khác đối với Bên nhận thầu theo Khoản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10.2. Nghĩa vụ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Phải xin giấy phép xây dựng theo quy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b) </w:t>
      </w:r>
      <w:r w:rsidRPr="00E16EAB">
        <w:rPr>
          <w:rFonts w:ascii="Times New Roman" w:eastAsia="Times New Roman" w:hAnsi="Times New Roman" w:cs="Times New Roman"/>
          <w:sz w:val="24"/>
          <w:szCs w:val="24"/>
          <w:lang w:val="vi-VN"/>
        </w:rPr>
        <w:t>Bàn giao toàn bộ hoặc từng phần mặt bằng xây dựng cho Bên nhận thầu quản lý, sử dụng phù hợp với tiến độ và các thỏa thuận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c) </w:t>
      </w:r>
      <w:r w:rsidRPr="00E16EAB">
        <w:rPr>
          <w:rFonts w:ascii="Times New Roman" w:eastAsia="Times New Roman" w:hAnsi="Times New Roman" w:cs="Times New Roman"/>
          <w:sz w:val="24"/>
          <w:szCs w:val="24"/>
          <w:lang w:val="vi-VN"/>
        </w:rPr>
        <w:t>Cử và thông báo bằng văn bản cho nhà thầu về nhân lực chính tham gia quản lý và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d) </w:t>
      </w:r>
      <w:r w:rsidRPr="00E16EAB">
        <w:rPr>
          <w:rFonts w:ascii="Times New Roman" w:eastAsia="Times New Roman" w:hAnsi="Times New Roman" w:cs="Times New Roman"/>
          <w:sz w:val="24"/>
          <w:szCs w:val="24"/>
          <w:lang w:val="vi-VN"/>
        </w:rPr>
        <w:t>Bố trí đủ nguồn vốn để thanh toán cho nhà thầu theo tiến độ thanh toán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lang w:val="vi-VN"/>
        </w:rPr>
        <w:t>đ) Thuê tư </w:t>
      </w:r>
      <w:r w:rsidRPr="00E16EAB">
        <w:rPr>
          <w:rFonts w:ascii="Times New Roman" w:eastAsia="Times New Roman" w:hAnsi="Times New Roman" w:cs="Times New Roman"/>
          <w:sz w:val="24"/>
          <w:szCs w:val="24"/>
        </w:rPr>
        <w:t>v</w:t>
      </w:r>
      <w:r w:rsidRPr="00E16EAB">
        <w:rPr>
          <w:rFonts w:ascii="Times New Roman" w:eastAsia="Times New Roman" w:hAnsi="Times New Roman" w:cs="Times New Roman"/>
          <w:sz w:val="24"/>
          <w:szCs w:val="24"/>
          <w:lang w:val="vi-VN"/>
        </w:rPr>
        <w:t>ấn giúp Bên giao thầu giám sát theo quy định tại Điều 12 hoặc Điều 13 của Hợp đồng này [Quyền và nghĩa vụ của nhà tư vấn];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e) </w:t>
      </w:r>
      <w:r w:rsidRPr="00E16EAB">
        <w:rPr>
          <w:rFonts w:ascii="Times New Roman" w:eastAsia="Times New Roman" w:hAnsi="Times New Roman" w:cs="Times New Roman"/>
          <w:sz w:val="24"/>
          <w:szCs w:val="24"/>
          <w:lang w:val="vi-VN"/>
        </w:rPr>
        <w:t>Cung cấp kịp thời hồ sơ thiết kế và các tài liệu có liên quan, vật tư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theo thỏa thuận trong Hợp đồng và quy định của pháp luật có liên quan;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rPr>
        <w:t>g) </w:t>
      </w:r>
      <w:r w:rsidRPr="00E16EAB">
        <w:rPr>
          <w:rFonts w:ascii="Times New Roman" w:eastAsia="Times New Roman" w:hAnsi="Times New Roman" w:cs="Times New Roman"/>
          <w:sz w:val="24"/>
          <w:szCs w:val="24"/>
          <w:lang w:val="vi-VN"/>
        </w:rPr>
        <w:t>Xem xét và chấp thuận kịp thời bằng văn bản các đề xuất liên quan đến thiết kế, thi công của Bên nhận thầu trong quá trình thi công xây dựng công trình. Nếu trong Khoảng thời gian này mà Bên giao thầu không trả lời thì coi như Bên giao thầu đã chấp thuận đề nghị hay yêu cầu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h) Bên giao thầu phải có sẵn để cung cấp cho Bên nhận thầu toàn bộ các số liệu liên quan mà Bên giao thầu có về Điều kiện địa chất, địa chất thủy văn và những nội dung của công tác khảo sát về công trường, bao gồm cả các yếu tố môi trường liên quan đến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11. Quyền và nghĩa vụ chung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11.1. Quyền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Được quyền đề xuất với Bên giao thầu về khối lượng phát sinh ngoài Hợp đồng; từ chối thực hiện công việc ngoài phạm vi Hợp đồng khi chưa được hai bên thống nhất và những yêu cầu trái pháp luật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Được thay đổi các biện pháp thi công sau khi được Bên giao thầu chấp thuận nhằm đẩy nhanh tiến độ, bảo đảm chất lượng, an toàn, hiệu quả công trình trên cơ sở giá Hợp đồng đã ký kết;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Tiếp cận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Bên giao thầu phải bàn giao cho Bên nhận thầu mặt bằng thi công công trình để Bên nhận thầu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Trường hợp, nhà thầu không nhận được mặt bằng thi công công trình do sự chậm trễ của Bên giao thầu và phải gánh chịu chi phí phát sinh trong thời gian này thì Bên nhận thầu phải được thanh toán chi phí phát sinh và cộng thêm vào trong 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do sai sót hoặc sự chậm trễ của Bên nhận thầu thì Bên nhận thầu sẽ không được quyền hưởng việc gia hạn thời gian, chi phí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11.2. Nghĩa vụ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cung cấp nhân lực, vật liệu, máy móc, thiết bị thi công và các Điều kiện vật chất liên quan khác đủ số lượng và chủng loại theo Hợp đồng để thực hiện các công việc theo nội dung Hợp đồng đã ký kết;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thi công xây dựng công trình đúng thiết kế, tiêu chuẩn dự án, quy chuẩn, tiêu chuẩn xây dựng, bảo đảm chất lượng, tiến độ, an toàn, bảo vệ môi trường và phòng chống cháy nổ;</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giữ bí mật thông tin liên quan đến Hợp đồng hoặc Pháp luật có quy định liên quan đến bảo mật thông tin.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trả lời bằng văn bản các đề nghị hay yêu cầu của Bên giao thầu trong Khoảng thời gian ....ngày, nếu trong Khoảng thời gian này mà nhà thầu không trả lời thì được coi như Bên nhận thầu đã chấp nhận đề nghị hay yêu cầu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11.3. Nhân lực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Nhân lực của Bên nhận thầu phải có trình độ chuyên môn, kỹ năng và kinh nghiệm phù hợp về nghề nghiệp, công việc của họ. Bên giao thầu có thể yêu cầu nhà thầu sa thải </w:t>
      </w:r>
      <w:r w:rsidRPr="00E16EAB">
        <w:rPr>
          <w:rFonts w:ascii="Times New Roman" w:eastAsia="Times New Roman" w:hAnsi="Times New Roman" w:cs="Times New Roman"/>
          <w:i/>
          <w:iCs/>
          <w:sz w:val="24"/>
          <w:szCs w:val="24"/>
          <w:lang w:val="vi-VN"/>
        </w:rPr>
        <w:t>(hay tác động để sa thải)</w:t>
      </w:r>
      <w:r w:rsidRPr="00E16EAB">
        <w:rPr>
          <w:rFonts w:ascii="Times New Roman" w:eastAsia="Times New Roman" w:hAnsi="Times New Roman" w:cs="Times New Roman"/>
          <w:sz w:val="24"/>
          <w:szCs w:val="24"/>
          <w:lang w:val="vi-VN"/>
        </w:rPr>
        <w:t>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Khi đó, Bên nhận thầu sẽ chỉ định </w:t>
      </w:r>
      <w:r w:rsidRPr="00E16EAB">
        <w:rPr>
          <w:rFonts w:ascii="Times New Roman" w:eastAsia="Times New Roman" w:hAnsi="Times New Roman" w:cs="Times New Roman"/>
          <w:i/>
          <w:iCs/>
          <w:sz w:val="24"/>
          <w:szCs w:val="24"/>
          <w:lang w:val="vi-VN"/>
        </w:rPr>
        <w:t>(hoặc buộc phải chỉ định)</w:t>
      </w:r>
      <w:r w:rsidRPr="00E16EAB">
        <w:rPr>
          <w:rFonts w:ascii="Times New Roman" w:eastAsia="Times New Roman" w:hAnsi="Times New Roman" w:cs="Times New Roman"/>
          <w:sz w:val="24"/>
          <w:szCs w:val="24"/>
          <w:lang w:val="vi-VN"/>
        </w:rPr>
        <w:t> một người khác thích hợp để thay thế. Bên nhận thầu phải luôn đảm bảo trật tự, an toàn cho người và tài sản trên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11.4. Báo cáo về nhân lực và thiết bị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trình cho Bên giao thầu những chi Tiết về số lượng nhân lực tối thiểu, thiết bị chủ yếu của Bên nhận thầu trên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11.5. Hợp tác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có trách nhiệm thực hiện việc hợp tác trong công việc đối với: nhân lực của Bên giao thầu; các nhà thầu khác do Bên giao thầu thuê;</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Các dịch vụ cho những người này và các nhà thầu khác có thể bao gồm việc sử dụng thiết bị của Bên nhận thầu, các công trình tạm hoặc việc bố trí đường vào công trường là trách nhiệm của Bên nhận thầu. Trường hợp các dịch vụ này làm phát sinh chi phí ngoài giá Hợp đồng thì các bên xem xét thỏa thuận bổ sung chi phí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chịu trách nhiệm về các hoạt động thi công xây lắp của mình trên công trường, phải phối hợp các hoạt động của mình với hoạt động của các nhà thầu khác ở phạm vi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được nêu rõ trong hồ sơ mời thầu </w:t>
      </w:r>
      <w:r w:rsidRPr="00E16EAB">
        <w:rPr>
          <w:rFonts w:ascii="Times New Roman" w:eastAsia="Times New Roman" w:hAnsi="Times New Roman" w:cs="Times New Roman"/>
          <w:i/>
          <w:iCs/>
          <w:sz w:val="24"/>
          <w:szCs w:val="24"/>
          <w:lang w:val="vi-VN"/>
        </w:rPr>
        <w:t>(hoặc hồ sơ yêu cầu)</w:t>
      </w:r>
      <w:r w:rsidRPr="00E16EAB">
        <w:rPr>
          <w:rFonts w:ascii="Times New Roman" w:eastAsia="Times New Roman" w:hAnsi="Times New Roman" w:cs="Times New Roman"/>
          <w:sz w:val="24"/>
          <w:szCs w:val="24"/>
          <w:lang w:val="vi-VN"/>
        </w:rPr>
        <w:t>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11.6. Định vị các mốc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định vị công trình theo các mốc và cao trình tham chiếu được xác định trong Hợp đồng. Bên nhận thầu sẽ chịu trách nhiệm về việc định vị đúng tất cả các hạng Mục của công trình và phải Điều chỉnh sai sót về vị trí, cao độ, kích thước hoặc căn tuyến của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sẽ phải chịu trách nhiệm về bất kỳ sai sót nào về việc cung cấp thông tin trong các Mục được chỉ ra trên đây hoặc các thông báo để tham chiếu đó </w:t>
      </w:r>
      <w:r w:rsidRPr="00E16EAB">
        <w:rPr>
          <w:rFonts w:ascii="Times New Roman" w:eastAsia="Times New Roman" w:hAnsi="Times New Roman" w:cs="Times New Roman"/>
          <w:i/>
          <w:iCs/>
          <w:sz w:val="24"/>
          <w:szCs w:val="24"/>
          <w:lang w:val="vi-VN"/>
        </w:rPr>
        <w:t>(các Điểm mốc, tuyến và cao trình chuẩn)</w:t>
      </w:r>
      <w:r w:rsidRPr="00E16EAB">
        <w:rPr>
          <w:rFonts w:ascii="Times New Roman" w:eastAsia="Times New Roman" w:hAnsi="Times New Roman" w:cs="Times New Roman"/>
          <w:sz w:val="24"/>
          <w:szCs w:val="24"/>
          <w:lang w:val="vi-VN"/>
        </w:rPr>
        <w:t>, nhưng Bên nhận thầu phải cố gắng để kiểm chứng độ chính xác của chúng trước khi sử dụng.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Bên nhận thầu bị chậm trễ và phải chịu chi phí mà không phải do lỗi của mình gây ra, thì Bên nhận thầu sẽ thông báo cho Bên giao thầu và có quyền thực hiện theo Điều 22 của Hợp đồng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11.7. Điều kiện về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Bên nhận thầu được coi là đã thẩm tra và xem xét công trường, khu vực xung quanh công trường, các số liệu và thông tin có sẵn nêu trên, và đã được thỏa mãn trước khi nộp thầu, bao gồm: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Địa hình của công trường, bao gồm cả các Điều kiện địa chất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Điều kiện địa chất thủy văn và khí hậu;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Mức độ và tính chất của công việc và vật liệu cần thiết cho việc thi công, hoàn thành công trình và sửa chữa sai sót.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Các quy định của pháp luật về lao động;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e) Các yêu cầu của Bên nhận thầu về đường vào, ăn, ở, phương tiện, nhân lực, Điều kiện giao thông, nước và các dịch vụ khác.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được coi là đã thỏa mãn về tính đúng và đủ của Điều kiện công trường để xác định giá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nhận thầu gặp phải các Điều kiện địa chất bất lợi mà Bên nhận thầu cho là không lường trước được, thì nhà thầu phải thông báo cho Bên giao thầu biết một cách sớm nhất có thể. Thông báo này sẽ mô tả các Điều kiện địa chất sao cho Bên giao thầu có thể kiểm tra được và phải nêu lý do tại sao Bên nhận thầu coi các Điều kiện địa chất đó là không lường trước được. Bên nhận thầu phải tiếp tục thi công xây dựng công trình, sử dụng các biện pháp thỏa đáng và hợp lý và thích ứng với Điều kiện địa chất đó, và phải tuân theo bất kỳ chỉ dẫn nào mà Bên giao thầu có thể đưa ra. Nếu một chỉ dẫn tạo ra sự thay đổi, thì áp dụng theo Điều 20 của Hợp đồng [Rủi ro và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11.8. Đường đi và phương tiện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sự chịu rủi ro và kinh phí của mình.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nỗ lực để tránh làm hư hỏng đường hoặc cầu do việc sử dụng, đi lại của Bên nhận thầu hoặc người của Bên nhận thầu gây ra. Những nỗ lực này phải bao gồm việc sử dụng đúng các phương tiện và tuyến đường thích hợp.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Trừ khi được quy định khác trong các Điều kiện và Điều Khoản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không được sử dụng và chiếm lĩnh toàn bộ đường đi, vỉa hè bất kể nó là công cộng hay thuộc quyền kiểm soát của Bên giao thầu hoặc những người khác.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Nhà thầu </w:t>
      </w:r>
      <w:r w:rsidRPr="00E16EAB">
        <w:rPr>
          <w:rFonts w:ascii="Times New Roman" w:eastAsia="Times New Roman" w:hAnsi="Times New Roman" w:cs="Times New Roman"/>
          <w:i/>
          <w:iCs/>
          <w:sz w:val="24"/>
          <w:szCs w:val="24"/>
          <w:lang w:val="vi-VN"/>
        </w:rPr>
        <w:t>(trong quan hệ giữa các bên)</w:t>
      </w:r>
      <w:r w:rsidRPr="00E16EAB">
        <w:rPr>
          <w:rFonts w:ascii="Times New Roman" w:eastAsia="Times New Roman" w:hAnsi="Times New Roman" w:cs="Times New Roman"/>
          <w:sz w:val="24"/>
          <w:szCs w:val="24"/>
          <w:lang w:val="vi-VN"/>
        </w:rPr>
        <w:t> sẽ phải chịu trách nhiệm sửa chữa nếu nhà thầu làm hỏng khi sử dụng các tuyến đường đó;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c) Bên nhận thầu phải cung cấp các biển hiệu, biển chỉ dẫn cần thiết dọc tuyến đường và phải xin phép nếu các cơ quan liên quan yêu cầu cho việc sử dụng các tuyến đường, biển hiệu, biển chỉ dẫn;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Bên giao thầu không chịu trách nhiệm về bất cứ khiếu nại nào có thể nảy sinh từ việc sử dụng hoặc các việc liên quan khác đối với các tuyến đường đi lại;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 Bên giao thầu không bảo đảm sự thích hợp hoặc sẵn có các tuyến đường riêng biệt nào;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e) Chi phí do sự không thích hợp hoặc không có sẵn các tuyến đường cho yêu cầu sử dụng của Bên nhận thầu, sẽ do Bên nhận thầu chịu.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11.9. Vận chuyển vật tư thiết bị (trừ khi có quy định khác):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nhận thầu phải bồi thường và gánh chịu thiệt hại cho Bên giao thầu đối với các hư hỏng, mất mát và chi phí (kể cả lệ phí và phí tư pháp) do việc vận chuyển vật tư thiết bị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11.10. Thiết bị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11.11. Thiết bị và vật liệu do Bên giao thầu cấp cấp </w:t>
      </w:r>
      <w:r w:rsidRPr="00E16EAB">
        <w:rPr>
          <w:rFonts w:ascii="Times New Roman" w:eastAsia="Times New Roman" w:hAnsi="Times New Roman" w:cs="Times New Roman"/>
          <w:i/>
          <w:iCs/>
          <w:sz w:val="24"/>
          <w:szCs w:val="24"/>
          <w:lang w:val="vi-VN"/>
        </w:rPr>
        <w:t>(nếu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giao thầu phải chịu trách nhiệm đối với thiết bị của mình cấp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nhận thầu phải chịu trách nhiệm đối với từng thiết bị của Bên giao thầu trong khi người của Bên nhận thầu vận hành, lái, Điều khiển quản lý hoặc kiểm soát nó.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Số lượng thích hợp và số tiền phải trả (với giá đã nêu) để sử dụng thiết bị của Bên giao thầu đã được thỏa thuận trong Hợp đồng. Bên nhận thầu phải thanh toán số tiền này cho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phải cung cấp, miễn phí, “các vật liệu do mình cung cấp”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theo các chi Tiết nêu trong các yêu cầu của Bên giao thầu. Bên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thỏa thuận khác, Bên giao thầu phải xác định ngay sự thiếu hụt, sai sót như đã được thông báo.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Sau khi được kiểm tra, vật liệu do Bên giao thầu cấp sẽ phải được Bên nhận thầu bảo quản và giám sát cẩn thận. Trách nhiệm kiểm tra, bảo quản của Bên nhận thầu không tách Bên giao thầu khỏi trách nhiệm đối với sự thiếu hụt, sai sót, lỗi không thấy rõ khi kiểm tra.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11.12. Hoạt động của Bên nhận thầu trên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Bên nhận thầu và nhân lực của Bên nhận thầu chỉ hoạt động trong phạm vi công trường và các khu vực bổ sung và giữ cho không lấn sang khu vực lân cận. Trong thời gian thi công công trình, Bên nhận thầu phải giữ cho công trường không có các cản trở không cần thiết, và phải cất giữ hoặc sắp xếp thiết bị hoặc vật liệu thừa của mình. Bên nhận thầu phải dọn sạch rác và dỡ bỏ công trình tạm ra khỏi công trường khi không cần nữa.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biên bản nghiệm thu công trình đã được cấp, Bên nhận thầu phải dọn sạch và đưa đi tất cả thiết bị của Bên nhận thầu, nguyên vật liệu thừa, phế thải xây dựng, rác rưởi và công trình tạm. Bên nhận thầu phải để lại những khu vực đó của công trường và công trình trong trạng thái sạch sẽ và an toàn. Tuy nhiên, Bên nhận thầu có thể để lại công trường, trong giai đoạn thông báo sai sót, những vật tư thiết bị cần để Bên nhận thầu hoàn thành nghĩa vụ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11.13. Các vấn đề khác có liên quan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22 của Hợp đồng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12. Quyền và nghĩa vụ của Bên nhận thầu tư vấn </w:t>
      </w:r>
      <w:r w:rsidRPr="00E16EAB">
        <w:rPr>
          <w:rFonts w:ascii="Times New Roman" w:eastAsia="Times New Roman" w:hAnsi="Times New Roman" w:cs="Times New Roman"/>
          <w:sz w:val="24"/>
          <w:szCs w:val="24"/>
          <w:lang w:val="vi-VN"/>
        </w:rPr>
        <w:t>(áp dụng đối với trường hợp Bên giao thầu ký hợp đồng thuê tư vấn quản lý dự 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12.1. Quyền của Bên nhận thầu tư vấn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Nhà tư vấn quản lý thực hiện Hợp đồng là người sẽ thực hiện các nhiệm vụ do Bên giao thầu cho trong hợp đồng. Bên nhận thầu tư vấn có thể bao gồm những cá nhân có trình độ chuyên môn phù hợp và có đủ năng lực để thực hiện những công việc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tư vấn không có quyền sửa đổi Hợp đồng. Bên nhận thầu tư vấn có thể thực hiện quyền hạn được gắn với chức danh nhà tư vấn như đã được xác định hoặc được bao hàm do thấy cần thiết trong hợp đồng. Nếu nhà Bên nhận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Bên nhận thầu tư vấn, trừ những gì đã thỏa thuận với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Tuy nhiên, mỗi khi Bên nhận thầu tư vấn thực thi một quyền hạn được xác định cụ thể mà cần có sự chấp thuận của Bên giao thầu </w:t>
      </w:r>
      <w:r w:rsidRPr="00E16EAB">
        <w:rPr>
          <w:rFonts w:ascii="Times New Roman" w:eastAsia="Times New Roman" w:hAnsi="Times New Roman" w:cs="Times New Roman"/>
          <w:i/>
          <w:iCs/>
          <w:sz w:val="24"/>
          <w:szCs w:val="24"/>
          <w:lang w:val="vi-VN"/>
        </w:rPr>
        <w:t>(vì Mục đích của hợp đồng)</w:t>
      </w:r>
      <w:r w:rsidRPr="00E16EAB">
        <w:rPr>
          <w:rFonts w:ascii="Times New Roman" w:eastAsia="Times New Roman" w:hAnsi="Times New Roman" w:cs="Times New Roman"/>
          <w:sz w:val="24"/>
          <w:szCs w:val="24"/>
          <w:lang w:val="vi-VN"/>
        </w:rPr>
        <w:t> thì được xem như Bên giao thầu đã chấp thuận.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Trừ khi được nêu khác đi trong Điều kiện này thì:</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Mỗi khi thực thi nhiệm vụ hoặc thực hiện một quyền hạn đã được xác định cụ thể hoặc bao hàm trong hợp đồng, Bên nhận thầu tư vấn được xem là làm việc cho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nhận thầu tư vấn không có quyền giảm bớt bất kỳ nhiệm vụ, nghĩa vụ hoặc trách nhiệm nào theo hợp đồng, hay cho một bên nào;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Bất kỳ sự chấp thuận, kiểm tra, xác nhận, đồng ý, xem xét, giám sát, chỉ dẫn, thông báo, đề xuất, yêu cầu, kiểm định hoặc hành động tương tự nào của Bên nhận thầu tư vấn (bao gồm cả trường hợp không có sự phản đối) cũng không hề miễn cho Bên nhận thầu khỏi bất kỳ trách nhiệm nào theo Hợp đồng, bao gồm cả trách nhiệm đối với các sai sót, bỏ sót, không nhất quán và không tuân thủ đúng.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12.2. Ủy quyền của Bên nhận thầu tư vấn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Nhà Bên nhận thầu tư vấn có thể phân công nhiệm vụ và ủy quyền cho một số cá nhân nhất định sau khi được sự chấp thuận của Bên giao thầu. Những cá nhân này có thể là một Bên nhận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Bên giao thầu nhận được văn bản đó. Tuy nhiên, trừ khi có thỏa thuận khác của hai bên trong hợp đồng hoặc của Bên giao thầu, nhà Bên nhận thầu tư vấn sẽ không ủy quyền để quyết định bất kỳ vấn đề gì.</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Các cá nhân này phải là những người có đủ trình độ, năng lực để thực hiện các nhiệm vụ theo ủy quyền.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xml:space="preserve">Mỗi cá nhân được phân công nhiệm vụ hoặc được ủy quyền, chỉ được quyền đưa ra chỉ dẫn cho Bên nhận thầu trong phạm vi được xác định trong sự ủy quyền. Bất kỳ sự chấp thuận, kiểm tra, xác nhận, đồng ý, xem xét, giám sát, chỉ dẫn, thông báo, đề xuất, yêu cầu, kiểm định hoặc hành động tương tự </w:t>
      </w:r>
      <w:r w:rsidRPr="00E16EAB">
        <w:rPr>
          <w:rFonts w:ascii="Times New Roman" w:eastAsia="Times New Roman" w:hAnsi="Times New Roman" w:cs="Times New Roman"/>
          <w:sz w:val="24"/>
          <w:szCs w:val="24"/>
          <w:lang w:val="vi-VN"/>
        </w:rPr>
        <w:lastRenderedPageBreak/>
        <w:t>nào của một cá nhân phù hợp với sự ủy quyền sẽ có cùng hiệu lực như là việc thực hiện công việc của chính Bên nhận thầu tư vấn. Tuy nhiên: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Bất kỳ một sự không thành công trong công việc, không chấp thuận một công việc, thiết bị hoặc vật liệu nào đó, sẽ không có nghĩa là sự phê duyệt, và do vậy, sẽ không phương hại đến quyền của Bên nhận thầu tư vấn trong việc bác bỏ công việc, thiết bị hoặc vật liệu đó.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Nếu Bên nhận thầu có Điều gì hoài nghi đối với một quyết định hoặc chỉ dẫn nào đó của các cá nhân này thì Bên nhận thầu có thể nêu vấn đề đó với Bên nhận thầu tư vấn là người sẽ nhanh chóng khẳng định, đảo ngược hoặc thay đổi quyết định hoặc chỉ dẫn đó.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12.3. Chỉ dẫn của Bên nhận thầu tư vấn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tư vấn có thể đưa ra cho nhà thầu bất kỳ lúc nào các chỉ dẫn và bản vẽ bổ sung hoặc sửa đổi cần thiết cho việc thi công xây dựng công trình và sửa chữa mọi sai sót, tất cả phải phù hợp với Hợp đồng. Bên nhận thầu sẽ chỉ nhận các chỉ dẫn của Bên nhận thầu tư vấn hoặc người được ủy quyền.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phải tuân theo các chỉ dẫn do nhà tư vấn hoặc người được ủy quyền đưa ra, về bất kỳ vấn đề nào có liên quan đến Hợp đồng. Khi có thể, các chỉ dẫn của Bên nhận thầu tư vấn và người được ủy quyền phải được đưa ra ở dạng văn bản. Trong trường hợp, Bên nhận thầu tư vấn hoặc một người được ủy quyền: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Đưa ra chỉ dẫn bằng miệng;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rPr>
        <w:t>b) </w:t>
      </w:r>
      <w:r w:rsidRPr="00E16EAB">
        <w:rPr>
          <w:rFonts w:ascii="Times New Roman" w:eastAsia="Times New Roman" w:hAnsi="Times New Roman" w:cs="Times New Roman"/>
          <w:sz w:val="24"/>
          <w:szCs w:val="24"/>
          <w:lang w:val="vi-VN"/>
        </w:rPr>
        <w:t>Nhận được sự đề nghị hoặc yêu cầu bằng văn bản về chỉ dẫn nhưng không trả lời bằng cách đưa ra ý kiến bằng văn bản trong vòng.... ngày làm việc, sau khi nhận được đề nghị hoặc yêu cầu đó;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Thì sự đề nghị hoặc yêu cầu đó chính là chỉ dẫn bằng văn bản của Bên nhận thầu tư vấn hoặc người được ủy quyền </w:t>
      </w:r>
      <w:r w:rsidRPr="00E16EAB">
        <w:rPr>
          <w:rFonts w:ascii="Times New Roman" w:eastAsia="Times New Roman" w:hAnsi="Times New Roman" w:cs="Times New Roman"/>
          <w:i/>
          <w:iCs/>
          <w:sz w:val="24"/>
          <w:szCs w:val="24"/>
          <w:lang w:val="vi-VN"/>
        </w:rPr>
        <w:t>(trường hợp cụ thể do các bên quy định trong Hợp đồng)</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12.4. Thay thế Bên nhận thầu tư vấn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giao thầu có ý định thay thế Bên nhận thầu tư vấn thì không ít hơn ...ngày trước khi dự định thay thế, Bên giao thầu phải thông báo cho Bên nhận thầu thông tin chi Tiết tương ứng của Bên nhận thầu tư vấn được dự kiến thay thế. Bên giao thầu không được thay thế Bên nhận thầu tư vấn bằng một người mà Bên nhận thầu có ý kiến từ chối một cách có lý do bằng cách gửi thông báo cho Bên giao thầu các chi Tiết, lý lẽ để giải thích.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12.5. Quyết định của Bên nhận thầu tư vấn </w:t>
      </w:r>
      <w:r w:rsidRPr="00E16EAB">
        <w:rPr>
          <w:rFonts w:ascii="Times New Roman" w:eastAsia="Times New Roman" w:hAnsi="Times New Roman" w:cs="Times New Roman"/>
          <w:i/>
          <w:iCs/>
          <w:sz w:val="24"/>
          <w:szCs w:val="24"/>
          <w:lang w:val="vi-VN"/>
        </w:rPr>
        <w:t>(trường hợp chủ đầu tư không thuê Bên nhận thầu tư vấn thì Khoản này áp dụng cho chính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Những Điều kiện này quy định rằng, Bên nhận thầu tư vấn </w:t>
      </w:r>
      <w:r w:rsidRPr="00E16EAB">
        <w:rPr>
          <w:rFonts w:ascii="Times New Roman" w:eastAsia="Times New Roman" w:hAnsi="Times New Roman" w:cs="Times New Roman"/>
          <w:i/>
          <w:iCs/>
          <w:sz w:val="24"/>
          <w:szCs w:val="24"/>
          <w:lang w:val="vi-VN"/>
        </w:rPr>
        <w:t>(thay mặt cho Bên giao thầu) </w:t>
      </w:r>
      <w:r w:rsidRPr="00E16EAB">
        <w:rPr>
          <w:rFonts w:ascii="Times New Roman" w:eastAsia="Times New Roman" w:hAnsi="Times New Roman" w:cs="Times New Roman"/>
          <w:sz w:val="24"/>
          <w:szCs w:val="24"/>
          <w:lang w:val="vi-VN"/>
        </w:rPr>
        <w:t xml:space="preserve">sẽ tiến hành công việc theo Khoản này để đồng ý hay quyết định một vấn đề, nhà tư vấn phải trao đổi ý kiến với </w:t>
      </w:r>
      <w:r w:rsidRPr="00E16EAB">
        <w:rPr>
          <w:rFonts w:ascii="Times New Roman" w:eastAsia="Times New Roman" w:hAnsi="Times New Roman" w:cs="Times New Roman"/>
          <w:sz w:val="24"/>
          <w:szCs w:val="24"/>
          <w:lang w:val="vi-VN"/>
        </w:rPr>
        <w:lastRenderedPageBreak/>
        <w:t>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22 của Hợp đồng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13. Quyền và nghĩa vụ của Bên nhận thầu tư vấn</w:t>
      </w:r>
      <w:r w:rsidRPr="00E16EAB">
        <w:rPr>
          <w:rFonts w:ascii="Times New Roman" w:eastAsia="Times New Roman" w:hAnsi="Times New Roman" w:cs="Times New Roman"/>
          <w:sz w:val="24"/>
          <w:szCs w:val="24"/>
          <w:lang w:val="vi-VN"/>
        </w:rPr>
        <w:t> (áp dụng đối với trường hợp Bên giao thầu ký hợp đồng thuê tư vấn giám sát thi công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13.1. Quyền của Bên nhận thầu tư vấn giám sát thi công xây dựng (NTVGSTCXD)</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NTVGSTCXD, trừ những gì đã thỏa thuận với nhà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Trừ khi được nêu khác đi trong Điều kiện này thì:</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NTVGSTCXD không có quyền giảm bớt bất kỳ nhiệm vụ, nghĩa vụ hoặc trách nhiệm nào theo hợp đồng, hay cho một bên nào;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13.2. Trách nhiệm của NTVGSTCXD</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*Giám sát chất lượng thi công xây dựng công trình </w:t>
      </w:r>
      <w:r w:rsidRPr="00E16EAB">
        <w:rPr>
          <w:rFonts w:ascii="Times New Roman" w:eastAsia="Times New Roman" w:hAnsi="Times New Roman" w:cs="Times New Roman"/>
          <w:i/>
          <w:iCs/>
          <w:sz w:val="24"/>
          <w:szCs w:val="24"/>
          <w:lang w:val="vi-VN"/>
        </w:rPr>
        <w:t>(nếu không thuê tư vấn giám sát thì công việc này thuộc trách nhiệm của chủ đầu tư)</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Nội dung giám sát chất lượng thi công xây dựng công trình thực hiện theo quy định, của pháp luật về quản lý chất lượng công trình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13.3. Thay thế NTVGSTCXD</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NTVGSTCXD bằng một người mà Bên nhận thầu có ý kiến từ chối một cách có lý do bằng cách gửi thông báo cho chủ đầu tư các chi Tiết, lý lẽ để giải thích.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14. Nhà thầu phụ</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14.1. Khi ký hợp đồng thầu phụ, Bên nhận thầu phải thực hiện theo các quy định sau: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Đối với các nhà thầu phụ không có trong danh sách thầu phụ kèm theo Hợp đồng thì phải được Bên giao thầu chấp thuận;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Nhà thầu phải chịu trách nhiệm trước Bên giao thầu về tiến độ, chất lượng, an toàn lao động, bảo vệ môi trường và sai sót của mình và các công việc do các nhà thầu phụ thực hiện;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Bên nhận thầu không được giao lại toàn bộ công việc theo Hợp đồng cho nhà thầu phụ thực hiện.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14.2. Nhà thầu phụ do Bên giao thầu chỉ định </w:t>
      </w:r>
      <w:r w:rsidRPr="00E16EAB">
        <w:rPr>
          <w:rFonts w:ascii="Times New Roman" w:eastAsia="Times New Roman" w:hAnsi="Times New Roman" w:cs="Times New Roman"/>
          <w:i/>
          <w:iCs/>
          <w:sz w:val="24"/>
          <w:szCs w:val="24"/>
          <w:lang w:val="vi-VN"/>
        </w:rPr>
        <w:t>(nếu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Nhà thầu phụ do Bên giao thầu chỉ định là một nhà thầu được Bên giao thầu chỉ định cho Bên nhận thầu thuê làm nhà thầu phụ để thực hiện một số phần việc chuyên ngành có yêu cầu kỹ thuật cao hoặc khi Bên nhận thầu không đáp ứng được tiến độ thực hiện hợp đồng sau khi Bên giao thầu đã yêu cầu.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nhận thầu có quyền từ chối nhà thầu phụ do Bên giao thầu chỉ định nếu công việc Bên nhận thầu đang thực hiện vẫn tuân thủ đúng các thỏa thuận trong Hợp đồng hoặc có đầy đủ cơ sở cho rằng nhà thầu phụ do Bên giao thầu chỉ định không đáp ứng được các yêu cầu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14.3. Bên giao thầu có thể thanh toán trực tiếp cho nhà thầu phụ trên cơ sở đề xuất thanh toán của Bên nhận thầu </w:t>
      </w:r>
      <w:r w:rsidRPr="00E16EAB">
        <w:rPr>
          <w:rFonts w:ascii="Times New Roman" w:eastAsia="Times New Roman" w:hAnsi="Times New Roman" w:cs="Times New Roman"/>
          <w:i/>
          <w:iCs/>
          <w:sz w:val="24"/>
          <w:szCs w:val="24"/>
          <w:lang w:val="vi-VN"/>
        </w:rPr>
        <w:t>(hoặc theo thỏa thuận khác của các bên)</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15. An toàn lao động, bảo vệ môi trường và phòng chống cháy nổ</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15.1. An toàn lao động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phải lập các biện pháp an toàn cho người và công trình trên công trường xây dựng, kể cả các công trình phụ cận.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xml:space="preserve">c) Các bên có liên quan phải thường xuyên kiểm tra giám sát công tác an toàn lao động trên công trường. Khi phát hiện có vi phạm về an toàn lao động thì phải đình chỉ thi công xây dựng. Tổ chức, </w:t>
      </w:r>
      <w:r w:rsidRPr="00E16EAB">
        <w:rPr>
          <w:rFonts w:ascii="Times New Roman" w:eastAsia="Times New Roman" w:hAnsi="Times New Roman" w:cs="Times New Roman"/>
          <w:sz w:val="24"/>
          <w:szCs w:val="24"/>
          <w:lang w:val="vi-VN"/>
        </w:rPr>
        <w:lastRenderedPageBreak/>
        <w:t>cá nhân để xảy ra vi phạm về an toàn lao động thuộc phạm vi quản lý của mình phải chịu trách nhiệm trước pháp luật.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e) Bên nhận thầu có trách nhiệm cấp đầy đủ các trang bị bảo hộ lao động, an toàn lao động cho người lao động.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15.2. Bảo vệ môi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Trong quá trình vận chuyển vật liệu xây dựng, phế thải phải có biện pháp che chắn bảo đảm an toàn, vệ sinh môi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15.3. Phòng chống cháy nổ:</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Các bên tham gia hợp đồng xây dựng phải tuân thủ các quy định của nhà nước về phòng chống cháy nổ.</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16. Điện, nước và an ninh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16.1. Điện, nước trên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Trừ trường hợp quy định ở dưới đây, Bên nhận thầu phải chịu trách nhiệm cung cấp điện, nước và các dịch vụ khác mà Bên nhận thầu cần.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có 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Số lượng tiêu thụ và số tiền phải trả cho các dịch vụ trên Bên nhận thầu phải thanh toán theo quy định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16.2. An ninh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Trừ khi có quy định khác trong những Điều kiện riêng: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phải chịu trách nhiệm về việc cho phép những người không có nhiệm vụ vào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Những người có nhiệm vụ được vào công trường gồm nhân lực của Bên nhận thầu và của Bên giao thầu và những người khác do Bên giao thầu </w:t>
      </w:r>
      <w:r w:rsidRPr="00E16EAB">
        <w:rPr>
          <w:rFonts w:ascii="Times New Roman" w:eastAsia="Times New Roman" w:hAnsi="Times New Roman" w:cs="Times New Roman"/>
          <w:i/>
          <w:iCs/>
          <w:sz w:val="24"/>
          <w:szCs w:val="24"/>
          <w:lang w:val="vi-VN"/>
        </w:rPr>
        <w:t>(hoặc người thay mặt)</w:t>
      </w:r>
      <w:r w:rsidRPr="00E16EAB">
        <w:rPr>
          <w:rFonts w:ascii="Times New Roman" w:eastAsia="Times New Roman" w:hAnsi="Times New Roman" w:cs="Times New Roman"/>
          <w:sz w:val="24"/>
          <w:szCs w:val="24"/>
          <w:lang w:val="vi-VN"/>
        </w:rPr>
        <w:t> thông báo cho Bên nhận thầu biết.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17. Tạm ngừng và chấm dứt Hợp đồng bởi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17.1. Tạm ngừng thực hiện công việc của Hợp đồng bởi Bên giao thầu Nếu Bên nhận thầu không thực hiện nghĩa vụ theo Hợp đồng, Bên giao thầu có thể ra thông báo yêu cầu Bên nhận thầu phải thực hiện và sửa chữa các sai hỏng trong Khoảng thời gian hợp lý cụ thể.</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quyết định ngừng thực hiện công việc trong Hợp đồng khi Bên nhận thầu không đáp ứng các yêu cầu về chất lượng, an toàn lao động và tiến độ theo Hợp đồng đã ký kết.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Trước khi tạm dừng, Bên giao thầu sẽ thông báo bằng văn bản cho Bên nhận thầu không ít hơn ... ngày và trong thông báo sẽ nêu rõ lý do tạm ngừng.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17.2. Chấm dứt Hợp đồng bởi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sẽ được quyền chấm dứt Hợp đồng nếu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Không thực hiện theo bảo đảm thực hiện hợp đồng hoặc một thông báo theo Khoản 17.1 của Hợp đồng này [Tạm ngừng thực hiện công việc của Hợp đồng bởi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Bỏ dở công trình hoặc thể hiện rõ ràng ý định không tiếp tục thực hiện nghĩa vụ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Không có lý do chính đáng mà .... ngày liên tục không thực hiện công việc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d) Giao thầu phụ toàn bộ công trình, hoặc chuyển nhượng Hợp đồng mà không có sự thỏa thuận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có ở một trong những trường hợp này, Bên giao thầu có thể, bằng cách thông báo cho Bên nhận thầu trước … ngày, chấm dứt Hợp đồng và trục xuất Bên nhận thầu ra khỏi công trường. Tuy nhiên, trong trường hợp của phần (đ) Bên giao thầu có thể thông báo chấm dứt Hợp đồng ngay lập tức.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Sự lựa chọn của Bên giao thầu trong việc quyết định chấm dứt Hợp đồng sẽ không được làm ảnh hưởng đến các quyền lợi khác của Bên giao thầu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rời công trường và chuyển các vật tư, vật liệu cần thiết, các tài liệu của Bên nhận thầu và các hồ sơ thiết kế khác của Bên nhận thầu cho Bên giao thầu. Tuy nhiên, Bên nhận thầu sẽ cố gắng hết mức để tuân thủ ngay lập tức các hướng dẫn hợp lý được nêu trong thông báo, bảo vệ tính mạng và tài sản hay cho sự an toàn của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chấm dứt Hợp đồng, Bên giao thầu có thể hoàn thành công trình và sắp đặt cho các đơn vị khác thực hiện. Bên giao thầu và các đơn vị này khi đó có thể sử dụng bất cứ vật tư, vật liệu, tài liệu nào của Bên nhận thầu và các tài liệu thiết kế khác do Bên nhận thầu thực hiện hoặc do đại diện Bên nhận thầu thực hiện.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sẽ thông báo rằng thiết bị của Bên nhận thầu và các công trình tạm thời sẽ được giải phóng cho Bên nhận thầu ở tại hoặc gần công trường. Bên nhận thầu sẽ ngay lập tức sắp xếp để chuyển đi, rủi ro và chi phí cho việc này sẽ do Bên nhận thầu chịu. Tuy nhiên, nếu đến lúc này mà Bên nhận thầu còn nợ Bên giao thầu một Khoản thanh toán nào thì Bên giao thầu được quyền bán chúng để lấy lại tiền. Số tiền dư ra sẽ được trả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đặc biệt, Bên giao thầu có quyền chấm dứt Hợp đồng vào bất cứ lúc nào thuận tiện cho Bên giao thầu, bằng cách thông báo cho Bên nhận thầu việc chấm dứt Hợp đồng. Việc chấm dứt này sẽ có hiệu lực sau ... ngày sau khi Bên nhận thầu nhận được thông báo này của Bên giao thầu hoặc Bên giao thầu trả lại bảo lãnh thực hiện. Bên giao thầu sẽ không được chấm dứt Hợp đồng theo Khoản này để tự thi công công trình hoặc sắp xếp để cho Bên nhận thầu khác thi công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17.3. Xác định giá vào ngày chấm dứt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Ngay khi thông báo chấm dứt theo Khoản 17.2 của Hợp đồng [Chấm dứt Hợp đồng bởi Bên giao thầu] có hiệu lực, Bên giao thầu sẽ xem xét đồng ý hoặc xác định giá trị của công trình, vật tư, vật liệu và tài liệu của Bên nhận thầu và các Khoản tiền phải thanh toán cho Bên nhận thầu cho các công việc được thực hiện theo đúng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17.4. Thanh toán sau khi chấm dứt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thông báo chấm dứt Hợp đồng theo Khoản 17.2 của Hợp đồng này [Chấm dứt Hợp đồng bởi Bên giao thầu] có hiệu lực, Bên giao thầu có thể:</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Không thanh toán thêm cho Bên nhận thầu cho đến khi chi phí thi công, hoàn thành và sửa chữa các sai sót và hư hỏng do chậm trễ trong thời gian hoàn thành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 và các chi phí khác mà Bên giao thầu chấp thuận đã được xác định;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18. Tạm ngừng và chấm dứt Hợp đồng bởi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18.1. Quyền tạm ngừng công việc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giao thầu không tuân thủ Khoản 8.4 của Hợp đồng [Thời hạn thanh toán] vượt quá .... ngày; Bên nhận thầu có thể, sau khi thông báo cho Bên giao thầu không muộn hơn ... ngày, sẽ tạm ngừng công việc </w:t>
      </w:r>
      <w:r w:rsidRPr="00E16EAB">
        <w:rPr>
          <w:rFonts w:ascii="Times New Roman" w:eastAsia="Times New Roman" w:hAnsi="Times New Roman" w:cs="Times New Roman"/>
          <w:i/>
          <w:iCs/>
          <w:sz w:val="24"/>
          <w:szCs w:val="24"/>
          <w:lang w:val="vi-VN"/>
        </w:rPr>
        <w:t>(hoặc giảm tỷ lệ công việc)</w:t>
      </w:r>
      <w:r w:rsidRPr="00E16EAB">
        <w:rPr>
          <w:rFonts w:ascii="Times New Roman" w:eastAsia="Times New Roman" w:hAnsi="Times New Roman" w:cs="Times New Roman"/>
          <w:sz w:val="24"/>
          <w:szCs w:val="24"/>
          <w:lang w:val="vi-VN"/>
        </w:rPr>
        <w:t> trừ khi và cho đến khi Bên nhận thầu được thanh toán theo các Điều Khoản của Hợp đồng, tùy từng trường hợp và như đã mô tả trong thông báo.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Việc tạm ngừng công việc của Bên nhận thầu theo Khoản này không làm ảnh hưởng đến quyền lợi của Bên nhận thầu đối với các chi phí tài chính và để chấm dứt Hợp đồng theo Khoản 18.2 của Hợp đồng [Chấm dứt Hợp đồng bởi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nhận thầu tiếp đó nhận được thanh toán trước khi thông báo chấm dứt Hợp đồng, Bên nhận thầu phải tiếp tục tiến hành công việc trở lại như bình thường ngay khi có thể được.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nhận thầu phải chịu sự chậm trễ và các chi phí phát sinh là hậu quả của việc tạm ngừng công việc </w:t>
      </w:r>
      <w:r w:rsidRPr="00E16EAB">
        <w:rPr>
          <w:rFonts w:ascii="Times New Roman" w:eastAsia="Times New Roman" w:hAnsi="Times New Roman" w:cs="Times New Roman"/>
          <w:i/>
          <w:iCs/>
          <w:sz w:val="24"/>
          <w:szCs w:val="24"/>
          <w:lang w:val="vi-VN"/>
        </w:rPr>
        <w:t>(hoặc do giảm tỷ lệ công việc)</w:t>
      </w:r>
      <w:r w:rsidRPr="00E16EAB">
        <w:rPr>
          <w:rFonts w:ascii="Times New Roman" w:eastAsia="Times New Roman" w:hAnsi="Times New Roman" w:cs="Times New Roman"/>
          <w:sz w:val="24"/>
          <w:szCs w:val="24"/>
          <w:lang w:val="vi-VN"/>
        </w:rPr>
        <w:t> theo Khoản này, Bên nhận thầu phải thông báo cho Bên giao thầu và theo Điều 22 của Hợp đồng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18.2. Chấm dứt Hợp đồng bởi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được quyền chấm dứt Hợp đồng nếu: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Bên nhận thầu không nhận được số tiền được thanh toán trong vòng 45 ngày kể từ ngày Bên giao thầu nhận đủ hồ sơ thanh toán hợp lệ;</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Bên giao thầu về cơ bản không thực hiện nghĩa vụ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Việc tạm ngừng bị kéo dài quá 45 ngày;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d)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Trong bất cứ sự kiện hoặc trường hợp nào được nêu trên, Bên nhận thầu có thể, bằng thông báo trước ... ngày cho Bên giao thầu để chấm dứt Hợp đồng. Tuy nhiên trong trường hợp của Điểm (d) Bên giao thầu có thể thông báo chấm dứt Hợp đồng ngay lập tức.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18.3. Ngừng công việc và di dời thiết bị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nhận được thông báo chấm dứt Hợp đồng, Bên nhận thầu sẽ ngay lập tức: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Ngừng tất cả các công việc thêm, ngoại trừ các công việc đã được Bên giao thầu hướng dẫn để bảo vệ con người và tài sản hoặc an toàn của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Chuyển giao cho Bên giao thầu toàn bộ tài liệu của Bên nhận thầu, thiết bị, các vật liệu và các công việc khác mà Bên nhận thầu đã được thanh toán;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Di dời tất cả vật tư, vật liệu khỏi công trường, ngoại trừ các thứ cần thiết cho việc an toàn và rời khỏi công trường.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18.4. Thanh toán khi chấm dứt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thông báo chấm dứt Hợp đồng theo Khoản 18.2 của Hợp đồng [Chấm dứt Hợp đồng bởi Bên nhận thầu] đã có hiệu lực, Bên giao thầu sẽ ngay lập tức:</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Trả lại bảo lãnh thực hiện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b) </w:t>
      </w:r>
      <w:r w:rsidRPr="00E16EAB">
        <w:rPr>
          <w:rFonts w:ascii="Times New Roman" w:eastAsia="Times New Roman" w:hAnsi="Times New Roman" w:cs="Times New Roman"/>
          <w:sz w:val="24"/>
          <w:szCs w:val="24"/>
          <w:lang w:val="vi-VN"/>
        </w:rPr>
        <w:t>Thanh toán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Điều 19. Bảo hiểm và bảo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19.1. </w:t>
      </w:r>
      <w:r w:rsidRPr="00E16EAB">
        <w:rPr>
          <w:rFonts w:ascii="Times New Roman" w:eastAsia="Times New Roman" w:hAnsi="Times New Roman" w:cs="Times New Roman"/>
          <w:sz w:val="24"/>
          <w:szCs w:val="24"/>
          <w:lang w:val="vi-VN"/>
        </w:rPr>
        <w:t>Bảo hiểm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rPr>
        <w:t>a) </w:t>
      </w:r>
      <w:r w:rsidRPr="00E16EAB">
        <w:rPr>
          <w:rFonts w:ascii="Times New Roman" w:eastAsia="Times New Roman" w:hAnsi="Times New Roman" w:cs="Times New Roman"/>
          <w:sz w:val="24"/>
          <w:szCs w:val="24"/>
          <w:lang w:val="vi-VN"/>
        </w:rPr>
        <w:t>Bên giao thầu phải mua bảo hiểm công trình xây dựng theo quy định. Bên giao thầu đã mua bảo hiểm công trình; khi có tổn thất, thiệt hại xảy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trường hợp Bên nhận thầu không thực hiện những thủ tục trên. Trường hợp Bên nhận thầu được bồi thường thì Bên nhận thầu phải chịu mức khấu trừ theo quy định của hợp đồng cung cấp dịch vụ bảo hiểm xây dựng công trình ký giữa Bên giao thầu và đơn vị cung cấp dịch vụ bảo hiểm.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 Bên nhận thầu phải thực hiện mua bảo hiểm đối với các thiết bị, nhân lực của Bên nhận thầu, bảo hiểm đối với bên thứ 3.</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19.2. Bảo 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nhận được biên bản nghiệm thu công trình, hạng Mục công trình để đưa vào sử dụng, Bên nhận thầu phải: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Thực hiện việc bảo hành công trình trong thời gian ……tháng </w:t>
      </w:r>
      <w:r w:rsidRPr="00E16EAB">
        <w:rPr>
          <w:rFonts w:ascii="Times New Roman" w:eastAsia="Times New Roman" w:hAnsi="Times New Roman" w:cs="Times New Roman"/>
          <w:i/>
          <w:iCs/>
          <w:sz w:val="24"/>
          <w:szCs w:val="24"/>
          <w:lang w:val="vi-VN"/>
        </w:rPr>
        <w:t>(tối thiểu là 24 tháng)</w:t>
      </w:r>
      <w:r w:rsidRPr="00E16EAB">
        <w:rPr>
          <w:rFonts w:ascii="Times New Roman" w:eastAsia="Times New Roman" w:hAnsi="Times New Roman" w:cs="Times New Roman"/>
          <w:sz w:val="24"/>
          <w:szCs w:val="24"/>
          <w:lang w:val="vi-VN"/>
        </w:rPr>
        <w:t> đối với các công trình cấp đặc biệt, cấp 1 và/hoặc....tháng </w:t>
      </w:r>
      <w:r w:rsidRPr="00E16EAB">
        <w:rPr>
          <w:rFonts w:ascii="Times New Roman" w:eastAsia="Times New Roman" w:hAnsi="Times New Roman" w:cs="Times New Roman"/>
          <w:i/>
          <w:iCs/>
          <w:sz w:val="24"/>
          <w:szCs w:val="24"/>
          <w:lang w:val="vi-VN"/>
        </w:rPr>
        <w:t>(tối thiểu 12 tháng)</w:t>
      </w:r>
      <w:r w:rsidRPr="00E16EAB">
        <w:rPr>
          <w:rFonts w:ascii="Times New Roman" w:eastAsia="Times New Roman" w:hAnsi="Times New Roman" w:cs="Times New Roman"/>
          <w:sz w:val="24"/>
          <w:szCs w:val="24"/>
          <w:lang w:val="vi-VN"/>
        </w:rPr>
        <w:t> đối với các công trình cấp 2, cấp 3 và cấp 4, cụ thể do các bên thỏa thuận;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20. Rủi ro và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20.1. Rủi ro và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Rủi ro là nguy cơ ảnh hưởng tiêu cực đến việc thực hiện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Bất khả kháng là một sự kiện rủi ro không thể chống đỡ nổi khi nó xảy ra và không thể lường trước khi ký kết Hợp đồng như: động đất, bão, lũ, lụt, lốc, sóng thần, lở đất hay hoạt động núi lửa, chiến tranh, dịch bệnh.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Khi một bên bị rơi vào tình trạng bất khả kháng, thì phải thông báo bằng văn bản cho bên kia trong thời gian sớm nhất có thể.</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20.2. Hậu quả của các rủi ro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Nếu và trong chừng mực nào đó mọi rủi ro được liệt kê trong Khoản 20.1 của Hợp đồng này dẫn đến mất mát hay hư hỏng cho công trình, bất động sản, vật tư thiết bị hay các tài liệu của Bên nhận thầu, thì Bên nhận thầu phải ngay lập tức gửi thông báo cho Bên giao thầu và sửa chữa sự mất mát và hư hỏng trong phạm vi Bên giao thầu yêu cầu.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20.3. Trách nhiệm của Bên nhận thầu đối với rủi ro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sẽ chịu hoàn toàn trách nhiệm đối với việc bảo đảm công trình, và hàng hóa từ ngày khởi công cho đến ngày phát hành biên bản nghiệm thu hoặc coi như được phát hành theo Khoản 6.5 của Hợp đồng [Nghiệm thu, bàn giao công trình và các hạng Mục công trình] cho công trình, khi trách nhiệm được chuyển qua Bên giao thầu. Nếu biên bản nghiệm thu được phát hành (hoặc coi như đã phát hành) cho bất cứ hạng Mục hay công trình nào, thì trách nhiệm bảo đảm bất kỳ hạng Mục nào của công trình đó được chuyển cho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bất cứ việc mất mát hay hư hỏng nào xảy ra cho công trình, vật tư thiết bị hoặc tài liệu của Bên nhận thầu nào trong Khoảng thời gian Bên nhận thầu đang chịu trách nhiệm bảo đảm, được liệt kê trong Khoản 20.3 của Hợp đồng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với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chịu trách nhiệm đối với bất cứ một hỏng hóc hay mất mát xảy ra sau khi biên bản nghiệm thu đã được phát hành và cả những việc xảy ra trước đó thuộc trách nhiệm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20.4. Bồi thường rủi ro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nhận thầu phải bồi thường và gánh chịu những tổn hại cho chủ đầu tư, các nhân viên của Bên giao thầu đối với các khiếu nại, hỏng hóc, mất mát và các chi phí (bao gồm phí và các chi phí pháp lý) có liên quan đến: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Bên giao thầu, các nhân viên của Bên giao thầu, hoặc bất kỳ đại diện riêng nào của họ;</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Hỏng hóc hay mất mát của bất cứ tài sản nào, là bất động sản hay của cá nhân (không phải là công trình), ở phạm vi mà những hỏng hóc hay mất mát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Phát sinh từ hoặc trong quá trình tiến hành hoặc do nguyên nhân của thi công và hoàn thành công trình và sửa chữa các sai sót;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 Được quy cho sự bất cẩn, cố ý làm hoặc vi phạm hợp đồng bởi Bên nhận thầu, nhân lực của Bên nhận thầu, hoặc bất cứ người nào trực tiếp hay gián tiếp được họ thuê.</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phải bồi thường và gánh chịu những tổn hại cho Bên nhận thầu, các nhân viên của Bên nhận thầu đối với các khiếu nại, thiệt hại, mất mát và chi phí (bao gồm phí và các phí pháp lý) liên quan đến tổn hại thân thể, ốm đau, bệnh, tật hay chết được quy cho sự cẩu thả, cố ý làm hoặc vi phạm Hợp đồng bởi Bên giao thầu, các nhân viên của chủ đầu tư.</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20.5. Thông báo về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đó, khi đã thông báo, phải được miễn cho việc thực hiện công việc thuộc nghĩa vụ trong thời gian mà tình trạng bất khả kháng cản trở việc thực hiện của họ.</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Dẫu cho có các quy định nào khác của Khoản này, thì bất khả kháng cũng không áp dụng đối với các nghĩa vụ thanh toán tiền của bất cứ bên nào cho bên kia theo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20.6. Các hậu quả của bất khả kháng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Nếu Bên nhận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22 của Hợp đồng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Kéo dài thời gian do sự chậm trễ này, nếu việc hoàn thành bị và sẽ bị chậm trễ, theo Khoản 7.3 của Hợp đồng [Gia hạn thời gian hoàn thành];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Nếu sự việc hay trường hợp thuộc loại được mô tả trong các Điểm (b) Khoản 20.1 của Hợp đồng [Rủi ro và bất khả kháng] được thanh toán các chi phí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Sau khi nhận được thông báo này, Bên giao thầu phải xem xét để nhất trí hay quyết định các vấn đề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20.7. Chấm dứt Hợp đồng do bất khả kháng, thanh toán, hết trách nhiệm Nếu việc thực hiện công trình cơ bản đang được tiến hành bị cản trở liên tục trong thời gian ... ngày do bất khả kháng đã được thông báo theo Khoản 20.5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Đối với trường hợp chấm dứt này, chủ đầu tư sẽ phải thanh toán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Các Khoản thanh toán cho bất kỳ công việc nào đã được thực hiện mà giá đã được nêu trong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tùy ý sử dụng;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Mọi chi phí hoặc trách nhiệm khác mà trong trường hợp bất khả kháng Bên nhận thầu phải chịu để hoàn thành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d) Chi phí di chuyển các công trình tạm và thiết bị của Bên nhận thầu khỏi công trình và trả lại các hạng Mục thiết bị này cho công trình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e) Chi phí bồi thường cho đội ngũ nhân viên và các người lao động được Bên nhận thầu thuê cho toàn bộ thời gian liên quan đến công trình vào thời Điểm chấm dứt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21. Thưởng hợp đồng, phạt vi phạm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21.1. Thưởng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Bên giao thầu sẽ thưởng cho Bên nhận thầu... % giá hợp đồng và mức thưởng tối đa không quá ... % giá trị phần hợp đồng làm lợi.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21.2. Phạt vi phạm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Đối với Bên nhận thầu: nếu chậm tiến độ ... ngày thì phạt... % giá hợp đồng cho ... ngày chậm nhưng tổng số tiền phạt không quá ... % giá trị hợp đồng bị vi phạm.</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22. Khiếu nại và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22.1. Khiếu nại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Thực hiện theo quy định nêu tại </w:t>
      </w:r>
      <w:bookmarkStart w:id="4" w:name="dc_18"/>
      <w:bookmarkEnd w:id="4"/>
      <w:r w:rsidRPr="00E16EAB">
        <w:rPr>
          <w:rFonts w:ascii="Times New Roman" w:eastAsia="Times New Roman" w:hAnsi="Times New Roman" w:cs="Times New Roman"/>
          <w:sz w:val="24"/>
          <w:szCs w:val="24"/>
          <w:lang w:val="vi-VN"/>
        </w:rPr>
        <w:t>Điều 44 Nghị định số 37/2015/NĐ-CP.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22.2. Xử lý các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Thực hiện theo quy định nêu tại </w:t>
      </w:r>
      <w:bookmarkStart w:id="5" w:name="dc_19"/>
      <w:bookmarkEnd w:id="5"/>
      <w:r w:rsidRPr="00E16EAB">
        <w:rPr>
          <w:rFonts w:ascii="Times New Roman" w:eastAsia="Times New Roman" w:hAnsi="Times New Roman" w:cs="Times New Roman"/>
          <w:sz w:val="24"/>
          <w:szCs w:val="24"/>
          <w:lang w:val="vi-VN"/>
        </w:rPr>
        <w:t>Điều 45 Nghị định số 37/2015/NĐ-CP.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Khi có tranh chấp phát sinh trong quá trình thực hiện Hợp đồng, các bên sẽ cố gắng thương lượng để giải quyết bằng biện pháp hòa giải.</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Trường hợp thương lượng không có kết quả thì trong vòng...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22.3. Hợp đồng bị vô hiệu, chấm dứt không ảnh hưởng đến hiệu lực của các Điều Khoản về giải quyết tranh chấp.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23. Quyết toán và thanh lý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23.1. Quyết toán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Trong vòng ….. ngày sau khi nhận được biên bản nghiệm thu đã hoàn thành toàn bộ nội dung công việc theo quy định của Hợp đồng, Bên nhận thầu sẽ trình cho Bên giao thầu ... (Bộ) quyết toán Hợp đồng với các tài liệu trình bày chi Tiết theo mẫu mà Bên giao thầu đã chấp thuận, bao gồm các tài liệu sau: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Biên bản nghiệm thu hoàn thành toàn bộ công việc thuộc phạm vi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Bản xác nhận giá trị khối lượng công việc phát sinh (nếu có) ngoài phạm vi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Bảng tính giá trị quyết toán Hợp đồng (gọi là quyết toán A-B), trong đó nêu rõ phần đã thanh toán và giá trị còn lại mà Bên giao thầu có trách nhiệm thanh toán cho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Hồ sơ hoàn công, nhật ký thi công xây dựng công trình;</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Các tài liệu khác theo thỏa thuận trong Hợp đồng </w:t>
      </w:r>
      <w:r w:rsidRPr="00E16EAB">
        <w:rPr>
          <w:rFonts w:ascii="Times New Roman" w:eastAsia="Times New Roman" w:hAnsi="Times New Roman" w:cs="Times New Roman"/>
          <w:i/>
          <w:iCs/>
          <w:sz w:val="24"/>
          <w:szCs w:val="24"/>
          <w:lang w:val="vi-VN"/>
        </w:rPr>
        <w:t>(nếu có)</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c) Thời hạn Bên nhận thầu giao nộp hồ sơ quyết toán Hợp đồng không được quá ….. ngày kể từ ngày nghiệm thu hoàn thành toàn bộ nội dung công việc cần thực hiện theo Hợp đồng, bao gồm cả công việc phát sinh (nếu có).</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23.2. Thanh lý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Hợp đồng được thanh lý trong trường hợp:</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Các bên hoàn thành các nghĩa vụ theo Hợp đồng đã ký;</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Hợp đồng bị chấm dứt (hủy bỏ) theo quy định của Điều 18 của Hợp đồng [Tạm ngừng và chấm dứt Hợp đồng bởi Bên nhận thầu], Điều 17 của Hợp đồng [Tạm ngừng và chấm dứt Hợp đồng bởi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lastRenderedPageBreak/>
        <w:t>b) Việc thanh lý Hợp đồng phải được hoàn tất trong thời hạn ….. ngày kể từ ngày các bên tham gia Hợp đồng hoàn thành các nghĩa vụ theo Hợp đồng hoặc Hợp đồng bị chấm dứt (hủy bỏ) theo Điểm a Khoản 2 Điều này.</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23.3. Chấm dứt trách nhiệm của Bên giao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Bên giao thầu sẽ không chịu trách nhiệm với Bên nhận thầu về bất cứ việc gì và vấn đề gì theo Hợp đồng hoặc liên quan đến Hợp đồng sau khi thanh lý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24. Hiệu lực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24.1.</w:t>
      </w:r>
      <w:r w:rsidRPr="00E16EAB">
        <w:rPr>
          <w:rFonts w:ascii="Times New Roman" w:eastAsia="Times New Roman" w:hAnsi="Times New Roman" w:cs="Times New Roman"/>
          <w:sz w:val="24"/>
          <w:szCs w:val="24"/>
          <w:lang w:val="vi-VN"/>
        </w:rPr>
        <w:t> Thời Điểm có hiệu lực của Hợp đồng: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Hợp đồng này có hiệu lực kể từ ngày....tháng....năm (hoặc thời Điểm cụ thể khác do các bên thỏa thuận) và sau khi Bên giao thầu đã nhận được bảo đảm thực hiện Hợp đồng của Bên nhận thầu.</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24.2.</w:t>
      </w:r>
      <w:r w:rsidRPr="00E16EAB">
        <w:rPr>
          <w:rFonts w:ascii="Times New Roman" w:eastAsia="Times New Roman" w:hAnsi="Times New Roman" w:cs="Times New Roman"/>
          <w:sz w:val="24"/>
          <w:szCs w:val="24"/>
          <w:lang w:val="vi-VN"/>
        </w:rPr>
        <w:t> Tính pháp lý của Hợp đồng xây dựng: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a) Hợp đồng có hiệu lực là cơ sở pháp lý mà chủ đầu tư, Bên nhận thầu và các bên liên quan có nghĩa vụ thực hiện;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b) Hợp đồng có hiệu lực là cơ sở để giải quyết tranh chấp giữa các bên. Các tranh chấp phát sinh ngoài Hợp đồng sẽ được giải quyết trên cơ sở các quy định, của pháp luật có liên quan.</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b/>
          <w:bCs/>
          <w:sz w:val="24"/>
          <w:szCs w:val="24"/>
          <w:lang w:val="vi-VN"/>
        </w:rPr>
        <w:t>Điều 25. Điều Khoản chung</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25.1. Hai bên cam kết thực hiện đúng những Điều đã quy định trong Hợp đồng này. Khi một bên có kiến nghị, đề xuất, yêu cầu thì bên kia phải có trách nhiệm trả lời; mẫu kiến nghị, yêu cầu,...theo Phụ lục số 5.</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25.2. Hợp đồng này bao gồm ... trang, và phụ lục được lập thành ... bản bằng tiếng Việt. Bên giao thầu sẽ giữ ... bản tiếng Việt. Bên nhận thầu sẽ giữ ... bản tiếng Việt </w:t>
      </w:r>
      <w:r w:rsidRPr="00E16EAB">
        <w:rPr>
          <w:rFonts w:ascii="Times New Roman" w:eastAsia="Times New Roman" w:hAnsi="Times New Roman" w:cs="Times New Roman"/>
          <w:i/>
          <w:iCs/>
          <w:sz w:val="24"/>
          <w:szCs w:val="24"/>
          <w:lang w:val="vi-VN"/>
        </w:rPr>
        <w:t>(trường hợp có sử dụng từ hai ngôn ngữ trở lên thì quy định thêm về số bản Hợp đồng bằng các ngôn ngữ khác)</w:t>
      </w:r>
      <w:r w:rsidRPr="00E16EAB">
        <w:rPr>
          <w:rFonts w:ascii="Times New Roman" w:eastAsia="Times New Roman" w:hAnsi="Times New Roman" w:cs="Times New Roman"/>
          <w:sz w:val="24"/>
          <w:szCs w:val="24"/>
          <w:lang w:val="vi-VN"/>
        </w:rPr>
        <w:t>.</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lang w:val="vi-VN"/>
        </w:rPr>
      </w:pPr>
      <w:r w:rsidRPr="00E16EAB">
        <w:rPr>
          <w:rFonts w:ascii="Times New Roman" w:eastAsia="Times New Roman" w:hAnsi="Times New Roman" w:cs="Times New Roman"/>
          <w:sz w:val="24"/>
          <w:szCs w:val="24"/>
          <w:lang w:val="vi-VN"/>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A54160" w:rsidRPr="00E16EAB" w:rsidTr="00A54160">
        <w:trPr>
          <w:tblCellSpacing w:w="0" w:type="dxa"/>
        </w:trPr>
        <w:tc>
          <w:tcPr>
            <w:tcW w:w="4425" w:type="dxa"/>
            <w:hideMark/>
          </w:tcPr>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ĐẠI DIỆN NHÀ THẦU</w:t>
            </w:r>
          </w:p>
        </w:tc>
        <w:tc>
          <w:tcPr>
            <w:tcW w:w="4425" w:type="dxa"/>
            <w:hideMark/>
          </w:tcPr>
          <w:p w:rsidR="00A54160" w:rsidRPr="00E16EAB" w:rsidRDefault="00A54160" w:rsidP="00E16EAB">
            <w:pPr>
              <w:spacing w:before="100" w:beforeAutospacing="1" w:after="100" w:afterAutospacing="1" w:line="276" w:lineRule="auto"/>
              <w:jc w:val="center"/>
              <w:rPr>
                <w:rFonts w:ascii="Times New Roman" w:eastAsia="Times New Roman" w:hAnsi="Times New Roman" w:cs="Times New Roman"/>
                <w:sz w:val="24"/>
                <w:szCs w:val="24"/>
              </w:rPr>
            </w:pPr>
            <w:r w:rsidRPr="00E16EAB">
              <w:rPr>
                <w:rFonts w:ascii="Times New Roman" w:eastAsia="Times New Roman" w:hAnsi="Times New Roman" w:cs="Times New Roman"/>
                <w:b/>
                <w:bCs/>
                <w:sz w:val="24"/>
                <w:szCs w:val="24"/>
                <w:lang w:val="vi-VN"/>
              </w:rPr>
              <w:t>ĐẠI DIỆN CHỦ ĐẦU TƯ</w:t>
            </w:r>
          </w:p>
        </w:tc>
      </w:tr>
    </w:tbl>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 </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i/>
          <w:iCs/>
          <w:sz w:val="24"/>
          <w:szCs w:val="24"/>
        </w:rPr>
        <w:t> </w:t>
      </w:r>
    </w:p>
    <w:p w:rsidR="00A54160" w:rsidRPr="00E16EAB" w:rsidRDefault="00A54160" w:rsidP="00E16EAB">
      <w:pPr>
        <w:spacing w:before="100" w:beforeAutospacing="1" w:after="100" w:afterAutospacing="1" w:line="276" w:lineRule="auto"/>
        <w:jc w:val="both"/>
        <w:rPr>
          <w:rFonts w:ascii="Times New Roman" w:eastAsia="Times New Roman" w:hAnsi="Times New Roman" w:cs="Times New Roman"/>
          <w:sz w:val="24"/>
          <w:szCs w:val="24"/>
        </w:rPr>
      </w:pPr>
      <w:r w:rsidRPr="00E16EAB">
        <w:rPr>
          <w:rFonts w:ascii="Times New Roman" w:eastAsia="Times New Roman" w:hAnsi="Times New Roman" w:cs="Times New Roman"/>
          <w:sz w:val="24"/>
          <w:szCs w:val="24"/>
        </w:rPr>
        <w:t> </w:t>
      </w:r>
    </w:p>
    <w:p w:rsidR="00AD7AF1" w:rsidRPr="00E16EAB" w:rsidRDefault="00AD7AF1" w:rsidP="00E16EAB">
      <w:pPr>
        <w:spacing w:line="276" w:lineRule="auto"/>
        <w:jc w:val="both"/>
        <w:rPr>
          <w:rFonts w:ascii="Times New Roman" w:hAnsi="Times New Roman" w:cs="Times New Roman"/>
          <w:sz w:val="24"/>
          <w:szCs w:val="24"/>
        </w:rPr>
      </w:pPr>
    </w:p>
    <w:sectPr w:rsidR="00AD7AF1" w:rsidRPr="00E16EAB" w:rsidSect="00E16EAB">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60"/>
    <w:rsid w:val="0047048C"/>
    <w:rsid w:val="00A54160"/>
    <w:rsid w:val="00AD7AF1"/>
    <w:rsid w:val="00D31F77"/>
    <w:rsid w:val="00E1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1D0C1-2A0D-432E-8FAD-83023DBE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37</Pages>
  <Words>11891</Words>
  <Characters>67783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2021-03-12T01:54:00Z</dcterms:created>
  <dcterms:modified xsi:type="dcterms:W3CDTF">2021-03-15T07:20:00Z</dcterms:modified>
</cp:coreProperties>
</file>