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379" w:rsidRPr="00F87379" w:rsidRDefault="00F87379" w:rsidP="00F87379">
      <w:pPr>
        <w:spacing w:after="0" w:line="360" w:lineRule="auto"/>
        <w:jc w:val="center"/>
        <w:rPr>
          <w:rFonts w:ascii="Times New Roman" w:eastAsia="Times New Roman" w:hAnsi="Times New Roman" w:cs="Times New Roman"/>
          <w:sz w:val="28"/>
          <w:szCs w:val="28"/>
        </w:rPr>
      </w:pPr>
      <w:bookmarkStart w:id="0" w:name="_GoBack"/>
      <w:r w:rsidRPr="00F87379">
        <w:rPr>
          <w:rFonts w:ascii="Times New Roman" w:eastAsia="Times New Roman" w:hAnsi="Times New Roman" w:cs="Times New Roman"/>
          <w:b/>
          <w:bCs/>
          <w:sz w:val="28"/>
          <w:szCs w:val="28"/>
          <w:bdr w:val="none" w:sz="0" w:space="0" w:color="auto" w:frame="1"/>
        </w:rPr>
        <w:t>CỘNG HÒA XÃ HỘI CHỦ NGHĨA VIỆT NAM</w:t>
      </w:r>
    </w:p>
    <w:p w:rsidR="00F87379" w:rsidRPr="00F87379" w:rsidRDefault="00F87379" w:rsidP="00F87379">
      <w:pPr>
        <w:spacing w:after="0" w:line="360" w:lineRule="auto"/>
        <w:jc w:val="center"/>
        <w:rPr>
          <w:rFonts w:ascii="Times New Roman" w:eastAsia="Times New Roman" w:hAnsi="Times New Roman" w:cs="Times New Roman"/>
          <w:sz w:val="28"/>
          <w:szCs w:val="28"/>
        </w:rPr>
      </w:pPr>
      <w:r w:rsidRPr="00F87379">
        <w:rPr>
          <w:rFonts w:ascii="Times New Roman" w:eastAsia="Times New Roman" w:hAnsi="Times New Roman" w:cs="Times New Roman"/>
          <w:b/>
          <w:bCs/>
          <w:sz w:val="28"/>
          <w:szCs w:val="28"/>
          <w:bdr w:val="none" w:sz="0" w:space="0" w:color="auto" w:frame="1"/>
        </w:rPr>
        <w:t>Độc lập - Tự do - Hạnh phúc</w:t>
      </w:r>
      <w:r w:rsidRPr="00F87379">
        <w:rPr>
          <w:rFonts w:ascii="Times New Roman" w:eastAsia="Times New Roman" w:hAnsi="Times New Roman" w:cs="Times New Roman"/>
          <w:sz w:val="28"/>
          <w:szCs w:val="28"/>
        </w:rPr>
        <w:br/>
      </w:r>
      <w:r w:rsidRPr="00F87379">
        <w:rPr>
          <w:rFonts w:ascii="Times New Roman" w:eastAsia="Times New Roman" w:hAnsi="Times New Roman" w:cs="Times New Roman"/>
          <w:b/>
          <w:bCs/>
          <w:sz w:val="28"/>
          <w:szCs w:val="28"/>
          <w:bdr w:val="none" w:sz="0" w:space="0" w:color="auto" w:frame="1"/>
        </w:rPr>
        <w:t>---------------</w:t>
      </w:r>
    </w:p>
    <w:p w:rsidR="00F87379" w:rsidRPr="00F87379" w:rsidRDefault="00F87379" w:rsidP="00F87379">
      <w:pPr>
        <w:spacing w:after="0" w:line="360" w:lineRule="auto"/>
        <w:jc w:val="center"/>
        <w:outlineLvl w:val="2"/>
        <w:rPr>
          <w:rFonts w:ascii="Times New Roman" w:eastAsia="Times New Roman" w:hAnsi="Times New Roman" w:cs="Times New Roman"/>
          <w:b/>
          <w:bCs/>
          <w:sz w:val="28"/>
          <w:szCs w:val="28"/>
        </w:rPr>
      </w:pPr>
      <w:r w:rsidRPr="00F87379">
        <w:rPr>
          <w:rFonts w:ascii="Times New Roman" w:eastAsia="Times New Roman" w:hAnsi="Times New Roman" w:cs="Times New Roman"/>
          <w:b/>
          <w:bCs/>
          <w:sz w:val="28"/>
          <w:szCs w:val="28"/>
        </w:rPr>
        <w:t>HỢP ĐỒNG KHUNG MUA/BÁN GIẤY TỜ CÓ GIÁ</w:t>
      </w:r>
    </w:p>
    <w:p w:rsidR="00F87379" w:rsidRPr="00F87379" w:rsidRDefault="00F87379" w:rsidP="00F87379">
      <w:pPr>
        <w:spacing w:after="0" w:line="360" w:lineRule="auto"/>
        <w:jc w:val="center"/>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Số:....../HĐK</w:t>
      </w:r>
    </w:p>
    <w:p w:rsidR="00F87379" w:rsidRPr="00F87379" w:rsidRDefault="00F87379" w:rsidP="00F87379">
      <w:pPr>
        <w:spacing w:after="0" w:line="360" w:lineRule="auto"/>
        <w:jc w:val="center"/>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 xml:space="preserve">Ngày..... </w:t>
      </w:r>
      <w:proofErr w:type="gramStart"/>
      <w:r w:rsidRPr="00F87379">
        <w:rPr>
          <w:rFonts w:ascii="Times New Roman" w:eastAsia="Times New Roman" w:hAnsi="Times New Roman" w:cs="Times New Roman"/>
          <w:sz w:val="28"/>
          <w:szCs w:val="28"/>
        </w:rPr>
        <w:t>tháng</w:t>
      </w:r>
      <w:proofErr w:type="gramEnd"/>
      <w:r w:rsidRPr="00F87379">
        <w:rPr>
          <w:rFonts w:ascii="Times New Roman" w:eastAsia="Times New Roman" w:hAnsi="Times New Roman" w:cs="Times New Roman"/>
          <w:sz w:val="28"/>
          <w:szCs w:val="28"/>
        </w:rPr>
        <w:t>...... năm.....</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 Căn cứ vào Bộ Luật dân sự 2015;</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 Căn cứ Thông tư số.......... ngày............. quy định về nghiệp vụ thị trường mở;</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 xml:space="preserve">- Căn cứ Quyết định số............... ngày........... </w:t>
      </w:r>
      <w:proofErr w:type="gramStart"/>
      <w:r w:rsidRPr="00F87379">
        <w:rPr>
          <w:rFonts w:ascii="Times New Roman" w:eastAsia="Times New Roman" w:hAnsi="Times New Roman" w:cs="Times New Roman"/>
          <w:sz w:val="28"/>
          <w:szCs w:val="28"/>
        </w:rPr>
        <w:t>của</w:t>
      </w:r>
      <w:proofErr w:type="gramEnd"/>
      <w:r w:rsidRPr="00F87379">
        <w:rPr>
          <w:rFonts w:ascii="Times New Roman" w:eastAsia="Times New Roman" w:hAnsi="Times New Roman" w:cs="Times New Roman"/>
          <w:sz w:val="28"/>
          <w:szCs w:val="28"/>
        </w:rPr>
        <w:t xml:space="preserve"> Thống đốc Ngân hàng Nhà nước về danh mục các loại giấy tờ có giá, tỷ lệ chênh lệch giữa giá trị giấy tờ có giá tại thời Điểm định giá và giá thanh toán;</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Bên A: (Ngân hàng Nhà nước Việt Nam)</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Địa chỉ</w:t>
      </w:r>
      <w:proofErr w:type="gramStart"/>
      <w:r w:rsidRPr="00F87379">
        <w:rPr>
          <w:rFonts w:ascii="Times New Roman" w:eastAsia="Times New Roman" w:hAnsi="Times New Roman" w:cs="Times New Roman"/>
          <w:sz w:val="28"/>
          <w:szCs w:val="28"/>
        </w:rPr>
        <w:t>:.....................................................................................................................</w:t>
      </w:r>
      <w:proofErr w:type="gramEnd"/>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Điện thoại</w:t>
      </w:r>
      <w:proofErr w:type="gramStart"/>
      <w:r w:rsidRPr="00F87379">
        <w:rPr>
          <w:rFonts w:ascii="Times New Roman" w:eastAsia="Times New Roman" w:hAnsi="Times New Roman" w:cs="Times New Roman"/>
          <w:sz w:val="28"/>
          <w:szCs w:val="28"/>
        </w:rPr>
        <w:t>:.</w:t>
      </w:r>
      <w:proofErr w:type="gramEnd"/>
      <w:r w:rsidRPr="00F87379">
        <w:rPr>
          <w:rFonts w:ascii="Times New Roman" w:eastAsia="Times New Roman" w:hAnsi="Times New Roman" w:cs="Times New Roman"/>
          <w:sz w:val="28"/>
          <w:szCs w:val="28"/>
        </w:rPr>
        <w:t xml:space="preserve"> FAX</w:t>
      </w:r>
      <w:proofErr w:type="gramStart"/>
      <w:r w:rsidRPr="00F87379">
        <w:rPr>
          <w:rFonts w:ascii="Times New Roman" w:eastAsia="Times New Roman" w:hAnsi="Times New Roman" w:cs="Times New Roman"/>
          <w:sz w:val="28"/>
          <w:szCs w:val="28"/>
        </w:rPr>
        <w:t>:......................</w:t>
      </w:r>
      <w:proofErr w:type="gramEnd"/>
      <w:r w:rsidRPr="00F87379">
        <w:rPr>
          <w:rFonts w:ascii="Times New Roman" w:eastAsia="Times New Roman" w:hAnsi="Times New Roman" w:cs="Times New Roman"/>
          <w:sz w:val="28"/>
          <w:szCs w:val="28"/>
        </w:rPr>
        <w:t xml:space="preserve"> E-mail</w:t>
      </w:r>
      <w:proofErr w:type="gramStart"/>
      <w:r w:rsidRPr="00F87379">
        <w:rPr>
          <w:rFonts w:ascii="Times New Roman" w:eastAsia="Times New Roman" w:hAnsi="Times New Roman" w:cs="Times New Roman"/>
          <w:sz w:val="28"/>
          <w:szCs w:val="28"/>
        </w:rPr>
        <w:t>:......................................................................</w:t>
      </w:r>
      <w:proofErr w:type="gramEnd"/>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Tài Khoản thanh toán VND số</w:t>
      </w:r>
      <w:proofErr w:type="gramStart"/>
      <w:r w:rsidRPr="00F87379">
        <w:rPr>
          <w:rFonts w:ascii="Times New Roman" w:eastAsia="Times New Roman" w:hAnsi="Times New Roman" w:cs="Times New Roman"/>
          <w:sz w:val="28"/>
          <w:szCs w:val="28"/>
        </w:rPr>
        <w:t>:................................................</w:t>
      </w:r>
      <w:proofErr w:type="gramEnd"/>
      <w:r w:rsidRPr="00F87379">
        <w:rPr>
          <w:rFonts w:ascii="Times New Roman" w:eastAsia="Times New Roman" w:hAnsi="Times New Roman" w:cs="Times New Roman"/>
          <w:sz w:val="28"/>
          <w:szCs w:val="28"/>
        </w:rPr>
        <w:t xml:space="preserve"> Tại..............................</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Bên B: (Thành viên)</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Địa chỉ.....................................................................................................................</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Điện thoại</w:t>
      </w:r>
      <w:proofErr w:type="gramStart"/>
      <w:r w:rsidRPr="00F87379">
        <w:rPr>
          <w:rFonts w:ascii="Times New Roman" w:eastAsia="Times New Roman" w:hAnsi="Times New Roman" w:cs="Times New Roman"/>
          <w:sz w:val="28"/>
          <w:szCs w:val="28"/>
        </w:rPr>
        <w:t>:....................................</w:t>
      </w:r>
      <w:proofErr w:type="gramEnd"/>
      <w:r w:rsidRPr="00F87379">
        <w:rPr>
          <w:rFonts w:ascii="Times New Roman" w:eastAsia="Times New Roman" w:hAnsi="Times New Roman" w:cs="Times New Roman"/>
          <w:sz w:val="28"/>
          <w:szCs w:val="28"/>
        </w:rPr>
        <w:t xml:space="preserve"> FAX</w:t>
      </w:r>
      <w:proofErr w:type="gramStart"/>
      <w:r w:rsidRPr="00F87379">
        <w:rPr>
          <w:rFonts w:ascii="Times New Roman" w:eastAsia="Times New Roman" w:hAnsi="Times New Roman" w:cs="Times New Roman"/>
          <w:sz w:val="28"/>
          <w:szCs w:val="28"/>
        </w:rPr>
        <w:t>:............................</w:t>
      </w:r>
      <w:proofErr w:type="gramEnd"/>
      <w:r w:rsidRPr="00F87379">
        <w:rPr>
          <w:rFonts w:ascii="Times New Roman" w:eastAsia="Times New Roman" w:hAnsi="Times New Roman" w:cs="Times New Roman"/>
          <w:sz w:val="28"/>
          <w:szCs w:val="28"/>
        </w:rPr>
        <w:t xml:space="preserve"> E-mail</w:t>
      </w:r>
      <w:proofErr w:type="gramStart"/>
      <w:r w:rsidRPr="00F87379">
        <w:rPr>
          <w:rFonts w:ascii="Times New Roman" w:eastAsia="Times New Roman" w:hAnsi="Times New Roman" w:cs="Times New Roman"/>
          <w:sz w:val="28"/>
          <w:szCs w:val="28"/>
        </w:rPr>
        <w:t>:.............................</w:t>
      </w:r>
      <w:proofErr w:type="gramEnd"/>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Tài Khoản thanh toán VND số: .........................................Tại.....................................</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Hai bên thống nhất ký kết Hợp Đồng Khung mua, bán giấy tờ có giá (sau đây gọi là "Hợp đồng") với các Điều Khoản như sau:</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b/>
          <w:bCs/>
          <w:sz w:val="28"/>
          <w:szCs w:val="28"/>
          <w:bdr w:val="none" w:sz="0" w:space="0" w:color="auto" w:frame="1"/>
        </w:rPr>
        <w:t xml:space="preserve">Điều 1. Phạm </w:t>
      </w:r>
      <w:proofErr w:type="gramStart"/>
      <w:r w:rsidRPr="00F87379">
        <w:rPr>
          <w:rFonts w:ascii="Times New Roman" w:eastAsia="Times New Roman" w:hAnsi="Times New Roman" w:cs="Times New Roman"/>
          <w:b/>
          <w:bCs/>
          <w:sz w:val="28"/>
          <w:szCs w:val="28"/>
          <w:bdr w:val="none" w:sz="0" w:space="0" w:color="auto" w:frame="1"/>
        </w:rPr>
        <w:t>vi</w:t>
      </w:r>
      <w:proofErr w:type="gramEnd"/>
      <w:r w:rsidRPr="00F87379">
        <w:rPr>
          <w:rFonts w:ascii="Times New Roman" w:eastAsia="Times New Roman" w:hAnsi="Times New Roman" w:cs="Times New Roman"/>
          <w:b/>
          <w:bCs/>
          <w:sz w:val="28"/>
          <w:szCs w:val="28"/>
          <w:bdr w:val="none" w:sz="0" w:space="0" w:color="auto" w:frame="1"/>
        </w:rPr>
        <w:t xml:space="preserve"> và đối tượng áp dụng</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 xml:space="preserve">Hợp đồng này là Hợp đồng khung, áp dụng </w:t>
      </w:r>
      <w:proofErr w:type="gramStart"/>
      <w:r w:rsidRPr="00F87379">
        <w:rPr>
          <w:rFonts w:ascii="Times New Roman" w:eastAsia="Times New Roman" w:hAnsi="Times New Roman" w:cs="Times New Roman"/>
          <w:sz w:val="28"/>
          <w:szCs w:val="28"/>
        </w:rPr>
        <w:t>chung</w:t>
      </w:r>
      <w:proofErr w:type="gramEnd"/>
      <w:r w:rsidRPr="00F87379">
        <w:rPr>
          <w:rFonts w:ascii="Times New Roman" w:eastAsia="Times New Roman" w:hAnsi="Times New Roman" w:cs="Times New Roman"/>
          <w:sz w:val="28"/>
          <w:szCs w:val="28"/>
        </w:rPr>
        <w:t xml:space="preserve"> đối với tất cả các giao dịch mua, bán giấy tờ có giá theo quy định tại Thông tư quy định về nghiệp vụ thị trường mở giữa Ngân hàng Nhà nước Việt Nam và....... (</w:t>
      </w:r>
      <w:proofErr w:type="gramStart"/>
      <w:r w:rsidRPr="00F87379">
        <w:rPr>
          <w:rFonts w:ascii="Times New Roman" w:eastAsia="Times New Roman" w:hAnsi="Times New Roman" w:cs="Times New Roman"/>
          <w:sz w:val="28"/>
          <w:szCs w:val="28"/>
        </w:rPr>
        <w:t>tên</w:t>
      </w:r>
      <w:proofErr w:type="gramEnd"/>
      <w:r w:rsidRPr="00F87379">
        <w:rPr>
          <w:rFonts w:ascii="Times New Roman" w:eastAsia="Times New Roman" w:hAnsi="Times New Roman" w:cs="Times New Roman"/>
          <w:sz w:val="28"/>
          <w:szCs w:val="28"/>
        </w:rPr>
        <w:t xml:space="preserve"> thành viên) là thành viên nghiệp vụ thị trường mở.</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b/>
          <w:bCs/>
          <w:sz w:val="28"/>
          <w:szCs w:val="28"/>
          <w:bdr w:val="none" w:sz="0" w:space="0" w:color="auto" w:frame="1"/>
        </w:rPr>
        <w:t>Điều 2. Thực hiện giao dịch</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lastRenderedPageBreak/>
        <w:t>1. Giao dịch mua, bán giấy tờ có được thực hiện qua máy tính nối mạng giữa Ngân hàng Nhà nước (Sở Giao dịch) và............. (</w:t>
      </w:r>
      <w:proofErr w:type="gramStart"/>
      <w:r w:rsidRPr="00F87379">
        <w:rPr>
          <w:rFonts w:ascii="Times New Roman" w:eastAsia="Times New Roman" w:hAnsi="Times New Roman" w:cs="Times New Roman"/>
          <w:sz w:val="28"/>
          <w:szCs w:val="28"/>
        </w:rPr>
        <w:t>tên</w:t>
      </w:r>
      <w:proofErr w:type="gramEnd"/>
      <w:r w:rsidRPr="00F87379">
        <w:rPr>
          <w:rFonts w:ascii="Times New Roman" w:eastAsia="Times New Roman" w:hAnsi="Times New Roman" w:cs="Times New Roman"/>
          <w:sz w:val="28"/>
          <w:szCs w:val="28"/>
        </w:rPr>
        <w:t xml:space="preserve"> thành viên) theo chương trình phần mềm nghiệp vụ thị trường mở do Ngân hàng Nhà nước cung cấp.</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2. Đối với giao dịch mua, bán có kỳ hạn giấy tờ có giá: Sau khi có thông báo kết quả đấu thầu của Ngân hàng Nhà nước, Bên mua và Bên bán xác nhận giao dịch mua, bán có kỳ hạn giấy tờ có giá bằng việc ký Hợp đồng cụ thể với các nội dung cơ bản sau:</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a) Bên bán;</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b) Bên mua;</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c) Thông tin về giấy tờ có giá mua, bán: mã số, ngày phát hành, lãi suất phát hành trên thị trường sơ cấp, định kỳ thanh toán lãi (nếu có), ngày đến hạn thanh toán, khối lượng giấy tờ có giá;</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d) Giá mua lại;</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đ) Thời hạn bán;</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e) Mức lãi suất đơn giá hoặc đa giá (trường hợp đấu thầu lãi suất) hoặc lãi suất do Ngân hàng Nhà nước thông báo (trường hợp đấu thầu khối lượng);</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g) Ngày mua lại;</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h) Lãi suất quá hạn.</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 xml:space="preserve">3. Đối với giao dịch mua, bán hẳn giấy tờ có giá: Sau khi có thông báo kết quả đấu thầu của Ngân hàng Nhà nước, Bên mua và Bên bán thực hiện thanh toán và chuyển quyền sở hữu giấy tờ có giá </w:t>
      </w:r>
      <w:proofErr w:type="gramStart"/>
      <w:r w:rsidRPr="00F87379">
        <w:rPr>
          <w:rFonts w:ascii="Times New Roman" w:eastAsia="Times New Roman" w:hAnsi="Times New Roman" w:cs="Times New Roman"/>
          <w:sz w:val="28"/>
          <w:szCs w:val="28"/>
        </w:rPr>
        <w:t>theo</w:t>
      </w:r>
      <w:proofErr w:type="gramEnd"/>
      <w:r w:rsidRPr="00F87379">
        <w:rPr>
          <w:rFonts w:ascii="Times New Roman" w:eastAsia="Times New Roman" w:hAnsi="Times New Roman" w:cs="Times New Roman"/>
          <w:sz w:val="28"/>
          <w:szCs w:val="28"/>
        </w:rPr>
        <w:t xml:space="preserve"> thông báo kết quả đấu thầu.</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 xml:space="preserve">4. Tất cả các Khoản thanh toán giữa các bên được thực hiện bằng đồng Việt Nam và được chuyển vào tài Khoản của các bên nêu trong Hợp đồng này. Việc thanh toán và chuyển quyền sở hữu giấy tờ có giá được thực hiện </w:t>
      </w:r>
      <w:proofErr w:type="gramStart"/>
      <w:r w:rsidRPr="00F87379">
        <w:rPr>
          <w:rFonts w:ascii="Times New Roman" w:eastAsia="Times New Roman" w:hAnsi="Times New Roman" w:cs="Times New Roman"/>
          <w:sz w:val="28"/>
          <w:szCs w:val="28"/>
        </w:rPr>
        <w:t>theo</w:t>
      </w:r>
      <w:proofErr w:type="gramEnd"/>
      <w:r w:rsidRPr="00F87379">
        <w:rPr>
          <w:rFonts w:ascii="Times New Roman" w:eastAsia="Times New Roman" w:hAnsi="Times New Roman" w:cs="Times New Roman"/>
          <w:sz w:val="28"/>
          <w:szCs w:val="28"/>
        </w:rPr>
        <w:t xml:space="preserve"> quy định tại Thông tư quy định về nghiệp vụ thị trường mở, Quy trình nghiệp vụ thị trường mở và cam kết tại Hợp đồng này.</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b/>
          <w:bCs/>
          <w:sz w:val="28"/>
          <w:szCs w:val="28"/>
          <w:bdr w:val="none" w:sz="0" w:space="0" w:color="auto" w:frame="1"/>
        </w:rPr>
        <w:t>Điều 3. Thỏa thuận của các bên</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lastRenderedPageBreak/>
        <w:t>Hai bên ký Hợp đồng này thỏa thuận:</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1. Tuân thủ các Điều Khoản và Điều kiện của Hợp đồng này và các quy định pháp luật liên quan.</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2. Người đại diện cho mỗi bên ký kết Hợp đồng này là đại diện hợp pháp của mỗi bên.</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 xml:space="preserve">3. Bên bán có đầy đủ quyền để chuyển quyền sở hữu các giấy tờ có giá cho Bên mua vào thời Điểm chuyển quyền sở hữu và Bên mua sẽ có tất cả các quyền và lợi ích đối với giấy tờ có giá đó và không chịu trách nhiệm đối với bất kỳ nghĩa vụ nợ, các Khoản phí hay những nghĩa vụ khác. Trường hợp Bên bán là thành viên sẽ ủy quyền cho Ngân hàng Nhà nước thực hiện thủ tục về chuyển quyền sở hữu giấy tờ có giá </w:t>
      </w:r>
      <w:proofErr w:type="gramStart"/>
      <w:r w:rsidRPr="00F87379">
        <w:rPr>
          <w:rFonts w:ascii="Times New Roman" w:eastAsia="Times New Roman" w:hAnsi="Times New Roman" w:cs="Times New Roman"/>
          <w:sz w:val="28"/>
          <w:szCs w:val="28"/>
        </w:rPr>
        <w:t>theo</w:t>
      </w:r>
      <w:proofErr w:type="gramEnd"/>
      <w:r w:rsidRPr="00F87379">
        <w:rPr>
          <w:rFonts w:ascii="Times New Roman" w:eastAsia="Times New Roman" w:hAnsi="Times New Roman" w:cs="Times New Roman"/>
          <w:sz w:val="28"/>
          <w:szCs w:val="28"/>
        </w:rPr>
        <w:t xml:space="preserve"> quy định.</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4. Thành viên chấp thuận để Ngân hàng Nhà nước trích tài Khoản thanh toán tại Ngân hàng Nhà nước của thành viên để thanh toán số tiền trúng thầu mua giấy tờ có giá hoặc thanh toán tiền mua lại giấy tờ có giá trong trường thành viên không thực hiện thanh toán theo thỏa thuận với Ngân hàng Nhà nước.</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5. Tuân thủ đầy đủ các quy định tại Thông tư quy định về nghiệp vụ thị trường mở.</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b/>
          <w:bCs/>
          <w:sz w:val="28"/>
          <w:szCs w:val="28"/>
          <w:bdr w:val="none" w:sz="0" w:space="0" w:color="auto" w:frame="1"/>
        </w:rPr>
        <w:t xml:space="preserve">Điều 4. Xử lý </w:t>
      </w:r>
      <w:proofErr w:type="gramStart"/>
      <w:r w:rsidRPr="00F87379">
        <w:rPr>
          <w:rFonts w:ascii="Times New Roman" w:eastAsia="Times New Roman" w:hAnsi="Times New Roman" w:cs="Times New Roman"/>
          <w:b/>
          <w:bCs/>
          <w:sz w:val="28"/>
          <w:szCs w:val="28"/>
          <w:bdr w:val="none" w:sz="0" w:space="0" w:color="auto" w:frame="1"/>
        </w:rPr>
        <w:t>vi</w:t>
      </w:r>
      <w:proofErr w:type="gramEnd"/>
      <w:r w:rsidRPr="00F87379">
        <w:rPr>
          <w:rFonts w:ascii="Times New Roman" w:eastAsia="Times New Roman" w:hAnsi="Times New Roman" w:cs="Times New Roman"/>
          <w:b/>
          <w:bCs/>
          <w:sz w:val="28"/>
          <w:szCs w:val="28"/>
          <w:bdr w:val="none" w:sz="0" w:space="0" w:color="auto" w:frame="1"/>
        </w:rPr>
        <w:t xml:space="preserve"> phạm</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 xml:space="preserve">Việc xử lý </w:t>
      </w:r>
      <w:proofErr w:type="gramStart"/>
      <w:r w:rsidRPr="00F87379">
        <w:rPr>
          <w:rFonts w:ascii="Times New Roman" w:eastAsia="Times New Roman" w:hAnsi="Times New Roman" w:cs="Times New Roman"/>
          <w:sz w:val="28"/>
          <w:szCs w:val="28"/>
        </w:rPr>
        <w:t>vi</w:t>
      </w:r>
      <w:proofErr w:type="gramEnd"/>
      <w:r w:rsidRPr="00F87379">
        <w:rPr>
          <w:rFonts w:ascii="Times New Roman" w:eastAsia="Times New Roman" w:hAnsi="Times New Roman" w:cs="Times New Roman"/>
          <w:sz w:val="28"/>
          <w:szCs w:val="28"/>
        </w:rPr>
        <w:t xml:space="preserve"> phạm các cam kết tại Hợp đồng này được xử lý theo quy định của Thông tư quy định về nghiệp vụ thị trường mở và các văn bản quy phạm pháp luật có liên quan.</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b/>
          <w:bCs/>
          <w:sz w:val="28"/>
          <w:szCs w:val="28"/>
          <w:bdr w:val="none" w:sz="0" w:space="0" w:color="auto" w:frame="1"/>
        </w:rPr>
        <w:t>Điều 5. Trường hợp bất khả kháng</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1. Các bên sẽ không phải chịu trách nhiệm về việc không thực hiện hoặc thực hiện không đầy đủ các trách nhiệm và nghĩa vụ liên quan đến các quy định trong Hợp đồng này khi xảy ra các sự cố mà hậu quả ngoài tầm kiểm soát của các bên như: chiến tranh, bạo động, thiên tai, đình công,... và các trường hợp bất khả kháng khác theo quy định của pháp luật.</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lastRenderedPageBreak/>
        <w:t xml:space="preserve">2. Ngay sau khi xảy ra các sự cố nêu tại Khoản 1 Điều này, bên bị ảnh hưởng bởi nguyên nhân bất khả kháng thông báo bằng văn bản cho bên </w:t>
      </w:r>
      <w:proofErr w:type="gramStart"/>
      <w:r w:rsidRPr="00F87379">
        <w:rPr>
          <w:rFonts w:ascii="Times New Roman" w:eastAsia="Times New Roman" w:hAnsi="Times New Roman" w:cs="Times New Roman"/>
          <w:sz w:val="28"/>
          <w:szCs w:val="28"/>
        </w:rPr>
        <w:t>kia</w:t>
      </w:r>
      <w:proofErr w:type="gramEnd"/>
      <w:r w:rsidRPr="00F87379">
        <w:rPr>
          <w:rFonts w:ascii="Times New Roman" w:eastAsia="Times New Roman" w:hAnsi="Times New Roman" w:cs="Times New Roman"/>
          <w:sz w:val="28"/>
          <w:szCs w:val="28"/>
        </w:rPr>
        <w:t xml:space="preserve"> để trao đổi và giải quyết các vấn đề liên quan đến việc thực hiện Hợp đồng này.</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b/>
          <w:bCs/>
          <w:sz w:val="28"/>
          <w:szCs w:val="28"/>
          <w:bdr w:val="none" w:sz="0" w:space="0" w:color="auto" w:frame="1"/>
        </w:rPr>
        <w:t>Điều 6. Thông báo và liên lạc</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1. Tất cả các thông báo, yêu cầu hoặc trao đổi liên quan tới Hợp đồng này phải được lập bằng văn bản tiếng Việt và được gửi qua chương trình phần mềm nghiệp vụ thị trường mở, hoặc gửi bằng thư điện tử, hoặc fax, hoặc chuyển tay, hoặc qua đường bưu điện theo địa chỉ của các bên đề cập ở phần đầu của Hợp đồng này.</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2. Các thông báo và liên lạc được xác định là đã được nhận trong trường hợp:</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 xml:space="preserve">- Ngay sau khi gửi qua chương trình phần mềm nghiệp vụ thị trường mở, gửi bằng </w:t>
      </w:r>
      <w:proofErr w:type="gramStart"/>
      <w:r w:rsidRPr="00F87379">
        <w:rPr>
          <w:rFonts w:ascii="Times New Roman" w:eastAsia="Times New Roman" w:hAnsi="Times New Roman" w:cs="Times New Roman"/>
          <w:sz w:val="28"/>
          <w:szCs w:val="28"/>
        </w:rPr>
        <w:t>thư</w:t>
      </w:r>
      <w:proofErr w:type="gramEnd"/>
      <w:r w:rsidRPr="00F87379">
        <w:rPr>
          <w:rFonts w:ascii="Times New Roman" w:eastAsia="Times New Roman" w:hAnsi="Times New Roman" w:cs="Times New Roman"/>
          <w:sz w:val="28"/>
          <w:szCs w:val="28"/>
        </w:rPr>
        <w:t xml:space="preserve"> điện tử hoặc fax (với Điều kiện người gửi nhận được bản xác nhận đã gửi);</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 Người nhận nhận được văn bản trong trường hợp chuyển qua đường bưu điện, nhưng không quá 7 ngày làm việc sau khi gửi cho người nhận;</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 xml:space="preserve">- Ngay thời Điểm chuyển trong trường hợp văn bản được chuyển </w:t>
      </w:r>
      <w:proofErr w:type="gramStart"/>
      <w:r w:rsidRPr="00F87379">
        <w:rPr>
          <w:rFonts w:ascii="Times New Roman" w:eastAsia="Times New Roman" w:hAnsi="Times New Roman" w:cs="Times New Roman"/>
          <w:sz w:val="28"/>
          <w:szCs w:val="28"/>
        </w:rPr>
        <w:t>tay</w:t>
      </w:r>
      <w:proofErr w:type="gramEnd"/>
      <w:r w:rsidRPr="00F87379">
        <w:rPr>
          <w:rFonts w:ascii="Times New Roman" w:eastAsia="Times New Roman" w:hAnsi="Times New Roman" w:cs="Times New Roman"/>
          <w:sz w:val="28"/>
          <w:szCs w:val="28"/>
        </w:rPr>
        <w:t xml:space="preserve"> trong giờ làm việc.</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 xml:space="preserve">3. Mỗi bên phải thông báo cho bên </w:t>
      </w:r>
      <w:proofErr w:type="gramStart"/>
      <w:r w:rsidRPr="00F87379">
        <w:rPr>
          <w:rFonts w:ascii="Times New Roman" w:eastAsia="Times New Roman" w:hAnsi="Times New Roman" w:cs="Times New Roman"/>
          <w:sz w:val="28"/>
          <w:szCs w:val="28"/>
        </w:rPr>
        <w:t>kia</w:t>
      </w:r>
      <w:proofErr w:type="gramEnd"/>
      <w:r w:rsidRPr="00F87379">
        <w:rPr>
          <w:rFonts w:ascii="Times New Roman" w:eastAsia="Times New Roman" w:hAnsi="Times New Roman" w:cs="Times New Roman"/>
          <w:sz w:val="28"/>
          <w:szCs w:val="28"/>
        </w:rPr>
        <w:t xml:space="preserve"> khi có thay đổi địa chỉ, điện thoại, fax, địa chỉ thư điện tử.</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b/>
          <w:bCs/>
          <w:sz w:val="28"/>
          <w:szCs w:val="28"/>
          <w:bdr w:val="none" w:sz="0" w:space="0" w:color="auto" w:frame="1"/>
        </w:rPr>
        <w:t>Điều 7. Chuyển nhượng</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 xml:space="preserve">Không bên nào được chuyển nhượng quyền và nghĩa vụ của mình </w:t>
      </w:r>
      <w:proofErr w:type="gramStart"/>
      <w:r w:rsidRPr="00F87379">
        <w:rPr>
          <w:rFonts w:ascii="Times New Roman" w:eastAsia="Times New Roman" w:hAnsi="Times New Roman" w:cs="Times New Roman"/>
          <w:sz w:val="28"/>
          <w:szCs w:val="28"/>
        </w:rPr>
        <w:t>theo</w:t>
      </w:r>
      <w:proofErr w:type="gramEnd"/>
      <w:r w:rsidRPr="00F87379">
        <w:rPr>
          <w:rFonts w:ascii="Times New Roman" w:eastAsia="Times New Roman" w:hAnsi="Times New Roman" w:cs="Times New Roman"/>
          <w:sz w:val="28"/>
          <w:szCs w:val="28"/>
        </w:rPr>
        <w:t xml:space="preserve"> Hợp đồng này cho bên thứ ba mà không có sự đồng ý trước bằng văn bản của bên kia. Việc thực hiện Hợp đồng này là quyền lợi và nghĩa vụ bắt buộc đối với bên kế thừa quyền lợi và nghĩa vụ.</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b/>
          <w:bCs/>
          <w:sz w:val="28"/>
          <w:szCs w:val="28"/>
          <w:bdr w:val="none" w:sz="0" w:space="0" w:color="auto" w:frame="1"/>
        </w:rPr>
        <w:t>Điều 8. Chấm dứt Hợp đồng</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Hợp đồng này tự động chấm dứt hiệu lực khi Bên B chấm dứt tư cách thành viên nghiệp vụ thị trường mở và Bên B đã hoàn thành các nghĩa vụ đối với Ngân hàng Nhà nước trong các giao dịch nghiệp vụ thị trường mở.</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b/>
          <w:bCs/>
          <w:sz w:val="28"/>
          <w:szCs w:val="28"/>
          <w:bdr w:val="none" w:sz="0" w:space="0" w:color="auto" w:frame="1"/>
        </w:rPr>
        <w:t>Điều 9. Luật áp dụng và giải quyết tranh chấp</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lastRenderedPageBreak/>
        <w:t xml:space="preserve">1. Hợp đồng này được giải thích và Điều chỉnh </w:t>
      </w:r>
      <w:proofErr w:type="gramStart"/>
      <w:r w:rsidRPr="00F87379">
        <w:rPr>
          <w:rFonts w:ascii="Times New Roman" w:eastAsia="Times New Roman" w:hAnsi="Times New Roman" w:cs="Times New Roman"/>
          <w:sz w:val="28"/>
          <w:szCs w:val="28"/>
        </w:rPr>
        <w:t>theo</w:t>
      </w:r>
      <w:proofErr w:type="gramEnd"/>
      <w:r w:rsidRPr="00F87379">
        <w:rPr>
          <w:rFonts w:ascii="Times New Roman" w:eastAsia="Times New Roman" w:hAnsi="Times New Roman" w:cs="Times New Roman"/>
          <w:sz w:val="28"/>
          <w:szCs w:val="28"/>
        </w:rPr>
        <w:t xml:space="preserve"> quy định của pháp luật nước Cộng hòa xã hội chủ nghĩa Việt Nam.</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 xml:space="preserve">2. Nếu có bất kỳ tranh chấp nào phát sinh từ hoặc liên quan đến Hợp đồng này, trước hết các bên thỏa thuận giải quyết thông qua thương lượng, hòa giải. Trường hợp thương lượng, hòa giải không thành, một trong các bên có quyền đưa tranh chấp ra giải quyết tại Tòa </w:t>
      </w:r>
      <w:proofErr w:type="gramStart"/>
      <w:r w:rsidRPr="00F87379">
        <w:rPr>
          <w:rFonts w:ascii="Times New Roman" w:eastAsia="Times New Roman" w:hAnsi="Times New Roman" w:cs="Times New Roman"/>
          <w:sz w:val="28"/>
          <w:szCs w:val="28"/>
        </w:rPr>
        <w:t>án</w:t>
      </w:r>
      <w:proofErr w:type="gramEnd"/>
      <w:r w:rsidRPr="00F87379">
        <w:rPr>
          <w:rFonts w:ascii="Times New Roman" w:eastAsia="Times New Roman" w:hAnsi="Times New Roman" w:cs="Times New Roman"/>
          <w:sz w:val="28"/>
          <w:szCs w:val="28"/>
        </w:rPr>
        <w:t xml:space="preserve"> nhân dân có thẩm quyền của Việt Nam. Bản án, quyết định có hiệu lực pháp luật của Tòa </w:t>
      </w:r>
      <w:proofErr w:type="gramStart"/>
      <w:r w:rsidRPr="00F87379">
        <w:rPr>
          <w:rFonts w:ascii="Times New Roman" w:eastAsia="Times New Roman" w:hAnsi="Times New Roman" w:cs="Times New Roman"/>
          <w:sz w:val="28"/>
          <w:szCs w:val="28"/>
        </w:rPr>
        <w:t>án</w:t>
      </w:r>
      <w:proofErr w:type="gramEnd"/>
      <w:r w:rsidRPr="00F87379">
        <w:rPr>
          <w:rFonts w:ascii="Times New Roman" w:eastAsia="Times New Roman" w:hAnsi="Times New Roman" w:cs="Times New Roman"/>
          <w:sz w:val="28"/>
          <w:szCs w:val="28"/>
        </w:rPr>
        <w:t xml:space="preserve"> sẽ có giá trị ràng buộc đối với các bên và các bên có nghĩa vụ phải thi hành. Bên thua kiện sẽ phải chịu </w:t>
      </w:r>
      <w:proofErr w:type="gramStart"/>
      <w:r w:rsidRPr="00F87379">
        <w:rPr>
          <w:rFonts w:ascii="Times New Roman" w:eastAsia="Times New Roman" w:hAnsi="Times New Roman" w:cs="Times New Roman"/>
          <w:sz w:val="28"/>
          <w:szCs w:val="28"/>
        </w:rPr>
        <w:t>án</w:t>
      </w:r>
      <w:proofErr w:type="gramEnd"/>
      <w:r w:rsidRPr="00F87379">
        <w:rPr>
          <w:rFonts w:ascii="Times New Roman" w:eastAsia="Times New Roman" w:hAnsi="Times New Roman" w:cs="Times New Roman"/>
          <w:sz w:val="28"/>
          <w:szCs w:val="28"/>
        </w:rPr>
        <w:t xml:space="preserve"> phí và phí luật sư.</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b/>
          <w:bCs/>
          <w:sz w:val="28"/>
          <w:szCs w:val="28"/>
          <w:bdr w:val="none" w:sz="0" w:space="0" w:color="auto" w:frame="1"/>
        </w:rPr>
        <w:t>Điều 10. Hiệu lực thi hành</w:t>
      </w:r>
    </w:p>
    <w:p w:rsidR="00F87379" w:rsidRPr="00F87379" w:rsidRDefault="00F87379" w:rsidP="00F87379">
      <w:pPr>
        <w:spacing w:after="0" w:line="360" w:lineRule="auto"/>
        <w:jc w:val="both"/>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Hợp đồng này có hiệu lực thi hành kể từ ngày ký. Hợp đồng được lập thành 02 bản, mỗi bên giữ 01 bản.</w:t>
      </w:r>
    </w:p>
    <w:tbl>
      <w:tblPr>
        <w:tblW w:w="10440" w:type="dxa"/>
        <w:tblCellMar>
          <w:left w:w="0" w:type="dxa"/>
          <w:right w:w="0" w:type="dxa"/>
        </w:tblCellMar>
        <w:tblLook w:val="04A0" w:firstRow="1" w:lastRow="0" w:firstColumn="1" w:lastColumn="0" w:noHBand="0" w:noVBand="1"/>
      </w:tblPr>
      <w:tblGrid>
        <w:gridCol w:w="5220"/>
        <w:gridCol w:w="5220"/>
      </w:tblGrid>
      <w:tr w:rsidR="00F87379" w:rsidRPr="00F87379" w:rsidTr="00F87379">
        <w:tc>
          <w:tcPr>
            <w:tcW w:w="0" w:type="auto"/>
            <w:tcMar>
              <w:top w:w="60" w:type="dxa"/>
              <w:left w:w="60" w:type="dxa"/>
              <w:bottom w:w="60" w:type="dxa"/>
              <w:right w:w="60" w:type="dxa"/>
            </w:tcMar>
            <w:vAlign w:val="center"/>
            <w:hideMark/>
          </w:tcPr>
          <w:p w:rsidR="00F87379" w:rsidRPr="00F87379" w:rsidRDefault="00F87379" w:rsidP="00F87379">
            <w:pPr>
              <w:spacing w:after="0" w:line="360" w:lineRule="auto"/>
              <w:jc w:val="center"/>
              <w:rPr>
                <w:rFonts w:ascii="Times New Roman" w:eastAsia="Times New Roman" w:hAnsi="Times New Roman" w:cs="Times New Roman"/>
                <w:sz w:val="28"/>
                <w:szCs w:val="28"/>
              </w:rPr>
            </w:pPr>
            <w:r w:rsidRPr="00F87379">
              <w:rPr>
                <w:rFonts w:ascii="Times New Roman" w:eastAsia="Times New Roman" w:hAnsi="Times New Roman" w:cs="Times New Roman"/>
                <w:b/>
                <w:bCs/>
                <w:sz w:val="28"/>
                <w:szCs w:val="28"/>
                <w:bdr w:val="none" w:sz="0" w:space="0" w:color="auto" w:frame="1"/>
              </w:rPr>
              <w:t>ĐẠI DIỆN BÊN A</w:t>
            </w:r>
          </w:p>
          <w:p w:rsidR="00F87379" w:rsidRPr="00F87379" w:rsidRDefault="00F87379" w:rsidP="00F87379">
            <w:pPr>
              <w:spacing w:after="0" w:line="360" w:lineRule="auto"/>
              <w:jc w:val="center"/>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Họ và tên</w:t>
            </w:r>
            <w:proofErr w:type="gramStart"/>
            <w:r w:rsidRPr="00F87379">
              <w:rPr>
                <w:rFonts w:ascii="Times New Roman" w:eastAsia="Times New Roman" w:hAnsi="Times New Roman" w:cs="Times New Roman"/>
                <w:sz w:val="28"/>
                <w:szCs w:val="28"/>
              </w:rPr>
              <w:t>:........................</w:t>
            </w:r>
            <w:proofErr w:type="gramEnd"/>
          </w:p>
          <w:p w:rsidR="00F87379" w:rsidRPr="00F87379" w:rsidRDefault="00F87379" w:rsidP="00F87379">
            <w:pPr>
              <w:spacing w:after="0" w:line="360" w:lineRule="auto"/>
              <w:jc w:val="center"/>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Chức vụ</w:t>
            </w:r>
            <w:proofErr w:type="gramStart"/>
            <w:r w:rsidRPr="00F87379">
              <w:rPr>
                <w:rFonts w:ascii="Times New Roman" w:eastAsia="Times New Roman" w:hAnsi="Times New Roman" w:cs="Times New Roman"/>
                <w:sz w:val="28"/>
                <w:szCs w:val="28"/>
              </w:rPr>
              <w:t>:..........................</w:t>
            </w:r>
            <w:proofErr w:type="gramEnd"/>
          </w:p>
        </w:tc>
        <w:tc>
          <w:tcPr>
            <w:tcW w:w="0" w:type="auto"/>
            <w:tcMar>
              <w:top w:w="60" w:type="dxa"/>
              <w:left w:w="60" w:type="dxa"/>
              <w:bottom w:w="60" w:type="dxa"/>
              <w:right w:w="60" w:type="dxa"/>
            </w:tcMar>
            <w:vAlign w:val="center"/>
            <w:hideMark/>
          </w:tcPr>
          <w:p w:rsidR="00F87379" w:rsidRPr="00F87379" w:rsidRDefault="00F87379" w:rsidP="00F87379">
            <w:pPr>
              <w:spacing w:after="0" w:line="360" w:lineRule="auto"/>
              <w:jc w:val="center"/>
              <w:rPr>
                <w:rFonts w:ascii="Times New Roman" w:eastAsia="Times New Roman" w:hAnsi="Times New Roman" w:cs="Times New Roman"/>
                <w:sz w:val="28"/>
                <w:szCs w:val="28"/>
              </w:rPr>
            </w:pPr>
            <w:r w:rsidRPr="00F87379">
              <w:rPr>
                <w:rFonts w:ascii="Times New Roman" w:eastAsia="Times New Roman" w:hAnsi="Times New Roman" w:cs="Times New Roman"/>
                <w:b/>
                <w:bCs/>
                <w:sz w:val="28"/>
                <w:szCs w:val="28"/>
                <w:bdr w:val="none" w:sz="0" w:space="0" w:color="auto" w:frame="1"/>
              </w:rPr>
              <w:t>ĐẠI DIỆN BÊN B</w:t>
            </w:r>
          </w:p>
          <w:p w:rsidR="00F87379" w:rsidRPr="00F87379" w:rsidRDefault="00F87379" w:rsidP="00F87379">
            <w:pPr>
              <w:spacing w:after="0" w:line="360" w:lineRule="auto"/>
              <w:jc w:val="center"/>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Họ và tên</w:t>
            </w:r>
            <w:proofErr w:type="gramStart"/>
            <w:r w:rsidRPr="00F87379">
              <w:rPr>
                <w:rFonts w:ascii="Times New Roman" w:eastAsia="Times New Roman" w:hAnsi="Times New Roman" w:cs="Times New Roman"/>
                <w:sz w:val="28"/>
                <w:szCs w:val="28"/>
              </w:rPr>
              <w:t>:........................</w:t>
            </w:r>
            <w:proofErr w:type="gramEnd"/>
          </w:p>
          <w:p w:rsidR="00F87379" w:rsidRPr="00F87379" w:rsidRDefault="00F87379" w:rsidP="00F87379">
            <w:pPr>
              <w:spacing w:after="0" w:line="360" w:lineRule="auto"/>
              <w:jc w:val="center"/>
              <w:rPr>
                <w:rFonts w:ascii="Times New Roman" w:eastAsia="Times New Roman" w:hAnsi="Times New Roman" w:cs="Times New Roman"/>
                <w:sz w:val="28"/>
                <w:szCs w:val="28"/>
              </w:rPr>
            </w:pPr>
            <w:r w:rsidRPr="00F87379">
              <w:rPr>
                <w:rFonts w:ascii="Times New Roman" w:eastAsia="Times New Roman" w:hAnsi="Times New Roman" w:cs="Times New Roman"/>
                <w:sz w:val="28"/>
                <w:szCs w:val="28"/>
              </w:rPr>
              <w:t>Chức vụ</w:t>
            </w:r>
            <w:proofErr w:type="gramStart"/>
            <w:r w:rsidRPr="00F87379">
              <w:rPr>
                <w:rFonts w:ascii="Times New Roman" w:eastAsia="Times New Roman" w:hAnsi="Times New Roman" w:cs="Times New Roman"/>
                <w:sz w:val="28"/>
                <w:szCs w:val="28"/>
              </w:rPr>
              <w:t>:..........................</w:t>
            </w:r>
            <w:proofErr w:type="gramEnd"/>
          </w:p>
        </w:tc>
      </w:tr>
      <w:bookmarkEnd w:id="0"/>
    </w:tbl>
    <w:p w:rsidR="00AD7AF1" w:rsidRPr="00F87379" w:rsidRDefault="00AD7AF1" w:rsidP="00F87379">
      <w:pPr>
        <w:spacing w:line="360" w:lineRule="auto"/>
        <w:rPr>
          <w:rFonts w:ascii="Times New Roman" w:hAnsi="Times New Roman" w:cs="Times New Roman"/>
          <w:sz w:val="28"/>
          <w:szCs w:val="28"/>
        </w:rPr>
      </w:pPr>
    </w:p>
    <w:sectPr w:rsidR="00AD7AF1" w:rsidRPr="00F873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379"/>
    <w:rsid w:val="00AD7AF1"/>
    <w:rsid w:val="00F87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9F789-D287-4C9F-9BE8-C0BE23CD3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873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7379"/>
    <w:rPr>
      <w:rFonts w:ascii="Times New Roman" w:eastAsia="Times New Roman" w:hAnsi="Times New Roman" w:cs="Times New Roman"/>
      <w:b/>
      <w:bCs/>
      <w:sz w:val="27"/>
      <w:szCs w:val="27"/>
    </w:rPr>
  </w:style>
  <w:style w:type="paragraph" w:customStyle="1" w:styleId="p0">
    <w:name w:val="p0"/>
    <w:basedOn w:val="Normal"/>
    <w:rsid w:val="00F873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7379"/>
    <w:rPr>
      <w:b/>
      <w:bCs/>
    </w:rPr>
  </w:style>
  <w:style w:type="paragraph" w:styleId="NormalWeb">
    <w:name w:val="Normal (Web)"/>
    <w:basedOn w:val="Normal"/>
    <w:uiPriority w:val="99"/>
    <w:semiHidden/>
    <w:unhideWhenUsed/>
    <w:rsid w:val="00F873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73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973057">
      <w:bodyDiv w:val="1"/>
      <w:marLeft w:val="0"/>
      <w:marRight w:val="0"/>
      <w:marTop w:val="0"/>
      <w:marBottom w:val="0"/>
      <w:divBdr>
        <w:top w:val="none" w:sz="0" w:space="0" w:color="auto"/>
        <w:left w:val="none" w:sz="0" w:space="0" w:color="auto"/>
        <w:bottom w:val="none" w:sz="0" w:space="0" w:color="auto"/>
        <w:right w:val="none" w:sz="0" w:space="0" w:color="auto"/>
      </w:divBdr>
      <w:divsChild>
        <w:div w:id="1902329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1099</Words>
  <Characters>6269</Characters>
  <Application>Microsoft Office Word</Application>
  <DocSecurity>0</DocSecurity>
  <Lines>52</Lines>
  <Paragraphs>14</Paragraphs>
  <ScaleCrop>false</ScaleCrop>
  <Company/>
  <LinksUpToDate>false</LinksUpToDate>
  <CharactersWithSpaces>7354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2021-03-26T07:22:00Z</dcterms:created>
  <dcterms:modified xsi:type="dcterms:W3CDTF">2021-03-26T07:24:00Z</dcterms:modified>
</cp:coreProperties>
</file>