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CellSpacing w:w="0" w:type="dxa"/>
        <w:tblInd w:w="-426" w:type="dxa"/>
        <w:tblCellMar>
          <w:left w:w="0" w:type="dxa"/>
          <w:right w:w="0" w:type="dxa"/>
        </w:tblCellMar>
        <w:tblLook w:val="04A0" w:firstRow="1" w:lastRow="0" w:firstColumn="1" w:lastColumn="0" w:noHBand="0" w:noVBand="1"/>
      </w:tblPr>
      <w:tblGrid>
        <w:gridCol w:w="4996"/>
        <w:gridCol w:w="5069"/>
      </w:tblGrid>
      <w:tr w:rsidR="006160E0" w:rsidRPr="006160E0" w:rsidTr="006160E0">
        <w:trPr>
          <w:tblCellSpacing w:w="0" w:type="dxa"/>
        </w:trPr>
        <w:tc>
          <w:tcPr>
            <w:tcW w:w="4996" w:type="dxa"/>
            <w:hideMark/>
          </w:tcPr>
          <w:p w:rsidR="006160E0" w:rsidRPr="006160E0" w:rsidRDefault="006160E0" w:rsidP="006160E0">
            <w:pPr>
              <w:spacing w:before="100" w:beforeAutospacing="1" w:after="100" w:afterAutospacing="1" w:line="240" w:lineRule="auto"/>
              <w:jc w:val="center"/>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BỘ KHOA HỌC VÀ CÔNG NGHỆ</w:t>
            </w:r>
            <w:r w:rsidRPr="006160E0">
              <w:rPr>
                <w:rFonts w:ascii="Times New Roman" w:eastAsia="Times New Roman" w:hAnsi="Times New Roman" w:cs="Times New Roman"/>
                <w:sz w:val="24"/>
                <w:szCs w:val="24"/>
              </w:rPr>
              <w:br/>
            </w:r>
            <w:r w:rsidRPr="006160E0">
              <w:rPr>
                <w:rFonts w:ascii="Times New Roman" w:eastAsia="Times New Roman" w:hAnsi="Times New Roman" w:cs="Times New Roman"/>
                <w:b/>
                <w:bCs/>
                <w:sz w:val="24"/>
                <w:szCs w:val="24"/>
              </w:rPr>
              <w:t>QUỸ PHÁT TRIỂN KHOA HỌC VÀ CÔNG NGHỆ QUỐC GIA</w:t>
            </w:r>
            <w:r w:rsidRPr="006160E0">
              <w:rPr>
                <w:rFonts w:ascii="Times New Roman" w:eastAsia="Times New Roman" w:hAnsi="Times New Roman" w:cs="Times New Roman"/>
                <w:b/>
                <w:bCs/>
                <w:sz w:val="24"/>
                <w:szCs w:val="24"/>
              </w:rPr>
              <w:br/>
              <w:t>--------</w:t>
            </w:r>
          </w:p>
        </w:tc>
        <w:tc>
          <w:tcPr>
            <w:tcW w:w="5069" w:type="dxa"/>
            <w:hideMark/>
          </w:tcPr>
          <w:p w:rsidR="006160E0" w:rsidRPr="006160E0" w:rsidRDefault="006160E0" w:rsidP="006160E0">
            <w:pPr>
              <w:spacing w:before="100" w:beforeAutospacing="1" w:after="100" w:afterAutospacing="1" w:line="240" w:lineRule="auto"/>
              <w:jc w:val="center"/>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rPr>
              <w:t>CỘNG HÒA XÃ HỘI CHỦ NGHĨA VIỆT NAM</w:t>
            </w:r>
            <w:r w:rsidRPr="006160E0">
              <w:rPr>
                <w:rFonts w:ascii="Times New Roman" w:eastAsia="Times New Roman" w:hAnsi="Times New Roman" w:cs="Times New Roman"/>
                <w:b/>
                <w:bCs/>
                <w:sz w:val="24"/>
                <w:szCs w:val="24"/>
              </w:rPr>
              <w:br/>
              <w:t>Độc lập - Tự do - Hạnh phúc</w:t>
            </w:r>
            <w:r w:rsidRPr="006160E0">
              <w:rPr>
                <w:rFonts w:ascii="Times New Roman" w:eastAsia="Times New Roman" w:hAnsi="Times New Roman" w:cs="Times New Roman"/>
                <w:b/>
                <w:bCs/>
                <w:sz w:val="24"/>
                <w:szCs w:val="24"/>
              </w:rPr>
              <w:br/>
              <w:t>----------------</w:t>
            </w:r>
          </w:p>
        </w:tc>
      </w:tr>
      <w:tr w:rsidR="006160E0" w:rsidRPr="006160E0" w:rsidTr="006160E0">
        <w:trPr>
          <w:tblCellSpacing w:w="0" w:type="dxa"/>
        </w:trPr>
        <w:tc>
          <w:tcPr>
            <w:tcW w:w="4996" w:type="dxa"/>
            <w:hideMark/>
          </w:tcPr>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rPr>
              <w:t> </w:t>
            </w:r>
          </w:p>
        </w:tc>
        <w:tc>
          <w:tcPr>
            <w:tcW w:w="5069" w:type="dxa"/>
            <w:hideMark/>
          </w:tcPr>
          <w:p w:rsidR="006160E0" w:rsidRPr="006160E0" w:rsidRDefault="006160E0" w:rsidP="006160E0">
            <w:pPr>
              <w:spacing w:before="100" w:beforeAutospacing="1" w:after="100" w:afterAutospacing="1" w:line="240" w:lineRule="auto"/>
              <w:jc w:val="center"/>
              <w:rPr>
                <w:rFonts w:ascii="Times New Roman" w:eastAsia="Times New Roman" w:hAnsi="Times New Roman" w:cs="Times New Roman"/>
                <w:szCs w:val="24"/>
              </w:rPr>
            </w:pPr>
            <w:r w:rsidRPr="006160E0">
              <w:rPr>
                <w:rFonts w:ascii="Times New Roman" w:eastAsia="Times New Roman" w:hAnsi="Times New Roman" w:cs="Times New Roman"/>
                <w:i/>
                <w:iCs/>
                <w:szCs w:val="24"/>
              </w:rPr>
              <w:t>Hà Nội, ngày   tháng   năm</w:t>
            </w:r>
          </w:p>
        </w:tc>
      </w:tr>
    </w:tbl>
    <w:p w:rsidR="006160E0" w:rsidRPr="006160E0" w:rsidRDefault="006160E0" w:rsidP="006160E0">
      <w:pPr>
        <w:spacing w:before="100" w:beforeAutospacing="1" w:after="100" w:afterAutospacing="1" w:line="240" w:lineRule="auto"/>
        <w:jc w:val="center"/>
        <w:rPr>
          <w:rFonts w:ascii="Times New Roman" w:eastAsia="Times New Roman" w:hAnsi="Times New Roman" w:cs="Times New Roman"/>
          <w:sz w:val="28"/>
          <w:szCs w:val="24"/>
        </w:rPr>
      </w:pPr>
      <w:bookmarkStart w:id="0" w:name="_GoBack"/>
      <w:bookmarkEnd w:id="0"/>
      <w:r w:rsidRPr="006160E0">
        <w:rPr>
          <w:rFonts w:ascii="Times New Roman" w:eastAsia="Times New Roman" w:hAnsi="Times New Roman" w:cs="Times New Roman"/>
          <w:b/>
          <w:bCs/>
          <w:sz w:val="28"/>
          <w:szCs w:val="24"/>
        </w:rPr>
        <w:t>HỢP ĐỒNG NGHIÊN CỨU KHOA HỌC</w:t>
      </w:r>
    </w:p>
    <w:p w:rsidR="006160E0" w:rsidRPr="006160E0" w:rsidRDefault="006160E0" w:rsidP="006160E0">
      <w:pPr>
        <w:spacing w:before="100" w:beforeAutospacing="1" w:after="100" w:afterAutospacing="1" w:line="240" w:lineRule="auto"/>
        <w:jc w:val="center"/>
        <w:rPr>
          <w:rFonts w:ascii="Times New Roman" w:eastAsia="Times New Roman" w:hAnsi="Times New Roman" w:cs="Times New Roman"/>
          <w:sz w:val="24"/>
          <w:szCs w:val="24"/>
        </w:rPr>
      </w:pPr>
      <w:r w:rsidRPr="006160E0">
        <w:rPr>
          <w:rFonts w:ascii="Times New Roman" w:eastAsia="Times New Roman" w:hAnsi="Times New Roman" w:cs="Times New Roman"/>
          <w:i/>
          <w:iCs/>
          <w:sz w:val="24"/>
          <w:szCs w:val="24"/>
        </w:rPr>
        <w:t>(Dùng cho đề tài nghiên cứu cơ bản)</w:t>
      </w:r>
    </w:p>
    <w:p w:rsidR="006160E0" w:rsidRPr="006160E0" w:rsidRDefault="006160E0" w:rsidP="006160E0">
      <w:pPr>
        <w:spacing w:before="100" w:beforeAutospacing="1" w:after="100" w:afterAutospacing="1" w:line="240" w:lineRule="auto"/>
        <w:jc w:val="center"/>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Số:...../20.../ĐXTN</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Căn cứ Bộ luật dân sự ngày 14 tháng 6 năm 2005;</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Căn cứ Luật khoa học và công nghệ ngày 18 tháng 6 năm 2013;</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Căn cứ Nghị định số 23/2014/NĐ-CP ngày 03/4/2014 của Chính phủ về thành lập Quỹ Phát triển khoa học và công nghệ Quốc gia;</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Căn cứ Thông tư liên tịch số................................../TTLT-BTC-BKHCN ngày .................... của Bộ Tài chính - Bộ Khoa học và Công nghệ hướng dẫn thực hiện chế độ quản lý tài chính đối với Quỹ phát triển khoa học và công nghệ quốc gia;</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Căn cứ Thông tư.................../TT-BKHCN ngày..................... của Bộ Khoa học và Công nghệ về hướng dẫn chế độ khoán kinh phí của đề tài, dự án khoa học và công nghệ sử dụng ngân sách Nhà nước;</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Căn cứ Thông tư số 40/TT-BKHCN ngày 18/12/2014 của Bộ Khoa học và Công nghệ Quy định quản lý nhiệm vụ khoa học và công nghệ đột xuất có ý nghĩa quan trọng về khoa học và thực tiễn, nhiệm vụ khoa học và công nghệ tiềm năng do Quỹ Phát triển khoa học và công nghệ Quốc gia tài trợ;</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Căn cứ Thông tư số 05/2014/TT-BKHCN ngày 10 tháng 4 năm 2014 của Bộ trưởng Bộ Khoa học và Công nghệ ban hành “Mẫu hợp đồng nghiên cứu khoa học và phát triển công nghệ”;</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 xml:space="preserve">Căn cứ Quyết định số..................... ngày................................ của Chủ tịch Hội đồng Quản lý Quỹ về việc phê duyệt danh mục và kinh phí các đề tài khoa học và công nghệ đột xuất có ý nghĩa quan </w:t>
      </w:r>
      <w:r w:rsidRPr="006160E0">
        <w:rPr>
          <w:rFonts w:ascii="Times New Roman" w:eastAsia="Times New Roman" w:hAnsi="Times New Roman" w:cs="Times New Roman"/>
          <w:sz w:val="24"/>
          <w:szCs w:val="24"/>
        </w:rPr>
        <w:lastRenderedPageBreak/>
        <w:t>trọng về khoa học và thực tiễn/đề tài khoa học và công nghệ tiềm năng cấp nhà nước thực hiện từ năm.......,</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rPr>
        <w:t>CHÚNG TÔI GỒM:</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rPr>
        <w:t>Bên A: QUỸ PHÁT TRIỂN KHOA HỌC VÀ CÔNG NGHỆ QUỐC GIA</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Đại diện là Ông:</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Chức vụ:</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Điện thoại:</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Địa chỉ:</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Số tài khoản:                                        Tại Kho bạc</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Mã số sử dụng ngân sách:</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rPr>
        <w:t>Bên B: (Tổ chức chủ trì thực hiện đề tài)</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rPr>
        <w:t>TÊN CỦA TỔ CHỨC CHỦ TRÌ:</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Đại diện là Ông (Bà):</w:t>
      </w:r>
      <w:r>
        <w:rPr>
          <w:rFonts w:ascii="Times New Roman" w:eastAsia="Times New Roman" w:hAnsi="Times New Roman" w:cs="Times New Roman"/>
          <w:sz w:val="24"/>
          <w:szCs w:val="24"/>
          <w:lang w:val="fr-FR"/>
        </w:rPr>
        <w:t>……………………………………………….</w:t>
      </w:r>
      <w:r w:rsidRPr="006160E0">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 xml:space="preserve">Chức vụ: </w:t>
      </w:r>
      <w:r>
        <w:rPr>
          <w:rFonts w:ascii="Times New Roman" w:eastAsia="Times New Roman" w:hAnsi="Times New Roman" w:cs="Times New Roman"/>
          <w:sz w:val="24"/>
          <w:szCs w:val="24"/>
          <w:lang w:val="fr-FR"/>
        </w:rPr>
        <w: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fr-FR"/>
        </w:rPr>
        <w:t>Điện thoại:</w:t>
      </w:r>
      <w:r w:rsidRPr="006160E0">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w:t>
      </w:r>
      <w:r w:rsidRPr="006160E0">
        <w:rPr>
          <w:rFonts w:ascii="Times New Roman" w:eastAsia="Times New Roman" w:hAnsi="Times New Roman" w:cs="Times New Roman"/>
          <w:sz w:val="24"/>
          <w:szCs w:val="24"/>
          <w:lang w:val="fr-FR"/>
        </w:rPr>
        <w:t xml:space="preserve">  Fax: </w:t>
      </w:r>
      <w:r>
        <w:rPr>
          <w:rFonts w:ascii="Times New Roman" w:eastAsia="Times New Roman" w:hAnsi="Times New Roman" w:cs="Times New Roman"/>
          <w:sz w:val="24"/>
          <w:szCs w:val="24"/>
          <w:lang w:val="fr-FR"/>
        </w:rPr>
        <w:t>……………………………</w:t>
      </w:r>
    </w:p>
    <w:p w:rsid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lang w:val="fr-FR"/>
        </w:rPr>
      </w:pPr>
      <w:r w:rsidRPr="006160E0">
        <w:rPr>
          <w:rFonts w:ascii="Times New Roman" w:eastAsia="Times New Roman" w:hAnsi="Times New Roman" w:cs="Times New Roman"/>
          <w:sz w:val="24"/>
          <w:szCs w:val="24"/>
          <w:lang w:val="fr-FR"/>
        </w:rPr>
        <w:t xml:space="preserve">Địa chỉ: </w:t>
      </w:r>
      <w:r>
        <w:rPr>
          <w:rFonts w:ascii="Times New Roman" w:eastAsia="Times New Roman" w:hAnsi="Times New Roman" w:cs="Times New Roman"/>
          <w:sz w:val="24"/>
          <w:szCs w:val="24"/>
          <w:lang w:val="fr-FR"/>
        </w:rPr>
        <w:t>…………………………………….…………………………………….</w:t>
      </w:r>
    </w:p>
    <w:p w:rsid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lang w:val="fr-FR"/>
        </w:rPr>
      </w:pPr>
      <w:r w:rsidRPr="006160E0">
        <w:rPr>
          <w:rFonts w:ascii="Times New Roman" w:eastAsia="Times New Roman" w:hAnsi="Times New Roman" w:cs="Times New Roman"/>
          <w:sz w:val="24"/>
          <w:szCs w:val="24"/>
          <w:lang w:val="fr-FR"/>
        </w:rPr>
        <w:t xml:space="preserve">Tên giao dịch tại Kho bạc: </w:t>
      </w:r>
      <w:r>
        <w:rPr>
          <w:rFonts w:ascii="Times New Roman" w:eastAsia="Times New Roman" w:hAnsi="Times New Roman" w:cs="Times New Roman"/>
          <w:sz w:val="24"/>
          <w:szCs w:val="24"/>
          <w:lang w:val="fr-FR"/>
        </w:rPr>
        <w: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 xml:space="preserve">Số tài khoản: </w:t>
      </w:r>
      <w:r>
        <w:rPr>
          <w:rFonts w:ascii="Times New Roman" w:eastAsia="Times New Roman" w:hAnsi="Times New Roman" w:cs="Times New Roman"/>
          <w:sz w:val="24"/>
          <w:szCs w:val="24"/>
          <w:lang w:val="fr-FR"/>
        </w:rPr>
        <w:t>…………………………………….</w:t>
      </w:r>
      <w:r w:rsidRPr="006160E0">
        <w:rPr>
          <w:rFonts w:ascii="Times New Roman" w:eastAsia="Times New Roman" w:hAnsi="Times New Roman" w:cs="Times New Roman"/>
          <w:sz w:val="24"/>
          <w:szCs w:val="24"/>
          <w:lang w:val="fr-FR"/>
        </w:rPr>
        <w:t xml:space="preserve">Tại Kho bạc: </w:t>
      </w:r>
      <w:r>
        <w:rPr>
          <w:rFonts w:ascii="Times New Roman" w:eastAsia="Times New Roman" w:hAnsi="Times New Roman" w:cs="Times New Roman"/>
          <w:sz w:val="24"/>
          <w:szCs w:val="24"/>
          <w:lang w:val="fr-FR"/>
        </w:rPr>
        <w: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 xml:space="preserve">Mã số sử dụng Ngân sách: </w:t>
      </w:r>
      <w:r>
        <w:rPr>
          <w:rFonts w:ascii="Times New Roman" w:eastAsia="Times New Roman" w:hAnsi="Times New Roman" w:cs="Times New Roman"/>
          <w:sz w:val="24"/>
          <w:szCs w:val="24"/>
          <w:lang w:val="fr-FR"/>
        </w:rPr>
        <w: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b/>
          <w:bCs/>
          <w:i/>
          <w:iCs/>
          <w:sz w:val="24"/>
          <w:szCs w:val="24"/>
          <w:lang w:val="fr-FR"/>
        </w:rPr>
        <w:t>Chủ nhiệm Đề tài:</w:t>
      </w:r>
      <w:r w:rsidRPr="006160E0">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lastRenderedPageBreak/>
        <w:t xml:space="preserve">Chức danh khoa học: </w:t>
      </w:r>
      <w:r>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w:t>
      </w:r>
    </w:p>
    <w:p w:rsid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lang w:val="fr-FR"/>
        </w:rPr>
      </w:pPr>
      <w:r w:rsidRPr="006160E0">
        <w:rPr>
          <w:rFonts w:ascii="Times New Roman" w:eastAsia="Times New Roman" w:hAnsi="Times New Roman" w:cs="Times New Roman"/>
          <w:sz w:val="24"/>
          <w:szCs w:val="24"/>
          <w:lang w:val="fr-FR"/>
        </w:rPr>
        <w:t xml:space="preserve">Đơn vị công tác: </w:t>
      </w:r>
      <w:r>
        <w:rPr>
          <w:rFonts w:ascii="Times New Roman" w:eastAsia="Times New Roman" w:hAnsi="Times New Roman" w:cs="Times New Roman"/>
          <w:sz w:val="24"/>
          <w:szCs w:val="24"/>
          <w:lang w:val="fr-FR"/>
        </w:rPr>
        <w: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Điện thoại cơ quan:</w:t>
      </w:r>
      <w:r>
        <w:rPr>
          <w:rFonts w:ascii="Times New Roman" w:eastAsia="Times New Roman" w:hAnsi="Times New Roman" w:cs="Times New Roman"/>
          <w:sz w:val="24"/>
          <w:szCs w:val="24"/>
          <w:lang w:val="fr-FR"/>
        </w:rPr>
        <w:t>……….</w:t>
      </w:r>
      <w:r w:rsidRPr="006160E0">
        <w:rPr>
          <w:rFonts w:ascii="Times New Roman" w:eastAsia="Times New Roman" w:hAnsi="Times New Roman" w:cs="Times New Roman"/>
          <w:sz w:val="24"/>
          <w:szCs w:val="24"/>
          <w:lang w:val="fr-FR"/>
        </w:rPr>
        <w:t xml:space="preserve">Mobile: </w:t>
      </w:r>
      <w:r>
        <w:rPr>
          <w:rFonts w:ascii="Times New Roman" w:eastAsia="Times New Roman" w:hAnsi="Times New Roman" w:cs="Times New Roman"/>
          <w:sz w:val="24"/>
          <w:szCs w:val="24"/>
          <w:lang w:val="fr-FR"/>
        </w:rPr>
        <w:t>……………</w:t>
      </w:r>
      <w:r w:rsidRPr="006160E0">
        <w:rPr>
          <w:rFonts w:ascii="Times New Roman" w:eastAsia="Times New Roman" w:hAnsi="Times New Roman" w:cs="Times New Roman"/>
          <w:sz w:val="24"/>
          <w:szCs w:val="24"/>
          <w:lang w:val="fr-FR"/>
        </w:rPr>
        <w:t xml:space="preserve"> Fax: </w:t>
      </w:r>
      <w:r>
        <w:rPr>
          <w:rFonts w:ascii="Times New Roman" w:eastAsia="Times New Roman" w:hAnsi="Times New Roman" w:cs="Times New Roman"/>
          <w:sz w:val="24"/>
          <w:szCs w:val="24"/>
          <w:lang w:val="fr-FR"/>
        </w:rPr>
        <w: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 xml:space="preserve">Địa chỉ: </w:t>
      </w:r>
      <w:r>
        <w:rPr>
          <w:rFonts w:ascii="Times New Roman" w:eastAsia="Times New Roman" w:hAnsi="Times New Roman" w:cs="Times New Roman"/>
          <w:sz w:val="24"/>
          <w:szCs w:val="24"/>
          <w:lang w:val="fr-FR"/>
        </w:rPr>
        <w: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 xml:space="preserve">Email: </w:t>
      </w:r>
      <w:r>
        <w:rPr>
          <w:rFonts w:ascii="Times New Roman" w:eastAsia="Times New Roman" w:hAnsi="Times New Roman" w:cs="Times New Roman"/>
          <w:sz w:val="24"/>
          <w:szCs w:val="24"/>
          <w:lang w:val="fr-FR"/>
        </w:rPr>
        <w: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Cùng thỏa thuận và thống nhất ký kết Hợp đồng thực hiện Đề tài khoa học và công nghệ (sau đây gọi tắt là Hợp đồng) với các điều khoản sau:</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lang w:val="fr-FR"/>
        </w:rPr>
        <w:t>Điều 1. Tài trợ thực hiện Đề tài</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Bên A tài trợ kinh phí để Bên B thực hiện Đề tài đột xuất có ý nghĩa quan trọng về khoa học và thực tiễn/Đề tài khoa học và công nghệ tiềm năng "..............." (dưới đây viết tắt là Đề tài)- Mã số:......... theo các nội dung trong Thuyết minh Đề tài. Thuyết minh Đề tài đã được cấp có thẩm quyền phê duyệt (sau đây gọi tắt là Thuyết minh).</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Thuyết minh và các Phụ lục là bộ phận không tách rời của Hợp đồng.</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lang w:val="fr-FR"/>
        </w:rPr>
        <w:t>Điều 2: Thời gian thực hiện Hợp đồng</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Thời gian thực hiện Đề tài là:............... tháng, từ tháng........ năm 20.......... đến tháng... năm 20......... (không kể thời gian chờ nghiệm thu và thanh lý hợp đồng).</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Bên B nhận thực hiện Đề tài nêu trên theo các nội dung thỏa thuận được ghi nhận tại Hợp đồng này.</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lang w:val="fr-FR"/>
        </w:rPr>
        <w:t>Điều 3. Kinh phí thực hiện Đề tài</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Tổng kinh phí thực hiện Đề tài là.............................. (bằng chữ.....), trong đó:</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 Kinh phí từ ngân sách nhà nước:............................. (bằng chữ.....).</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 Kinh phí từ nguồn khác:.......................................... (bằng chữ......) (nếu có). Tiến độ cấp kinh phí:</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a) Cấp kinh phí đợt 1:</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lastRenderedPageBreak/>
        <w:t>b) Cấp kinh phí đợt 2:</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c) Cấp kinh phí đợt 3:</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rPr>
        <w:t>Điều 4. </w:t>
      </w:r>
      <w:r w:rsidRPr="006160E0">
        <w:rPr>
          <w:rFonts w:ascii="Times New Roman" w:eastAsia="Times New Roman" w:hAnsi="Times New Roman" w:cs="Times New Roman"/>
          <w:b/>
          <w:bCs/>
          <w:sz w:val="24"/>
          <w:szCs w:val="24"/>
          <w:lang w:val="fr-FR"/>
        </w:rPr>
        <w:t>Quyền và nghĩa vụ của các bên</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lang w:val="fr-FR"/>
        </w:rPr>
        <w:t>1. Quyền và nghĩa vụ của Bên A</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a) Cung cấp các thông tin cần thiết cho việc triển khai, thực hiện Đề tài;</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b) Cấp kinh phí từ nguồn vốn của bên A cho Bên B để thực hiện Đề tài theo tiến độ Hợp đồng khi bên B đáp ứng đầy đủ các yêu cầu của Bên A để được cấp kinh phí.</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c) Phê duyệt kế hoạch đấu thầu, mua sắm nguyên vật liệu của Đề tài bằng kinh phí do Bên A cấp (nếu có);</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d) Trước mỗi đợt cấp kinh phí, trên cơ sở báo cáo tình hình thực hiện Đề tài của Bên B, Bên A căn cứ vào sản phẩm, khối lượng công việc đã hoàn thành theo Thuyết minh để cấp tiếp kinh phí thực hiện Hợp đồng. Bên A có quyền thay đổi tiến độ cấp hoặc ngừng cấp kinh phí nếu Bên B không hoàn thành công việc đúng tiến độ, đúng nội dung công việc được giao;</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đ) Tổ chức đánh giá báo cáo định kỳ về tiến độ và kết quả thực hiện đề tài (nội dung khoa học và kinh phí);</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Kiểm tra định kỳ hoặc đột xuất để đánh giá tình hình Bên B thực hiện Đề tài theo Thuyết minh;</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e) Kịp thời xem xét, giải quyết theo thẩm quyền hoặc trình cấp có thẩm quyền giải quyết kiến nghị, đề xuất của Bên B về điều chỉnh nội dung chuyên môn, kinh phí và các vấn đề phát sinh khác trong quá trình thực hiện Đề tài;</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g) Tổ chức đánh giá, nghiệm thu kết quả thực hiện Đề tài của Bên B theo các yêu cầu, chỉ tiêu trong Thuyết minh;</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h) Có trách nhiệm cùng Bên B tiến hành thanh lý Hợp đồng theo quy định hiện hành;</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i) Ủy quyền cho Bên B tiến hành đăng ký bảo hộ quyền sở hữu trí tuệ đối với kết quả thực hiện Đề tài theo quy định hiện hành;</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lastRenderedPageBreak/>
        <w:t>k) Thực hiện các quyền và nghĩa vụ khác theo quy định của Luật khoa học và công nghệ và các văn bản liên quan.</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lang w:val="fr-FR"/>
        </w:rPr>
        <w:t>2. Quyền và nghĩa vụ của Bên B</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a) Tổ chức triển khai đầy đủ các nội dung nghiên cứu của Đề tài đáp ứng các yêu cầu chất lượng, tiến độ và kết quả theo Thuyết minh;</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b) Yêu cầu Bên A cung cấp thông tin cần thiết để triển khai thực hiện Hợp đồng;</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c) Kiến nghị, đề xuất điều chỉnh các nội dung chuyên môn, kinh phí và thời hạn thực hiện Hợp đồng khi cần thiết;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d) Sử dụng kinh phí đúng mục đích, đúng chế độ hiện hành và có hiệu quả;</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g) Xây dựng kế hoạch đấu thầu mua sắm nguyên vật liệu bằng kinh phí do Bên A cấp (nếu có) để gửi Bên A phê duyệt và thực hiện mua sắm theo quy định của pháp luật;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h) Chấp hành các quy định pháp luật trong quá trình thực hiện Hợp đồng. Tạo điều kiện thuận lợi và cung cấp đầy đủ thông tin cho các cơ quan quản lý trong việc giám sát, kiểm tra, thanh tra đối với Đề tài theo quy định của pháp luật;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i) Gửi Báo cáo định kỳ (12 tháng một lần kể từ ngày ký hợp đồng) cho Bên A và báo cáo đột xuất về tình hình thực hiện Đề tài khi có yêu cầu của Bên A.</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Trong thời hạn 30 ngày sau khi kết thúc thời hạn thực hiện hợp đồng, Bên B có trách nhiệm xây dựng và gửi Báo cáo tổng hợp kết quả thực hiện đề tài cho Bên A.</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Trường hợp đề tài không có khả năng hoàn thành đúng thời hạn theo Hợp đồng, chậm nhất 60 ngày trước khi kết thúc thời hạn thực hiện Hợp đồng, Bên B phải báo cáo bằng văn bản giải trình rõ lý do và kiến nghị về việc gia hạn thực hiện đề tài gửi Bên A. Trong vòng 30 ngày, Bên A sẽ có văn bản trả lời về việc chấp nhận hoặc không chấp nhận kéo dài thời hạn thực hiện Hợp đồng cho Bên B.</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k) Có trách nhiệm cùng Bên A tiến hành thanh lý Hợp đồng theo quy định;</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l) Thực hiện việc đăng ký bảo hộ quyền sở hữu trí tuệ theo ủy quyền của Bên A đối với kết quả nghiên cứu;</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lastRenderedPageBreak/>
        <w:t>m) Công bố kết quả thực hiện Đề tài sau khi được Bên A cho phép;</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n) Hưởng quyền tác giả bao gồm cả các lợi ích thu được (nếu có) từ việc khai thác thương mại các kết quả thực hiện Đề tài theo quy định pháp luật;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o) Có trách nhiệm chuyển giao kết quả nghiên cứu theo quy định của Bên A và cơ quan quản lý Nhà nước có thẩm quyền;</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lang w:val="fr-FR"/>
        </w:rPr>
        <w:t>p) Báo cáo cho Bên A các kết quả nghiên cứu. Ghi nhận sự tài trợ của Bên A trong các kết quả nghiên cứu của Đề tài được công bố, đăng tải cũng như trong các hoạt động khác liên quan đến Đề tài như sau:</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 Đối với các tài liệu tiếng Anh: “This research is funded by Vietnam National Foundation for Science and Technology Development (NAFOSTED) under grant number:......”</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 Đối với các tài liệu tiếng Việt: “Nghiên cứu này được tài trợ bởi Quỹ Phát triển khoa học và công nghệ Quốc gia (NAFOSTED) trong đề tài mã số:......”.</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q) Thực hiện các quyền và nghĩa vụ khác theo quy định Luật khoa học và công nghệ và các văn bản liên quan.</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rPr>
        <w:t>Điều 5. Chấm dứt Hợp đồng</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Hợp đồng này chấm dứt trong các trường hợp sau:</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1. Đề tài đã kết thúc và được nghiệm thu.</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2. Có căn cứ để khẳng định việc thực hiện hoặc tiếp tục thực hiện Đề tài là không cần thiết và hai bên đồng ý chấm dứt Hợp đồng trước thời hạn.</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3. Bên B bị đình chỉ thực hiện Đề tài theo quyết định của cơ quan có thẩm quyền.</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4. Bên B không nộp hồ sơ để đánh giá, nghiệm thu Đề tài theo quy định.</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5. Bên A vi phạm một trong các điều kiện dẫn đến việc Đề tài không thể tiếp tục thực hiện do:</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a) Không cấp đủ kinh phí theo tiến độ thực hiện Đề tài mà không có lý do chính đáng;</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b) Không kịp thời giải quyết những kiến nghị, đề xuất của Bên B theo quy định của pháp luật.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rPr>
        <w:lastRenderedPageBreak/>
        <w:t>Điều 6. Xử lý tài chính khi chấm dứt Hợp đồng</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1. Đối với Đề tài đã kết thúc và được nghiệm thu:</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a) Đề tài đã kết thúc và đánh giá nghiệm thu từ mức “Đạt” trở lên thì Bên A thanh toán đầy đủ kinh phí cho Bên B theo quy định tại Hợp đồng này;</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b) Trường hợp đề tài đã kết thúc và kết quả đánh giá “không đạt” thì Bên A xem xét, quyết toán kinh phí cho Bên B trên cơ sở kết luận của Hội đồng đánh giá hoặc chuyên gia đánh giá độc lập về nguyên nhân, trách nhiệm và những nội dung công việc mà Bên B đã thực hiện có sản phẩm thực tế được đánh giá;</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Bên B có trách nhiệm hoàn trả toàn bộ số kinh phí ngân sách nhà nước đã cấp nhưng chưa sử dụng. Đối với khoản kinh phí đã sử dụng được áp dụng xử lý đối với trường hợp đề tài không hoàn thành được quy định tại Điều... Thông tư số.... ngày....</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Trường hợp Đề tài không hoàn thành do một trong các đại diện của Bên B không còn mà hai Bên không thống nhất được đại diện khác thay thế thì đại diện còn lại của Bên B có trách nhiệm hoàn lại cho Bên A số kinh phí đã cấp nhưng chưa sử dụng. Đối với phần kinh phí đã cấp và đã sử dụng thì hai Bên cùng phối hợp xác định khối lượng công việc đã triển khai phù hợp với kinh phí đã sử dụng để làm căn cứ quyết toán theo quy định hiện hành.</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2. Đối với Đề tài chấm dứt khi có căn cứ khẳng định không còn nhu cầu thực hiện:</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a) Trường hợp Đề tài chấm dứt khi có căn cứ khẳng định không còn nhu cầu thực hiện thì hai bên cùng nhau xác định khối lượng công việc Bên B đã thực hiện để làm căn cứ thanh toán số kinh phí Bên B đã sử dụng nhằm thực hiện Đề tài và thu hồi số kinh phí còn lại đã cấp cho Bên B;</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b) Trường hợp hai bên thỏa thuận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3. Đối với Đề tài bị đình chỉ theo quyết định của cơ quan có thẩm quyền hoặc Hợp đồng bị chấm dứt do Bên B không nộp hồ sơ để đánh giá, nghiệm thu Đề tài theo quy định pháp luật thì Bên B có trách nhiệm hoàn trả toàn bộ số kinh phí ngân sách nhà nước đã được cấp nhưng chưa sử dụng theo quyết định của cơ quan có thẩm quyền và theo quy định hiện hành.</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lastRenderedPageBreak/>
        <w:t>4. Đối với Đề tài không hoàn thành do lỗi của Bên A dẫn đến việc chấm dứt Hợp đồng thì Bên B không phải bồi hoàn số kinh phí đã sử dụng để thực hiện Đề tài nhưng vẫn phải thực hiện việc quyết toán kinh phí theo quy định của pháp luật.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rPr>
        <w:t>Điều 7. Xử lý tài sản khi chấm dứt Hợp đồng</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1. Khi chấm dứt Hợp đồng, việc xử lý tài sản được mua sắm hoặc được hình thành bằng ngân sách nhà nước cấp cho Đề tài được thực hiện theo quy định pháp luật.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2. Các sản phẩm vật chất của Đề tài sử dụng ngân sách nhà nước, nguồn thu khi các sản phẩm này được tiêu thụ trên thị trường sau khi trừ các khoản chi phí cần thiết, hợp lệ, được phân chia theo quy định pháp luật.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rPr>
        <w:t>Điều 8. Điều khoản khác</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i/>
          <w:iCs/>
          <w:sz w:val="24"/>
          <w:szCs w:val="24"/>
        </w:rPr>
        <w:t>(Nội dung của điều khoản được lập theo yêu cầu quản lý đề tài của Quỹ tại thời điểm ký kết do hai bên thỏa thuận)</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rPr>
        <w:t>Điều 9. Cam kết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1. 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Đề tài.</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2. Khi một trong hai bên gặp phải trường hợp bất khả kháng dẫn đến việc không thể hoặc chậm thực hiện nghĩa vụ đã thỏa thuận trong Hợp đồng thì có trách nhiệm thông báo cho Bên kia trong 10 ngày làm việc kể từ ngày xảy ra sự kiện bất khả kháng. Hai bên có trách nhiệm phối hợp xác định nguyên nhân và báo cáo cơ quan quản lý nhà nước có thẩm quyền để giải quyết theo quy định của pháp luật.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3. 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 xml:space="preserve">4. Mọi tranh chấp phát sinh trong quá trình thực hiện Hợp đồng do các bên thương lượng hòa giải để giải quyết. Trường hợp không hòa giải được thì một trong hai bên có quyền đưa tranh chấp ra </w:t>
      </w:r>
      <w:r w:rsidRPr="006160E0">
        <w:rPr>
          <w:rFonts w:ascii="Times New Roman" w:eastAsia="Times New Roman" w:hAnsi="Times New Roman" w:cs="Times New Roman"/>
          <w:sz w:val="24"/>
          <w:szCs w:val="24"/>
        </w:rPr>
        <w:lastRenderedPageBreak/>
        <w:t>Trọng tài để giải quyết (hoặc khởi kiện tại Tòa án có thẩm quyền theo quy định của pháp luật về tố tụng dân sự).</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rPr>
        <w:t>Điều 10. Hiệu lực của Hợp đồng</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Hợp đồng này có hiệu lực từ ngày ký. Hợp đồng này gồm... trang, được lập thành 08 bản và có giá trị như nhau, mỗi Bên giữ 04 bản./.</w:t>
      </w:r>
    </w:p>
    <w:tbl>
      <w:tblPr>
        <w:tblW w:w="0" w:type="auto"/>
        <w:tblCellSpacing w:w="0" w:type="dxa"/>
        <w:tblCellMar>
          <w:left w:w="0" w:type="dxa"/>
          <w:right w:w="0" w:type="dxa"/>
        </w:tblCellMar>
        <w:tblLook w:val="04A0" w:firstRow="1" w:lastRow="0" w:firstColumn="1" w:lastColumn="0" w:noHBand="0" w:noVBand="1"/>
      </w:tblPr>
      <w:tblGrid>
        <w:gridCol w:w="4683"/>
        <w:gridCol w:w="4677"/>
      </w:tblGrid>
      <w:tr w:rsidR="006160E0" w:rsidRPr="006160E0" w:rsidTr="006160E0">
        <w:trPr>
          <w:tblCellSpacing w:w="0" w:type="dxa"/>
        </w:trPr>
        <w:tc>
          <w:tcPr>
            <w:tcW w:w="4935" w:type="dxa"/>
            <w:hideMark/>
          </w:tcPr>
          <w:p w:rsidR="006160E0" w:rsidRPr="006160E0" w:rsidRDefault="006160E0" w:rsidP="006160E0">
            <w:pPr>
              <w:spacing w:before="100" w:beforeAutospacing="1" w:after="100" w:afterAutospacing="1" w:line="240" w:lineRule="auto"/>
              <w:jc w:val="center"/>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rPr>
              <w:t>ĐẠI DIỆN BÊN A</w:t>
            </w:r>
          </w:p>
          <w:p w:rsidR="006160E0" w:rsidRPr="006160E0" w:rsidRDefault="006160E0" w:rsidP="006160E0">
            <w:pPr>
              <w:spacing w:before="100" w:beforeAutospacing="1" w:after="100" w:afterAutospacing="1" w:line="240" w:lineRule="auto"/>
              <w:jc w:val="center"/>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rPr>
              <w:t>QUỸ PHÁT TRIỂN KH&amp;CN QUỐC GIA</w:t>
            </w:r>
            <w:r w:rsidRPr="006160E0">
              <w:rPr>
                <w:rFonts w:ascii="Times New Roman" w:eastAsia="Times New Roman" w:hAnsi="Times New Roman" w:cs="Times New Roman"/>
                <w:b/>
                <w:bCs/>
                <w:sz w:val="24"/>
                <w:szCs w:val="24"/>
              </w:rPr>
              <w:br/>
              <w:t>GIÁM ĐỐC</w:t>
            </w:r>
          </w:p>
        </w:tc>
        <w:tc>
          <w:tcPr>
            <w:tcW w:w="4935" w:type="dxa"/>
            <w:hideMark/>
          </w:tcPr>
          <w:p w:rsidR="006160E0" w:rsidRPr="006160E0" w:rsidRDefault="006160E0" w:rsidP="006160E0">
            <w:pPr>
              <w:spacing w:before="100" w:beforeAutospacing="1" w:after="100" w:afterAutospacing="1" w:line="240" w:lineRule="auto"/>
              <w:jc w:val="center"/>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rPr>
              <w:t>ĐẠI DIỆN BÊN B</w:t>
            </w:r>
          </w:p>
          <w:p w:rsidR="006160E0" w:rsidRPr="006160E0" w:rsidRDefault="006160E0" w:rsidP="006160E0">
            <w:pPr>
              <w:spacing w:before="100" w:beforeAutospacing="1" w:after="100" w:afterAutospacing="1" w:line="240" w:lineRule="auto"/>
              <w:jc w:val="center"/>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rPr>
              <w:t>TỔ CHỨC CHỦ TRÌ ĐỀ TÀI</w:t>
            </w:r>
          </w:p>
        </w:tc>
      </w:tr>
      <w:tr w:rsidR="006160E0" w:rsidRPr="006160E0" w:rsidTr="006160E0">
        <w:trPr>
          <w:tblCellSpacing w:w="0" w:type="dxa"/>
        </w:trPr>
        <w:tc>
          <w:tcPr>
            <w:tcW w:w="4935" w:type="dxa"/>
            <w:hideMark/>
          </w:tcPr>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rPr>
              <w:t> </w:t>
            </w:r>
          </w:p>
        </w:tc>
        <w:tc>
          <w:tcPr>
            <w:tcW w:w="4935" w:type="dxa"/>
            <w:hideMark/>
          </w:tcPr>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b/>
                <w:bCs/>
                <w:sz w:val="24"/>
                <w:szCs w:val="24"/>
              </w:rPr>
              <w:t>CHỦ NHIỆM ĐỀ TÀI</w:t>
            </w:r>
          </w:p>
          <w:p w:rsidR="006160E0" w:rsidRPr="006160E0" w:rsidRDefault="006160E0" w:rsidP="006160E0">
            <w:pPr>
              <w:spacing w:before="100" w:beforeAutospacing="1" w:after="100" w:afterAutospacing="1" w:line="240" w:lineRule="auto"/>
              <w:jc w:val="both"/>
              <w:rPr>
                <w:rFonts w:ascii="Times New Roman" w:eastAsia="Times New Roman" w:hAnsi="Times New Roman" w:cs="Times New Roman"/>
                <w:sz w:val="24"/>
                <w:szCs w:val="24"/>
              </w:rPr>
            </w:pPr>
            <w:r w:rsidRPr="006160E0">
              <w:rPr>
                <w:rFonts w:ascii="Times New Roman" w:eastAsia="Times New Roman" w:hAnsi="Times New Roman" w:cs="Times New Roman"/>
                <w:sz w:val="24"/>
                <w:szCs w:val="24"/>
              </w:rPr>
              <w:t>(Ký và ghi rõ họ tên)</w:t>
            </w:r>
          </w:p>
        </w:tc>
      </w:tr>
    </w:tbl>
    <w:p w:rsidR="002533A8" w:rsidRDefault="00E321ED" w:rsidP="006160E0">
      <w:pPr>
        <w:jc w:val="both"/>
      </w:pPr>
    </w:p>
    <w:sectPr w:rsidR="002533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1ED" w:rsidRDefault="00E321ED" w:rsidP="008A506D">
      <w:pPr>
        <w:spacing w:after="0" w:line="240" w:lineRule="auto"/>
      </w:pPr>
      <w:r>
        <w:separator/>
      </w:r>
    </w:p>
  </w:endnote>
  <w:endnote w:type="continuationSeparator" w:id="0">
    <w:p w:rsidR="00E321ED" w:rsidRDefault="00E321ED" w:rsidP="008A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1ED" w:rsidRDefault="00E321ED" w:rsidP="008A506D">
      <w:pPr>
        <w:spacing w:after="0" w:line="240" w:lineRule="auto"/>
      </w:pPr>
      <w:r>
        <w:separator/>
      </w:r>
    </w:p>
  </w:footnote>
  <w:footnote w:type="continuationSeparator" w:id="0">
    <w:p w:rsidR="00E321ED" w:rsidRDefault="00E321ED" w:rsidP="008A5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bottom w:val="single" w:sz="4" w:space="0" w:color="auto"/>
      </w:tblBorders>
      <w:tblLayout w:type="fixed"/>
      <w:tblLook w:val="04A0" w:firstRow="1" w:lastRow="0" w:firstColumn="1" w:lastColumn="0" w:noHBand="0" w:noVBand="1"/>
    </w:tblPr>
    <w:tblGrid>
      <w:gridCol w:w="2412"/>
      <w:gridCol w:w="7653"/>
    </w:tblGrid>
    <w:tr w:rsidR="008A506D" w:rsidRPr="00201F81" w:rsidTr="00BF25B0">
      <w:trPr>
        <w:trHeight w:val="1208"/>
      </w:trPr>
      <w:tc>
        <w:tcPr>
          <w:tcW w:w="2412" w:type="dxa"/>
          <w:vAlign w:val="center"/>
          <w:hideMark/>
        </w:tcPr>
        <w:p w:rsidR="008A506D" w:rsidRPr="00201F81" w:rsidRDefault="008A506D" w:rsidP="008A506D">
          <w:pPr>
            <w:rPr>
              <w:rFonts w:ascii="Times New Roman" w:hAnsi="Times New Roman"/>
              <w:b/>
              <w:sz w:val="20"/>
              <w:szCs w:val="20"/>
            </w:rPr>
          </w:pPr>
          <w:r w:rsidRPr="00201F81">
            <w:rPr>
              <w:rFonts w:ascii="Times New Roman" w:hAnsi="Times New Roman"/>
              <w:b/>
              <w:sz w:val="20"/>
              <w:szCs w:val="20"/>
            </w:rPr>
            <w:t xml:space="preserve">        </w:t>
          </w:r>
          <w:r w:rsidRPr="00F55B3B">
            <w:rPr>
              <w:rFonts w:ascii="Times New Roman" w:hAnsi="Times New Roman"/>
              <w:b/>
              <w:noProof/>
              <w:sz w:val="20"/>
              <w:szCs w:val="20"/>
            </w:rPr>
            <w:drawing>
              <wp:inline distT="0" distB="0" distL="0" distR="0" wp14:anchorId="7C83B295" wp14:editId="6366EC7F">
                <wp:extent cx="1437005"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866775"/>
                        </a:xfrm>
                        <a:prstGeom prst="rect">
                          <a:avLst/>
                        </a:prstGeom>
                        <a:noFill/>
                        <a:ln>
                          <a:noFill/>
                        </a:ln>
                      </pic:spPr>
                    </pic:pic>
                  </a:graphicData>
                </a:graphic>
              </wp:inline>
            </w:drawing>
          </w:r>
          <w:r w:rsidRPr="00201F81">
            <w:rPr>
              <w:rFonts w:ascii="Times New Roman" w:hAnsi="Times New Roman"/>
              <w:b/>
              <w:sz w:val="20"/>
              <w:szCs w:val="20"/>
            </w:rPr>
            <w:t xml:space="preserve">                                                                                                                                                                                                                                                                                                                                                                                                                                                                                              </w:t>
          </w:r>
        </w:p>
      </w:tc>
      <w:tc>
        <w:tcPr>
          <w:tcW w:w="7653" w:type="dxa"/>
          <w:vAlign w:val="center"/>
          <w:hideMark/>
        </w:tcPr>
        <w:p w:rsidR="008A506D" w:rsidRDefault="008A506D" w:rsidP="008A506D">
          <w:pPr>
            <w:pStyle w:val="Heading6"/>
            <w:spacing w:before="0" w:line="360" w:lineRule="auto"/>
            <w:ind w:right="317"/>
            <w:jc w:val="center"/>
            <w:rPr>
              <w:rFonts w:ascii="Times New Roman" w:hAnsi="Times New Roman"/>
              <w:sz w:val="20"/>
              <w:szCs w:val="20"/>
            </w:rPr>
          </w:pPr>
          <w:r w:rsidRPr="00201F81">
            <w:rPr>
              <w:rFonts w:ascii="Times New Roman" w:hAnsi="Times New Roman"/>
              <w:sz w:val="20"/>
              <w:szCs w:val="20"/>
            </w:rPr>
            <w:t>CÔNG TY LUẬT TNHH DƯƠNG GIA</w:t>
          </w:r>
          <w:r>
            <w:rPr>
              <w:rFonts w:ascii="Times New Roman" w:hAnsi="Times New Roman"/>
              <w:sz w:val="20"/>
              <w:szCs w:val="20"/>
            </w:rPr>
            <w:t xml:space="preserve"> – DGLAW FIRM</w:t>
          </w:r>
        </w:p>
        <w:p w:rsidR="008A506D" w:rsidRPr="003F53FA" w:rsidRDefault="008A506D" w:rsidP="008A506D">
          <w:pPr>
            <w:pStyle w:val="Heading6"/>
            <w:spacing w:before="0" w:line="276" w:lineRule="auto"/>
            <w:ind w:right="317"/>
            <w:rPr>
              <w:rFonts w:ascii="Times New Roman" w:hAnsi="Times New Roman"/>
              <w:b/>
              <w:color w:val="000000"/>
              <w:sz w:val="20"/>
              <w:szCs w:val="20"/>
            </w:rPr>
          </w:pPr>
          <w:r w:rsidRPr="003F53FA">
            <w:rPr>
              <w:rFonts w:ascii="Times New Roman" w:hAnsi="Times New Roman"/>
              <w:b/>
              <w:color w:val="000000"/>
              <w:sz w:val="20"/>
              <w:szCs w:val="20"/>
            </w:rPr>
            <w:t>VPHN: Số 89 Tô Vĩnh Diện, P.Khương Trung, Q.Thanh Xuân, TP. Hà Nội, Việt Nam</w:t>
          </w:r>
        </w:p>
        <w:p w:rsidR="008A506D" w:rsidRPr="003F53FA" w:rsidRDefault="008A506D" w:rsidP="008A506D">
          <w:pPr>
            <w:pStyle w:val="Heading6"/>
            <w:spacing w:before="0" w:line="276" w:lineRule="auto"/>
            <w:ind w:right="317"/>
            <w:rPr>
              <w:rFonts w:ascii="Times New Roman" w:hAnsi="Times New Roman"/>
              <w:b/>
              <w:color w:val="000000"/>
              <w:sz w:val="20"/>
              <w:szCs w:val="20"/>
            </w:rPr>
          </w:pPr>
          <w:r w:rsidRPr="003F53FA">
            <w:rPr>
              <w:rFonts w:ascii="Times New Roman" w:hAnsi="Times New Roman"/>
              <w:b/>
              <w:color w:val="000000"/>
              <w:sz w:val="20"/>
              <w:szCs w:val="20"/>
            </w:rPr>
            <w:t>VPĐN: 454/18 đường Nguyễn Tri Phương, P.Hoà Thuận Tây, Q.Hải Châu, TP.Đà Nẵng</w:t>
          </w:r>
        </w:p>
        <w:p w:rsidR="008A506D" w:rsidRPr="003F53FA" w:rsidRDefault="008A506D" w:rsidP="008A506D">
          <w:pPr>
            <w:pStyle w:val="Heading6"/>
            <w:spacing w:before="0" w:line="276" w:lineRule="auto"/>
            <w:ind w:right="317"/>
            <w:rPr>
              <w:rFonts w:ascii="Times New Roman" w:hAnsi="Times New Roman"/>
              <w:b/>
              <w:color w:val="000000"/>
              <w:sz w:val="20"/>
              <w:szCs w:val="20"/>
            </w:rPr>
          </w:pPr>
          <w:r w:rsidRPr="003F53FA">
            <w:rPr>
              <w:rFonts w:ascii="Times New Roman" w:hAnsi="Times New Roman"/>
              <w:b/>
              <w:color w:val="000000"/>
              <w:sz w:val="20"/>
              <w:szCs w:val="20"/>
            </w:rPr>
            <w:t>VPHCM: Số 248/7 Nguyễn Văn Khối, Phường 9, Quận Gò Vấp, TP. Hồ Chí Minh</w:t>
          </w:r>
        </w:p>
        <w:p w:rsidR="008A506D" w:rsidRPr="003F53FA" w:rsidRDefault="008A506D" w:rsidP="008A506D">
          <w:pPr>
            <w:pStyle w:val="Heading6"/>
            <w:spacing w:before="0" w:line="276" w:lineRule="auto"/>
            <w:ind w:right="317"/>
            <w:rPr>
              <w:rFonts w:ascii="Times New Roman" w:hAnsi="Times New Roman"/>
              <w:b/>
              <w:color w:val="000000"/>
              <w:sz w:val="20"/>
              <w:szCs w:val="20"/>
            </w:rPr>
          </w:pPr>
          <w:r w:rsidRPr="003F53FA">
            <w:rPr>
              <w:rFonts w:ascii="Times New Roman" w:hAnsi="Times New Roman"/>
              <w:b/>
              <w:color w:val="000000"/>
              <w:sz w:val="20"/>
              <w:szCs w:val="20"/>
            </w:rPr>
            <w:t>Tel:   1900.6568 – 1900.6586           Phone: 02473.000.111</w:t>
          </w:r>
        </w:p>
        <w:p w:rsidR="008A506D" w:rsidRPr="00201F81" w:rsidRDefault="008A506D" w:rsidP="008A506D">
          <w:pPr>
            <w:pStyle w:val="Heading6"/>
            <w:spacing w:before="0" w:line="360" w:lineRule="auto"/>
            <w:ind w:right="317"/>
            <w:rPr>
              <w:rFonts w:ascii="Times New Roman" w:hAnsi="Times New Roman"/>
              <w:sz w:val="20"/>
              <w:szCs w:val="20"/>
            </w:rPr>
          </w:pPr>
          <w:r w:rsidRPr="003851B2">
            <w:rPr>
              <w:rFonts w:ascii="Times New Roman" w:hAnsi="Times New Roman"/>
              <w:b/>
              <w:sz w:val="20"/>
              <w:szCs w:val="20"/>
            </w:rPr>
            <w:t xml:space="preserve">Email: </w:t>
          </w:r>
          <w:hyperlink r:id="rId2" w:history="1">
            <w:r w:rsidRPr="00B42436">
              <w:rPr>
                <w:rStyle w:val="Hyperlink"/>
                <w:rFonts w:ascii="Times New Roman" w:hAnsi="Times New Roman"/>
                <w:b/>
                <w:sz w:val="20"/>
                <w:szCs w:val="20"/>
              </w:rPr>
              <w:t>dichvu@luatduonggia.vn</w:t>
            </w:r>
          </w:hyperlink>
          <w:r>
            <w:rPr>
              <w:rFonts w:ascii="Times New Roman" w:hAnsi="Times New Roman"/>
              <w:b/>
              <w:sz w:val="20"/>
              <w:szCs w:val="20"/>
            </w:rPr>
            <w:t xml:space="preserve"> </w:t>
          </w:r>
          <w:r w:rsidRPr="003851B2">
            <w:rPr>
              <w:rFonts w:ascii="Times New Roman" w:hAnsi="Times New Roman"/>
              <w:b/>
              <w:sz w:val="20"/>
              <w:szCs w:val="20"/>
            </w:rPr>
            <w:t xml:space="preserve">     Website: </w:t>
          </w:r>
          <w:hyperlink r:id="rId3" w:history="1">
            <w:r w:rsidRPr="003851B2">
              <w:rPr>
                <w:rStyle w:val="Hyperlink"/>
                <w:rFonts w:ascii="Times New Roman" w:hAnsi="Times New Roman"/>
                <w:b/>
                <w:sz w:val="20"/>
                <w:szCs w:val="20"/>
              </w:rPr>
              <w:t>http://www.luatduonggia.vn</w:t>
            </w:r>
          </w:hyperlink>
        </w:p>
      </w:tc>
    </w:tr>
  </w:tbl>
  <w:p w:rsidR="008A506D" w:rsidRPr="00F55B3B" w:rsidRDefault="008A506D" w:rsidP="008A506D">
    <w:pPr>
      <w:pStyle w:val="Header"/>
      <w:rPr>
        <w:sz w:val="2"/>
        <w:szCs w:val="2"/>
      </w:rPr>
    </w:pPr>
    <w:r>
      <w:rPr>
        <w:sz w:val="2"/>
        <w:szCs w:val="2"/>
      </w:rPr>
      <w:t>-----------------</w:t>
    </w:r>
  </w:p>
  <w:p w:rsidR="008A506D" w:rsidRPr="002C5AE8" w:rsidRDefault="008A506D" w:rsidP="008A506D">
    <w:pPr>
      <w:pStyle w:val="Header"/>
    </w:pPr>
  </w:p>
  <w:p w:rsidR="008A506D" w:rsidRPr="008A506D" w:rsidRDefault="008A506D" w:rsidP="008A50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E0"/>
    <w:rsid w:val="006160E0"/>
    <w:rsid w:val="007458F8"/>
    <w:rsid w:val="008A506D"/>
    <w:rsid w:val="00913C58"/>
    <w:rsid w:val="00E3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CEF4"/>
  <w15:chartTrackingRefBased/>
  <w15:docId w15:val="{649D2925-F121-4580-B1E2-37EB5E87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8A506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0E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5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06D"/>
  </w:style>
  <w:style w:type="paragraph" w:styleId="Footer">
    <w:name w:val="footer"/>
    <w:basedOn w:val="Normal"/>
    <w:link w:val="FooterChar"/>
    <w:uiPriority w:val="99"/>
    <w:unhideWhenUsed/>
    <w:rsid w:val="008A5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06D"/>
  </w:style>
  <w:style w:type="character" w:customStyle="1" w:styleId="Heading6Char">
    <w:name w:val="Heading 6 Char"/>
    <w:basedOn w:val="DefaultParagraphFont"/>
    <w:link w:val="Heading6"/>
    <w:uiPriority w:val="9"/>
    <w:semiHidden/>
    <w:rsid w:val="008A506D"/>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8A5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4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2021-03-08T08:44:00Z</dcterms:created>
  <dcterms:modified xsi:type="dcterms:W3CDTF">2021-03-08T08:47:00Z</dcterms:modified>
</cp:coreProperties>
</file>