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10"/>
        <w:rPr>
          <w:sz w:val="14"/>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7"/>
        <w:gridCol w:w="4345"/>
      </w:tblGrid>
      <w:tr>
        <w:trPr>
          <w:trHeight w:val="521" w:hRule="atLeast"/>
        </w:trPr>
        <w:tc>
          <w:tcPr>
            <w:tcW w:w="4767" w:type="dxa"/>
            <w:vMerge w:val="restart"/>
          </w:tcPr>
          <w:p>
            <w:pPr>
              <w:pStyle w:val="TableParagraph"/>
              <w:spacing w:line="399" w:lineRule="exact"/>
              <w:ind w:left="108"/>
              <w:rPr>
                <w:b/>
                <w:sz w:val="36"/>
              </w:rPr>
            </w:pPr>
            <w:r>
              <w:rPr>
                <w:b/>
                <w:sz w:val="36"/>
              </w:rPr>
              <w:t>TỔ CHỨC THƯƠNG</w:t>
            </w:r>
            <w:r>
              <w:rPr>
                <w:b/>
                <w:spacing w:val="-57"/>
                <w:sz w:val="36"/>
              </w:rPr>
              <w:t> </w:t>
            </w:r>
            <w:r>
              <w:rPr>
                <w:b/>
                <w:sz w:val="36"/>
              </w:rPr>
              <w:t>MẠI</w:t>
            </w:r>
          </w:p>
          <w:p>
            <w:pPr>
              <w:pStyle w:val="TableParagraph"/>
              <w:ind w:left="1123"/>
              <w:rPr>
                <w:b/>
                <w:sz w:val="36"/>
              </w:rPr>
            </w:pPr>
            <w:r>
              <w:rPr>
                <w:b/>
                <w:sz w:val="36"/>
              </w:rPr>
              <w:t>THẾ GIỚI</w:t>
            </w:r>
          </w:p>
        </w:tc>
        <w:tc>
          <w:tcPr>
            <w:tcW w:w="4345" w:type="dxa"/>
          </w:tcPr>
          <w:p>
            <w:pPr>
              <w:pStyle w:val="TableParagraph"/>
              <w:spacing w:before="102"/>
              <w:ind w:left="449" w:right="409"/>
              <w:jc w:val="center"/>
              <w:rPr>
                <w:sz w:val="24"/>
              </w:rPr>
            </w:pPr>
            <w:r>
              <w:rPr>
                <w:sz w:val="24"/>
                <w:u w:val="single"/>
              </w:rPr>
              <w:t>TÀI LIỆU HẠN CHẾ LƯU HÀNH</w:t>
            </w:r>
          </w:p>
        </w:tc>
      </w:tr>
      <w:tr>
        <w:trPr>
          <w:trHeight w:val="861" w:hRule="atLeast"/>
        </w:trPr>
        <w:tc>
          <w:tcPr>
            <w:tcW w:w="4767" w:type="dxa"/>
            <w:vMerge/>
            <w:tcBorders>
              <w:top w:val="nil"/>
            </w:tcBorders>
          </w:tcPr>
          <w:p>
            <w:pPr>
              <w:rPr>
                <w:sz w:val="2"/>
                <w:szCs w:val="2"/>
              </w:rPr>
            </w:pPr>
          </w:p>
        </w:tc>
        <w:tc>
          <w:tcPr>
            <w:tcW w:w="4345" w:type="dxa"/>
          </w:tcPr>
          <w:p>
            <w:pPr>
              <w:pStyle w:val="TableParagraph"/>
              <w:spacing w:line="229" w:lineRule="exact" w:before="134"/>
              <w:ind w:left="1101"/>
              <w:rPr>
                <w:b/>
                <w:sz w:val="20"/>
              </w:rPr>
            </w:pPr>
            <w:r>
              <w:rPr>
                <w:b/>
                <w:sz w:val="20"/>
              </w:rPr>
              <w:t>WT/ACC/VNM/48/Add.2</w:t>
            </w:r>
          </w:p>
          <w:p>
            <w:pPr>
              <w:pStyle w:val="TableParagraph"/>
              <w:spacing w:line="275" w:lineRule="exact"/>
              <w:ind w:left="1120"/>
              <w:rPr>
                <w:sz w:val="24"/>
              </w:rPr>
            </w:pPr>
            <w:r>
              <w:rPr>
                <w:sz w:val="24"/>
              </w:rPr>
              <w:t>27 tháng 10 năm</w:t>
            </w:r>
            <w:r>
              <w:rPr>
                <w:spacing w:val="-6"/>
                <w:sz w:val="24"/>
              </w:rPr>
              <w:t> </w:t>
            </w:r>
            <w:r>
              <w:rPr>
                <w:sz w:val="24"/>
              </w:rPr>
              <w:t>2006</w:t>
            </w:r>
          </w:p>
        </w:tc>
      </w:tr>
      <w:tr>
        <w:trPr>
          <w:trHeight w:val="541" w:hRule="atLeast"/>
        </w:trPr>
        <w:tc>
          <w:tcPr>
            <w:tcW w:w="4767" w:type="dxa"/>
            <w:tcBorders>
              <w:bottom w:val="single" w:sz="4" w:space="0" w:color="000000"/>
            </w:tcBorders>
          </w:tcPr>
          <w:p>
            <w:pPr>
              <w:pStyle w:val="TableParagraph"/>
              <w:rPr>
                <w:sz w:val="24"/>
              </w:rPr>
            </w:pPr>
          </w:p>
        </w:tc>
        <w:tc>
          <w:tcPr>
            <w:tcW w:w="4345" w:type="dxa"/>
            <w:tcBorders>
              <w:bottom w:val="single" w:sz="4" w:space="0" w:color="000000"/>
            </w:tcBorders>
          </w:tcPr>
          <w:p>
            <w:pPr>
              <w:pStyle w:val="TableParagraph"/>
              <w:spacing w:before="8"/>
              <w:rPr>
                <w:sz w:val="18"/>
              </w:rPr>
            </w:pPr>
          </w:p>
          <w:p>
            <w:pPr>
              <w:pStyle w:val="TableParagraph"/>
              <w:ind w:left="449" w:right="409"/>
              <w:jc w:val="center"/>
              <w:rPr>
                <w:sz w:val="18"/>
              </w:rPr>
            </w:pPr>
            <w:r>
              <w:rPr>
                <w:sz w:val="18"/>
              </w:rPr>
              <w:t>(06-5203)</w:t>
            </w:r>
          </w:p>
        </w:tc>
      </w:tr>
      <w:tr>
        <w:trPr>
          <w:trHeight w:val="794" w:hRule="atLeast"/>
        </w:trPr>
        <w:tc>
          <w:tcPr>
            <w:tcW w:w="4767" w:type="dxa"/>
            <w:tcBorders>
              <w:top w:val="single" w:sz="4" w:space="0" w:color="000000"/>
            </w:tcBorders>
          </w:tcPr>
          <w:p>
            <w:pPr>
              <w:pStyle w:val="TableParagraph"/>
              <w:spacing w:line="322" w:lineRule="exact" w:before="151"/>
              <w:ind w:left="527"/>
              <w:rPr>
                <w:b/>
                <w:sz w:val="28"/>
              </w:rPr>
            </w:pPr>
            <w:r>
              <w:rPr>
                <w:b/>
                <w:sz w:val="28"/>
              </w:rPr>
              <w:t>Ban Công tác về việc</w:t>
            </w:r>
          </w:p>
          <w:p>
            <w:pPr>
              <w:pStyle w:val="TableParagraph"/>
              <w:spacing w:line="302" w:lineRule="exact"/>
              <w:ind w:left="108"/>
              <w:rPr>
                <w:b/>
                <w:sz w:val="28"/>
              </w:rPr>
            </w:pPr>
            <w:r>
              <w:rPr>
                <w:b/>
                <w:sz w:val="28"/>
              </w:rPr>
              <w:t>gia nhập WTO của Việt Nam</w:t>
            </w:r>
          </w:p>
        </w:tc>
        <w:tc>
          <w:tcPr>
            <w:tcW w:w="4345" w:type="dxa"/>
            <w:tcBorders>
              <w:top w:val="single" w:sz="4" w:space="0" w:color="000000"/>
            </w:tcBorders>
          </w:tcPr>
          <w:p>
            <w:pPr>
              <w:pStyle w:val="TableParagraph"/>
              <w:rPr>
                <w:sz w:val="24"/>
              </w:rPr>
            </w:pPr>
          </w:p>
        </w:tc>
      </w:tr>
    </w:tbl>
    <w:p>
      <w:pPr>
        <w:pStyle w:val="BodyText"/>
      </w:pPr>
    </w:p>
    <w:p>
      <w:pPr>
        <w:pStyle w:val="BodyText"/>
        <w:spacing w:before="4"/>
        <w:rPr>
          <w:sz w:val="28"/>
        </w:rPr>
      </w:pPr>
    </w:p>
    <w:p>
      <w:pPr>
        <w:pStyle w:val="Title"/>
        <w:rPr>
          <w:u w:val="none"/>
        </w:rPr>
      </w:pPr>
      <w:r>
        <w:rPr>
          <w:u w:val="thick"/>
        </w:rPr>
        <w:t>BAN CÔNG TÁC VỀ VIỆC GIA NHẬP WTO CỦA VIỆT NAM</w:t>
      </w:r>
    </w:p>
    <w:p>
      <w:pPr>
        <w:pStyle w:val="BodyText"/>
        <w:spacing w:before="10"/>
        <w:rPr>
          <w:b/>
          <w:sz w:val="19"/>
        </w:rPr>
      </w:pPr>
    </w:p>
    <w:p>
      <w:pPr>
        <w:spacing w:before="90"/>
        <w:ind w:left="2037" w:right="2203" w:firstLine="0"/>
        <w:jc w:val="center"/>
        <w:rPr>
          <w:sz w:val="24"/>
        </w:rPr>
      </w:pPr>
      <w:r>
        <w:rPr>
          <w:sz w:val="24"/>
          <w:u w:val="single"/>
        </w:rPr>
        <w:t>Biểu CLX - Việt Nam</w:t>
      </w:r>
    </w:p>
    <w:p>
      <w:pPr>
        <w:pStyle w:val="BodyText"/>
        <w:rPr>
          <w:sz w:val="22"/>
        </w:rPr>
      </w:pPr>
    </w:p>
    <w:p>
      <w:pPr>
        <w:spacing w:before="1"/>
        <w:ind w:left="2037" w:right="2204" w:firstLine="0"/>
        <w:jc w:val="center"/>
        <w:rPr>
          <w:i/>
          <w:sz w:val="24"/>
        </w:rPr>
      </w:pPr>
      <w:r>
        <w:rPr>
          <w:i/>
          <w:sz w:val="24"/>
        </w:rPr>
        <w:t>Phần II - Biểu cam kết cụ thể về dịch vụ</w:t>
      </w:r>
    </w:p>
    <w:p>
      <w:pPr>
        <w:spacing w:before="0"/>
        <w:ind w:left="2037" w:right="2205" w:firstLine="0"/>
        <w:jc w:val="center"/>
        <w:rPr>
          <w:i/>
          <w:sz w:val="24"/>
        </w:rPr>
      </w:pPr>
      <w:r>
        <w:rPr>
          <w:i/>
          <w:sz w:val="24"/>
        </w:rPr>
        <w:t>Danh mục miễn trừ đối xử Tối huệ quốc theo Điều II</w:t>
      </w:r>
    </w:p>
    <w:p>
      <w:pPr>
        <w:pStyle w:val="BodyText"/>
        <w:rPr>
          <w:i/>
          <w:sz w:val="26"/>
        </w:rPr>
      </w:pPr>
    </w:p>
    <w:p>
      <w:pPr>
        <w:pStyle w:val="Heading1"/>
        <w:spacing w:before="206"/>
        <w:ind w:left="231" w:right="112"/>
      </w:pPr>
      <w:r>
        <w:rPr/>
        <w:t>Như đã quy định tại đoạn 528 của Báo cáo của Ban công tác về việc gia nhập WTO của Việt Nam (WT/ACC/VNM/48), Biểu cam kết cụ thể về dịch vụ dưới đây là kết quả đàm phán giữa Cộng hoà Xã hội chủ nghĩa Việt Nam với các Thành viên WTO và là Phụ lục của Nghị định thư gia nhập của Cộng hoà Xã hội chủ nghĩa Việt</w:t>
      </w:r>
      <w:r>
        <w:rPr>
          <w:spacing w:val="-7"/>
        </w:rPr>
        <w:t> </w:t>
      </w:r>
      <w:r>
        <w:rPr/>
        <w:t>Nam.</w:t>
      </w:r>
    </w:p>
    <w:p>
      <w:pPr>
        <w:spacing w:after="0"/>
        <w:sectPr>
          <w:type w:val="continuous"/>
          <w:pgSz w:w="11910" w:h="16840"/>
          <w:pgMar w:top="1600" w:bottom="280" w:left="1280" w:right="1280"/>
        </w:sectPr>
      </w:pPr>
    </w:p>
    <w:p>
      <w:pPr>
        <w:pStyle w:val="BodyText"/>
      </w:pPr>
      <w:r>
        <w:rPr/>
        <w:pict>
          <v:shapetype id="_x0000_t202" o:spt="202" coordsize="21600,21600" path="m,l,21600r21600,l21600,xe">
            <v:stroke joinstyle="miter"/>
            <v:path gradientshapeok="t" o:connecttype="rect"/>
          </v:shapetype>
          <v:shape style="position:absolute;margin-left:787.11853pt;margin-top:71pt;width:14.2pt;height:31.65pt;mso-position-horizontal-relative:page;mso-position-vertical-relative:page;z-index:15729152" type="#_x0000_t202" filled="false" stroked="false">
            <v:textbox inset="0,0,0,0" style="layout-flow:vertical">
              <w:txbxContent>
                <w:p>
                  <w:pPr>
                    <w:spacing w:before="10"/>
                    <w:ind w:left="20" w:right="0" w:firstLine="0"/>
                    <w:jc w:val="left"/>
                    <w:rPr>
                      <w:sz w:val="22"/>
                    </w:rPr>
                  </w:pPr>
                  <w:r>
                    <w:rPr>
                      <w:sz w:val="22"/>
                    </w:rPr>
                    <w:t>Page 2</w:t>
                  </w:r>
                </w:p>
              </w:txbxContent>
            </v:textbox>
            <w10:wrap type="none"/>
          </v:shape>
        </w:pict>
      </w:r>
    </w:p>
    <w:p>
      <w:pPr>
        <w:pStyle w:val="BodyText"/>
        <w:spacing w:before="4" w:after="1"/>
        <w:rPr>
          <w:sz w:val="17"/>
        </w:r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31" w:hRule="atLeast"/>
        </w:trPr>
        <w:tc>
          <w:tcPr>
            <w:tcW w:w="14321" w:type="dxa"/>
            <w:gridSpan w:val="4"/>
          </w:tcPr>
          <w:p>
            <w:pPr>
              <w:pStyle w:val="TableParagraph"/>
              <w:tabs>
                <w:tab w:pos="532" w:val="left" w:leader="none"/>
              </w:tabs>
              <w:spacing w:line="211" w:lineRule="exact"/>
              <w:ind w:left="107"/>
              <w:rPr>
                <w:b/>
                <w:sz w:val="20"/>
              </w:rPr>
            </w:pPr>
            <w:r>
              <w:rPr>
                <w:b/>
                <w:sz w:val="20"/>
              </w:rPr>
              <w:t>I.</w:t>
              <w:tab/>
              <w:t>CAM KẾT</w:t>
            </w:r>
            <w:r>
              <w:rPr>
                <w:b/>
                <w:spacing w:val="-1"/>
                <w:sz w:val="20"/>
              </w:rPr>
              <w:t> </w:t>
            </w:r>
            <w:r>
              <w:rPr>
                <w:b/>
                <w:sz w:val="20"/>
              </w:rPr>
              <w:t>CHUNG</w:t>
            </w:r>
          </w:p>
        </w:tc>
      </w:tr>
      <w:tr>
        <w:trPr>
          <w:trHeight w:val="6439" w:hRule="atLeast"/>
        </w:trPr>
        <w:tc>
          <w:tcPr>
            <w:tcW w:w="3580" w:type="dxa"/>
          </w:tcPr>
          <w:p>
            <w:pPr>
              <w:pStyle w:val="TableParagraph"/>
              <w:ind w:left="107" w:right="515"/>
              <w:rPr>
                <w:sz w:val="20"/>
              </w:rPr>
            </w:pPr>
            <w:r>
              <w:rPr>
                <w:sz w:val="20"/>
              </w:rPr>
              <w:t>TẤT CẢ CÁC NGÀNH VÀ PHÂN NGÀNH TRONG BIỂU CAM KẾT</w:t>
            </w:r>
          </w:p>
        </w:tc>
        <w:tc>
          <w:tcPr>
            <w:tcW w:w="3581" w:type="dxa"/>
          </w:tcPr>
          <w:p>
            <w:pPr>
              <w:pStyle w:val="TableParagraph"/>
              <w:spacing w:line="228" w:lineRule="exact"/>
              <w:ind w:left="107"/>
              <w:rPr>
                <w:sz w:val="20"/>
              </w:rPr>
            </w:pPr>
            <w:r>
              <w:rPr>
                <w:sz w:val="20"/>
              </w:rPr>
              <w:t>(3) Không hạn chế, ngoại trừ:</w:t>
            </w:r>
          </w:p>
          <w:p>
            <w:pPr>
              <w:pStyle w:val="TableParagraph"/>
              <w:spacing w:before="11"/>
              <w:rPr>
                <w:sz w:val="19"/>
              </w:rPr>
            </w:pPr>
          </w:p>
          <w:p>
            <w:pPr>
              <w:pStyle w:val="TableParagraph"/>
              <w:ind w:left="531" w:right="94"/>
              <w:rPr>
                <w:sz w:val="20"/>
              </w:rPr>
            </w:pPr>
            <w:r>
              <w:rPr>
                <w:sz w:val="20"/>
              </w:rPr>
              <w:t>Trừ khi có quy định khác tại từng ngành và phân ngành cụ thể của Biểu cam kết này, doanh nghiệp nước ngoài được phép thành lập hiện diện thương mại tại Việt Nam dưới các hình thức hợp đồng hợp tác kinh </w:t>
            </w:r>
            <w:r>
              <w:rPr>
                <w:spacing w:val="2"/>
                <w:sz w:val="20"/>
              </w:rPr>
              <w:t>doanh</w:t>
            </w:r>
            <w:hyperlink w:history="true" w:anchor="_bookmark0">
              <w:r>
                <w:rPr>
                  <w:spacing w:val="2"/>
                  <w:sz w:val="20"/>
                  <w:vertAlign w:val="superscript"/>
                </w:rPr>
                <w:t>1</w:t>
              </w:r>
            </w:hyperlink>
            <w:r>
              <w:rPr>
                <w:spacing w:val="2"/>
                <w:sz w:val="20"/>
                <w:vertAlign w:val="baseline"/>
              </w:rPr>
              <w:t>, </w:t>
            </w:r>
            <w:r>
              <w:rPr>
                <w:sz w:val="20"/>
                <w:vertAlign w:val="baseline"/>
              </w:rPr>
              <w:t>doanh nghiệp liên doanh, doanh nghiệp 100% vốn nước</w:t>
            </w:r>
            <w:r>
              <w:rPr>
                <w:spacing w:val="-2"/>
                <w:sz w:val="20"/>
                <w:vertAlign w:val="baseline"/>
              </w:rPr>
              <w:t> </w:t>
            </w:r>
            <w:r>
              <w:rPr>
                <w:sz w:val="20"/>
                <w:vertAlign w:val="baseline"/>
              </w:rPr>
              <w:t>ngoài.</w:t>
            </w:r>
          </w:p>
          <w:p>
            <w:pPr>
              <w:pStyle w:val="TableParagraph"/>
              <w:spacing w:before="11"/>
              <w:rPr>
                <w:sz w:val="19"/>
              </w:rPr>
            </w:pPr>
          </w:p>
          <w:p>
            <w:pPr>
              <w:pStyle w:val="TableParagraph"/>
              <w:ind w:left="499" w:right="200" w:hanging="1"/>
              <w:rPr>
                <w:sz w:val="20"/>
              </w:rPr>
            </w:pPr>
            <w:r>
              <w:rPr>
                <w:sz w:val="20"/>
              </w:rPr>
              <w:t>Các nhà cung cấp dịch vụ nước ngoài được phép thành lập văn phòng đại diện tại Việt Nam nhưng các văn phòng đại diện không được tham gia vào các hoạt động sinh lợi trực tiếp</w:t>
            </w:r>
            <w:hyperlink w:history="true" w:anchor="_bookmark1">
              <w:r>
                <w:rPr>
                  <w:sz w:val="20"/>
                  <w:vertAlign w:val="superscript"/>
                </w:rPr>
                <w:t>2</w:t>
              </w:r>
            </w:hyperlink>
            <w:r>
              <w:rPr>
                <w:sz w:val="20"/>
                <w:vertAlign w:val="baseline"/>
              </w:rPr>
              <w:t>.</w:t>
            </w:r>
          </w:p>
          <w:p>
            <w:pPr>
              <w:pStyle w:val="TableParagraph"/>
              <w:rPr>
                <w:sz w:val="20"/>
              </w:rPr>
            </w:pPr>
          </w:p>
          <w:p>
            <w:pPr>
              <w:pStyle w:val="TableParagraph"/>
              <w:ind w:left="559" w:right="190" w:hanging="1"/>
              <w:rPr>
                <w:sz w:val="20"/>
              </w:rPr>
            </w:pPr>
            <w:r>
              <w:rPr>
                <w:sz w:val="20"/>
              </w:rPr>
              <w:t>Chưa cam kết việc thành lập chi nhánh, trừ khi có quy định khác tại từng ngành và phân ngành cụ thể của Biểu cam kết này.</w:t>
            </w:r>
          </w:p>
          <w:p>
            <w:pPr>
              <w:pStyle w:val="TableParagraph"/>
              <w:rPr>
                <w:sz w:val="20"/>
              </w:rPr>
            </w:pPr>
          </w:p>
          <w:p>
            <w:pPr>
              <w:pStyle w:val="TableParagraph"/>
              <w:ind w:left="559" w:right="112"/>
              <w:rPr>
                <w:sz w:val="20"/>
              </w:rPr>
            </w:pPr>
            <w:r>
              <w:rPr>
                <w:sz w:val="20"/>
              </w:rPr>
              <w:t>Các điều kiện về sở hữu, hoạt động, hình thức pháp nhân và phạm vi hoạt động được quy định tại giấy</w:t>
            </w:r>
          </w:p>
          <w:p>
            <w:pPr>
              <w:pStyle w:val="TableParagraph"/>
              <w:spacing w:line="213" w:lineRule="exact"/>
              <w:ind w:left="559"/>
              <w:rPr>
                <w:sz w:val="20"/>
              </w:rPr>
            </w:pPr>
            <w:r>
              <w:rPr>
                <w:sz w:val="20"/>
              </w:rPr>
              <w:t>phép thành lập hoặc cho phép hoạt</w:t>
            </w:r>
          </w:p>
        </w:tc>
        <w:tc>
          <w:tcPr>
            <w:tcW w:w="3580" w:type="dxa"/>
          </w:tcPr>
          <w:p>
            <w:pPr>
              <w:pStyle w:val="TableParagraph"/>
              <w:spacing w:line="228" w:lineRule="exact"/>
              <w:ind w:left="107"/>
              <w:rPr>
                <w:sz w:val="20"/>
              </w:rPr>
            </w:pPr>
            <w:r>
              <w:rPr>
                <w:sz w:val="20"/>
              </w:rPr>
              <w:t>(3) Không hạn chế, ngoại trừ:</w:t>
            </w:r>
          </w:p>
          <w:p>
            <w:pPr>
              <w:pStyle w:val="TableParagraph"/>
              <w:spacing w:before="11"/>
              <w:rPr>
                <w:sz w:val="19"/>
              </w:rPr>
            </w:pPr>
          </w:p>
          <w:p>
            <w:pPr>
              <w:pStyle w:val="TableParagraph"/>
              <w:ind w:left="532" w:right="75" w:hanging="1"/>
              <w:rPr>
                <w:sz w:val="20"/>
              </w:rPr>
            </w:pPr>
            <w:r>
              <w:rPr>
                <w:sz w:val="20"/>
              </w:rPr>
              <w:t>Các khoản trợ cấp có thể chỉ dành cho các nhà cung cấp dịch vụ Việt Nam, nghĩa là các pháp nhân được thành lập trên lãnh thổ Việt Nam, hoặc một vùng của Việt Nam. Việc dành trợ cấp một lần để thúc đẩy và tạo điều kiện thuận lợi cho quá trình cổ phần hóa không bị coi là vi phạm cam kết này. Chưa cam kết đối với các khoản trợ cấp dành cho nghiên cứu và phát triển. Chưa cam kết đối với các khoản trợ cấp trong các ngành y tế, giáo dục và nghe nhìn. Chưa cam kết đối với các khoản trợ cấp nhằm nâng cao phúc lợi và tạo công ăn việc làm cho đồng bào thiểu số.</w:t>
            </w:r>
          </w:p>
        </w:tc>
        <w:tc>
          <w:tcPr>
            <w:tcW w:w="3580" w:type="dxa"/>
          </w:tcPr>
          <w:p>
            <w:pPr>
              <w:pStyle w:val="TableParagraph"/>
              <w:rPr>
                <w:sz w:val="20"/>
              </w:rPr>
            </w:pPr>
          </w:p>
        </w:tc>
      </w:tr>
    </w:tbl>
    <w:p>
      <w:pPr>
        <w:pStyle w:val="BodyText"/>
        <w:spacing w:before="11"/>
        <w:rPr>
          <w:sz w:val="12"/>
        </w:rPr>
      </w:pPr>
      <w:r>
        <w:rPr/>
        <w:pict>
          <v:rect style="position:absolute;margin-left:28.070999pt;margin-top:9.42pt;width:144pt;height:.72pt;mso-position-horizontal-relative:page;mso-position-vertical-relative:paragraph;z-index:-15728640;mso-wrap-distance-left:0;mso-wrap-distance-right:0" filled="true" fillcolor="#000000" stroked="false">
            <v:fill type="solid"/>
            <w10:wrap type="topAndBottom"/>
          </v:rect>
        </w:pict>
      </w:r>
    </w:p>
    <w:p>
      <w:pPr>
        <w:pStyle w:val="BodyText"/>
        <w:spacing w:before="89"/>
        <w:ind w:left="941"/>
      </w:pPr>
      <w:bookmarkStart w:name="_bookmark0" w:id="1"/>
      <w:bookmarkEnd w:id="1"/>
      <w:r>
        <w:rPr/>
      </w:r>
      <w:r>
        <w:rPr>
          <w:vertAlign w:val="superscript"/>
        </w:rPr>
        <w:t>1</w:t>
      </w:r>
      <w:r>
        <w:rPr>
          <w:vertAlign w:val="baseline"/>
        </w:rPr>
        <w:t> Hợp đồng hợp tác kinh doanh là văn bản ký kết giữa hai hay nhiều bên (trong đó ít nhất một bên phải là pháp nhân Việt Nam và một bên phải là pháp nhân nước ngoài)</w:t>
      </w:r>
    </w:p>
    <w:p>
      <w:pPr>
        <w:pStyle w:val="BodyText"/>
        <w:ind w:left="221"/>
      </w:pPr>
      <w:r>
        <w:rPr/>
        <w:t>để tiến hành hoạt động đầu tư, kinh doanh ở Việt Nam, trong đó quy định trách nhiệm và phân chia kết quả kinh doanh của mỗi bên mà không thành lập pháp nhân.</w:t>
      </w:r>
    </w:p>
    <w:p>
      <w:pPr>
        <w:pStyle w:val="BodyText"/>
      </w:pPr>
    </w:p>
    <w:p>
      <w:pPr>
        <w:pStyle w:val="BodyText"/>
        <w:ind w:left="222" w:right="389" w:firstLine="719"/>
      </w:pPr>
      <w:bookmarkStart w:name="_bookmark1" w:id="2"/>
      <w:bookmarkEnd w:id="2"/>
      <w:r>
        <w:rPr/>
      </w:r>
      <w:r>
        <w:rPr>
          <w:vertAlign w:val="superscript"/>
        </w:rPr>
        <w:t>2</w:t>
      </w:r>
      <w:r>
        <w:rPr>
          <w:vertAlign w:val="baseline"/>
        </w:rPr>
        <w:t> Văn phòng đại diện là đơn vị phụ thuộc của doanh nghiệp nước ngoài được thành lập theo pháp luật Việt Nam để tìm kiếm, thúc đẩy các cơ hội hoạt động thương mại, du lịch nhưng không được tham gia vào các hoạt động sinh lợi trực tiếp.</w:t>
      </w:r>
    </w:p>
    <w:p>
      <w:pPr>
        <w:spacing w:after="0"/>
        <w:sectPr>
          <w:pgSz w:w="16840" w:h="11910" w:orient="landscape"/>
          <w:pgMar w:top="110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8509" w:hRule="atLeast"/>
        </w:trPr>
        <w:tc>
          <w:tcPr>
            <w:tcW w:w="3580" w:type="dxa"/>
          </w:tcPr>
          <w:p>
            <w:pPr>
              <w:pStyle w:val="TableParagraph"/>
              <w:rPr>
                <w:sz w:val="20"/>
              </w:rPr>
            </w:pPr>
          </w:p>
        </w:tc>
        <w:tc>
          <w:tcPr>
            <w:tcW w:w="3581" w:type="dxa"/>
          </w:tcPr>
          <w:p>
            <w:pPr>
              <w:pStyle w:val="TableParagraph"/>
              <w:ind w:left="559" w:right="95"/>
              <w:rPr>
                <w:sz w:val="20"/>
              </w:rPr>
            </w:pPr>
            <w:r>
              <w:rPr>
                <w:sz w:val="20"/>
              </w:rPr>
              <w:t>động và cung cấp dịch vụ, hoặc các hình thức chấp thuận tương tự khác, của nhà cung cấp dịch vụ nước ngoài đang hoạt động tại Việt Nam sẽ không bị hạn chế hơn so với mức thực tế tại thời điểm Việt Nam gia nhập WTO.</w:t>
            </w:r>
          </w:p>
          <w:p>
            <w:pPr>
              <w:pStyle w:val="TableParagraph"/>
              <w:spacing w:before="9"/>
              <w:rPr>
                <w:sz w:val="19"/>
              </w:rPr>
            </w:pPr>
          </w:p>
          <w:p>
            <w:pPr>
              <w:pStyle w:val="TableParagraph"/>
              <w:ind w:left="559" w:right="112"/>
              <w:rPr>
                <w:sz w:val="20"/>
              </w:rPr>
            </w:pPr>
            <w:r>
              <w:rPr>
                <w:sz w:val="20"/>
              </w:rPr>
              <w:t>Các doanh nghiệp có vốn đầu tư nước ngoài được cơ quan có thẩm quyền của Việt Nam cho phép thuê đất để thực hiện dự án đầu tư của mình. Thời hạn thuê đất phải phù hợp với thời hạn hoạt động của các doanh nghiệp này, được quy định trong giấy phép đầu tư. Thời hạn thuê đất sẽ được gia hạn khi thời gian hoạt động của doanh nghiệp có vốn đầu tư nước ngoài được cơ quan có thẩm quyền gia</w:t>
            </w:r>
            <w:r>
              <w:rPr>
                <w:spacing w:val="-6"/>
                <w:sz w:val="20"/>
              </w:rPr>
              <w:t> </w:t>
            </w:r>
            <w:r>
              <w:rPr>
                <w:sz w:val="20"/>
              </w:rPr>
              <w:t>hạn.</w:t>
            </w:r>
          </w:p>
          <w:p>
            <w:pPr>
              <w:pStyle w:val="TableParagraph"/>
              <w:rPr>
                <w:sz w:val="20"/>
              </w:rPr>
            </w:pPr>
          </w:p>
          <w:p>
            <w:pPr>
              <w:pStyle w:val="TableParagraph"/>
              <w:ind w:left="500" w:right="227" w:firstLine="31"/>
              <w:rPr>
                <w:sz w:val="20"/>
              </w:rPr>
            </w:pPr>
            <w:r>
              <w:rPr>
                <w:sz w:val="20"/>
              </w:rPr>
              <w:t>Nhà cung cấp dịch vụ nước ngoài được phép góp vốn dưới hình thức mua cổ phần trong các doanh nghiệp Việt Nam. Trong trường hợp này, tổng mức vốn cổ phần do các nhà đầu tư nước ngoài nắm giữ</w:t>
            </w:r>
          </w:p>
          <w:p>
            <w:pPr>
              <w:pStyle w:val="TableParagraph"/>
              <w:spacing w:before="1"/>
              <w:ind w:left="500" w:right="110"/>
              <w:rPr>
                <w:sz w:val="20"/>
              </w:rPr>
            </w:pPr>
            <w:r>
              <w:rPr>
                <w:sz w:val="20"/>
              </w:rPr>
              <w:t>trong một doanh nghiệp không được vượt quá 30% vốn điều lệ của doanh nghiệp đó, trừ khi luật pháp Việt Nam có quy định khác hoặc được cơ quan có thẩm quyền của Việt Nam cho phép.</w:t>
            </w:r>
          </w:p>
          <w:p>
            <w:pPr>
              <w:pStyle w:val="TableParagraph"/>
              <w:spacing w:before="10"/>
              <w:rPr>
                <w:sz w:val="19"/>
              </w:rPr>
            </w:pPr>
          </w:p>
          <w:p>
            <w:pPr>
              <w:pStyle w:val="TableParagraph"/>
              <w:spacing w:line="230" w:lineRule="atLeast"/>
              <w:ind w:left="559" w:right="157"/>
              <w:jc w:val="both"/>
              <w:rPr>
                <w:sz w:val="20"/>
              </w:rPr>
            </w:pPr>
            <w:r>
              <w:rPr>
                <w:sz w:val="20"/>
              </w:rPr>
              <w:t>Một năm sau khi gia nhập, hạn chế 30% cổ phần nước ngoài trong việc mua cổ phần của các doanh nghiệp</w:t>
            </w:r>
          </w:p>
        </w:tc>
        <w:tc>
          <w:tcPr>
            <w:tcW w:w="3580" w:type="dxa"/>
          </w:tcPr>
          <w:p>
            <w:pPr>
              <w:pStyle w:val="TableParagraph"/>
              <w:rPr>
                <w:sz w:val="20"/>
              </w:rPr>
            </w:pPr>
          </w:p>
        </w:tc>
        <w:tc>
          <w:tcPr>
            <w:tcW w:w="3580" w:type="dxa"/>
          </w:tcPr>
          <w:p>
            <w:pPr>
              <w:pStyle w:val="TableParagraph"/>
              <w:rPr>
                <w:sz w:val="20"/>
              </w:rPr>
            </w:pPr>
          </w:p>
        </w:tc>
      </w:tr>
    </w:tbl>
    <w:p>
      <w:pPr>
        <w:rPr>
          <w:sz w:val="2"/>
          <w:szCs w:val="2"/>
        </w:rPr>
      </w:pPr>
      <w:r>
        <w:rPr/>
        <w:pict>
          <v:shape style="position:absolute;margin-left:787.11853pt;margin-top:492.675934pt;width:14.2pt;height:31.65pt;mso-position-horizontal-relative:page;mso-position-vertical-relative:page;z-index:15729664" type="#_x0000_t202" filled="false" stroked="false">
            <v:textbox inset="0,0,0,0" style="layout-flow:vertical">
              <w:txbxContent>
                <w:p>
                  <w:pPr>
                    <w:spacing w:before="10"/>
                    <w:ind w:left="20" w:right="0" w:firstLine="0"/>
                    <w:jc w:val="left"/>
                    <w:rPr>
                      <w:sz w:val="22"/>
                    </w:rPr>
                  </w:pPr>
                  <w:r>
                    <w:rPr>
                      <w:sz w:val="22"/>
                    </w:rPr>
                    <w:t>Page 3</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8509" w:hRule="atLeast"/>
        </w:trPr>
        <w:tc>
          <w:tcPr>
            <w:tcW w:w="3580" w:type="dxa"/>
          </w:tcPr>
          <w:p>
            <w:pPr>
              <w:pStyle w:val="TableParagraph"/>
              <w:rPr>
                <w:sz w:val="20"/>
              </w:rPr>
            </w:pPr>
          </w:p>
        </w:tc>
        <w:tc>
          <w:tcPr>
            <w:tcW w:w="3581" w:type="dxa"/>
          </w:tcPr>
          <w:p>
            <w:pPr>
              <w:pStyle w:val="TableParagraph"/>
              <w:ind w:left="559" w:right="98"/>
              <w:rPr>
                <w:sz w:val="20"/>
              </w:rPr>
            </w:pPr>
            <w:r>
              <w:rPr>
                <w:sz w:val="20"/>
              </w:rPr>
              <w:t>Việt Nam sẽ được bãi bỏ, ngoại trừ đối với việc góp vốn dưới hình thức mua cổ phần trong các ngân hàng thương mại cổ phần và với những ngành không cam kết trong Biểu cam kết này. Với các ngành và phân ngành khác đã cam kết trong Biểu cam kết này, mức cổ phần do các nhà đầu tư nước ngoài nắm giữ khi mua cổ phần tại doanh nghiệp Việt Nam phải phù hợp với các hạn chế về tỷ lệ tham gia vốn của nước ngoài được quy định trong các ngành và phân ngành đó, bao gồm cả hạn chế dưới dạng thời gian chuyển đổi, nếu</w:t>
            </w:r>
            <w:r>
              <w:rPr>
                <w:spacing w:val="-2"/>
                <w:sz w:val="20"/>
              </w:rPr>
              <w:t> </w:t>
            </w:r>
            <w:r>
              <w:rPr>
                <w:sz w:val="20"/>
              </w:rPr>
              <w:t>có.</w:t>
            </w:r>
          </w:p>
          <w:p>
            <w:pPr>
              <w:pStyle w:val="TableParagraph"/>
              <w:spacing w:before="9"/>
              <w:rPr>
                <w:sz w:val="19"/>
              </w:rPr>
            </w:pPr>
          </w:p>
          <w:p>
            <w:pPr>
              <w:pStyle w:val="TableParagraph"/>
              <w:numPr>
                <w:ilvl w:val="0"/>
                <w:numId w:val="1"/>
              </w:numPr>
              <w:tabs>
                <w:tab w:pos="532" w:val="left" w:leader="none"/>
              </w:tabs>
              <w:spacing w:line="240" w:lineRule="auto" w:before="0" w:after="0"/>
              <w:ind w:left="532" w:right="92" w:hanging="425"/>
              <w:jc w:val="left"/>
              <w:rPr>
                <w:sz w:val="20"/>
              </w:rPr>
            </w:pPr>
            <w:r>
              <w:rPr>
                <w:sz w:val="20"/>
              </w:rPr>
              <w:t>Chưa cam kết, trừ các biện pháp liên quan đến nhập cảnh và lưu trú tạm thời của các thể nhân thuộc các nhóm</w:t>
            </w:r>
            <w:r>
              <w:rPr>
                <w:spacing w:val="-2"/>
                <w:sz w:val="20"/>
              </w:rPr>
              <w:t> </w:t>
            </w:r>
            <w:r>
              <w:rPr>
                <w:sz w:val="20"/>
              </w:rPr>
              <w:t>sau:</w:t>
            </w:r>
          </w:p>
          <w:p>
            <w:pPr>
              <w:pStyle w:val="TableParagraph"/>
              <w:spacing w:before="11"/>
              <w:rPr>
                <w:sz w:val="19"/>
              </w:rPr>
            </w:pPr>
          </w:p>
          <w:p>
            <w:pPr>
              <w:pStyle w:val="TableParagraph"/>
              <w:numPr>
                <w:ilvl w:val="1"/>
                <w:numId w:val="1"/>
              </w:numPr>
              <w:tabs>
                <w:tab w:pos="531" w:val="left" w:leader="none"/>
                <w:tab w:pos="533" w:val="left" w:leader="none"/>
              </w:tabs>
              <w:spacing w:line="240" w:lineRule="auto" w:before="0" w:after="0"/>
              <w:ind w:left="532" w:right="117" w:hanging="425"/>
              <w:jc w:val="left"/>
              <w:rPr>
                <w:sz w:val="20"/>
              </w:rPr>
            </w:pPr>
            <w:r>
              <w:rPr>
                <w:sz w:val="20"/>
                <w:u w:val="single"/>
              </w:rPr>
              <w:t>Người di chuyển trong nội bộ doanh nghiệp</w:t>
            </w:r>
          </w:p>
          <w:p>
            <w:pPr>
              <w:pStyle w:val="TableParagraph"/>
              <w:rPr>
                <w:sz w:val="20"/>
              </w:rPr>
            </w:pPr>
          </w:p>
          <w:p>
            <w:pPr>
              <w:pStyle w:val="TableParagraph"/>
              <w:ind w:left="499" w:right="91" w:hanging="10"/>
              <w:rPr>
                <w:sz w:val="20"/>
              </w:rPr>
            </w:pPr>
            <w:r>
              <w:rPr>
                <w:sz w:val="20"/>
              </w:rPr>
              <w:t>Các nhà quản lý, giám đốc điều hành và chuyên gia, như được định nghĩa dưới đây, của một doanh nghiệp nước ngoài đã thành lập hiện diện thương mại trên lãnh thổ Việt Nam, di chuyển tạm thời trong nội bộ doanh nghiệp sang hiện diện thương mại này và đã được doanh nghiệp nước ngoài tuyển dụng trước đó ít nhất 1 năm, được phép nhập cảnh và lưu trú trong thời gian ban đầu là</w:t>
            </w:r>
            <w:r>
              <w:rPr>
                <w:spacing w:val="-12"/>
                <w:sz w:val="20"/>
              </w:rPr>
              <w:t> </w:t>
            </w:r>
            <w:r>
              <w:rPr>
                <w:sz w:val="20"/>
              </w:rPr>
              <w:t>3</w:t>
            </w:r>
          </w:p>
          <w:p>
            <w:pPr>
              <w:pStyle w:val="TableParagraph"/>
              <w:spacing w:line="211" w:lineRule="exact" w:before="2"/>
              <w:ind w:left="499"/>
              <w:rPr>
                <w:sz w:val="20"/>
              </w:rPr>
            </w:pPr>
            <w:r>
              <w:rPr>
                <w:sz w:val="20"/>
              </w:rPr>
              <w:t>năm và sau đó có thể được gia</w:t>
            </w:r>
            <w:r>
              <w:rPr>
                <w:spacing w:val="-13"/>
                <w:sz w:val="20"/>
              </w:rPr>
              <w:t> </w:t>
            </w:r>
            <w:r>
              <w:rPr>
                <w:sz w:val="20"/>
              </w:rPr>
              <w:t>hạn</w:t>
            </w:r>
          </w:p>
        </w:tc>
        <w:tc>
          <w:tcPr>
            <w:tcW w:w="358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531" w:right="225" w:hanging="425"/>
              <w:rPr>
                <w:sz w:val="20"/>
              </w:rPr>
            </w:pPr>
            <w:r>
              <w:rPr>
                <w:sz w:val="20"/>
              </w:rPr>
              <w:t>(4) Chưa cam kết, trừ các biện pháp đã nêu tại cột tiếp cận thị trường.</w:t>
            </w:r>
          </w:p>
        </w:tc>
        <w:tc>
          <w:tcPr>
            <w:tcW w:w="3580" w:type="dxa"/>
          </w:tcPr>
          <w:p>
            <w:pPr>
              <w:pStyle w:val="TableParagraph"/>
              <w:rPr>
                <w:sz w:val="20"/>
              </w:rPr>
            </w:pPr>
          </w:p>
        </w:tc>
      </w:tr>
    </w:tbl>
    <w:p>
      <w:pPr>
        <w:rPr>
          <w:sz w:val="2"/>
          <w:szCs w:val="2"/>
        </w:rPr>
      </w:pPr>
      <w:r>
        <w:rPr/>
        <w:pict>
          <v:shape style="position:absolute;margin-left:787.11853pt;margin-top:71pt;width:14.2pt;height:31.65pt;mso-position-horizontal-relative:page;mso-position-vertical-relative:page;z-index:15730176" type="#_x0000_t202" filled="false" stroked="false">
            <v:textbox inset="0,0,0,0" style="layout-flow:vertical">
              <w:txbxContent>
                <w:p>
                  <w:pPr>
                    <w:spacing w:before="10"/>
                    <w:ind w:left="20" w:right="0" w:firstLine="0"/>
                    <w:jc w:val="left"/>
                    <w:rPr>
                      <w:sz w:val="22"/>
                    </w:rPr>
                  </w:pPr>
                  <w:r>
                    <w:rPr>
                      <w:sz w:val="22"/>
                    </w:rPr>
                    <w:t>Page 4</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8509" w:hRule="atLeast"/>
        </w:trPr>
        <w:tc>
          <w:tcPr>
            <w:tcW w:w="3580" w:type="dxa"/>
          </w:tcPr>
          <w:p>
            <w:pPr>
              <w:pStyle w:val="TableParagraph"/>
              <w:rPr>
                <w:sz w:val="20"/>
              </w:rPr>
            </w:pPr>
          </w:p>
        </w:tc>
        <w:tc>
          <w:tcPr>
            <w:tcW w:w="3581" w:type="dxa"/>
          </w:tcPr>
          <w:p>
            <w:pPr>
              <w:pStyle w:val="TableParagraph"/>
              <w:ind w:left="499" w:right="75"/>
              <w:rPr>
                <w:sz w:val="20"/>
              </w:rPr>
            </w:pPr>
            <w:r>
              <w:rPr>
                <w:sz w:val="20"/>
              </w:rPr>
              <w:t>tuỳ thuộc vào thời hạn hoạt động của các đơn vị này tại Việt Nam. Ít nhất 20% tổng số các nhà quản lý, giám đốc điều hành và chuyên gia phải là công dân Việt Nam. Tuy nhiên, mỗi doanh nghiệp nước ngoài sẽ được phép có tối thiểu 3 nhà quản lý, giám đốc điều hành và chuyên gia không phải là người Việt Nam.</w:t>
            </w:r>
          </w:p>
          <w:p>
            <w:pPr>
              <w:pStyle w:val="TableParagraph"/>
              <w:spacing w:before="9"/>
              <w:rPr>
                <w:sz w:val="19"/>
              </w:rPr>
            </w:pPr>
          </w:p>
          <w:p>
            <w:pPr>
              <w:pStyle w:val="TableParagraph"/>
              <w:spacing w:before="1"/>
              <w:ind w:left="498" w:right="98"/>
              <w:rPr>
                <w:sz w:val="20"/>
              </w:rPr>
            </w:pPr>
            <w:r>
              <w:rPr>
                <w:sz w:val="20"/>
              </w:rPr>
              <w:t>Nhà quản lý, Giám đốc điều hành là những người trực tiếp quản lý doanh nghiệp nước ngoài đã thiết lập hiện diện thương mại tại Việt Nam, chỉ chịu sự giám sát hoặc chỉ đạo chung từ hội đồng quản trị hoặc các cổ đông của doanh nghiệp hoặc cấp tương đương; quản lý doanh nghiệp bao gồm việc chỉ đạo doanh nghiệp đó hoặc một phòng, ban hoặc một đơn vị trực thuộc của hiện diện thương mại, giám sát và kiểm soát công việc của các nhân viên chuyên môn, nhân viên quản lý hoặc nhân viên giám sát khác, có quyền thuê và sa thải hoặc kiến nghị thuê, sa thải hoặc các hoạt động về nhân sự khác. Các nhà quản lý, giám đốc điều hành này không trực tiếp thực hiện các công việc liên quan đến việc cung cấp dịch vụ của hiện diện thương mại.</w:t>
            </w:r>
          </w:p>
          <w:p>
            <w:pPr>
              <w:pStyle w:val="TableParagraph"/>
              <w:spacing w:before="11"/>
              <w:rPr>
                <w:sz w:val="19"/>
              </w:rPr>
            </w:pPr>
          </w:p>
          <w:p>
            <w:pPr>
              <w:pStyle w:val="TableParagraph"/>
              <w:ind w:left="499" w:right="191"/>
              <w:rPr>
                <w:sz w:val="20"/>
              </w:rPr>
            </w:pPr>
            <w:r>
              <w:rPr>
                <w:sz w:val="20"/>
              </w:rPr>
              <w:t>Chuyên gia là thể nhân làm việc trong một tổ chức, là người có trình độ chuyên môn cao và có kiến thức</w:t>
            </w:r>
          </w:p>
          <w:p>
            <w:pPr>
              <w:pStyle w:val="TableParagraph"/>
              <w:spacing w:line="212" w:lineRule="exact"/>
              <w:ind w:left="499"/>
              <w:rPr>
                <w:sz w:val="20"/>
              </w:rPr>
            </w:pPr>
            <w:r>
              <w:rPr>
                <w:sz w:val="20"/>
              </w:rPr>
              <w:t>về dịch vụ, thiết bị nghiên cứu, kỹ</w:t>
            </w:r>
          </w:p>
        </w:tc>
        <w:tc>
          <w:tcPr>
            <w:tcW w:w="3580" w:type="dxa"/>
          </w:tcPr>
          <w:p>
            <w:pPr>
              <w:pStyle w:val="TableParagraph"/>
              <w:rPr>
                <w:sz w:val="20"/>
              </w:rPr>
            </w:pPr>
          </w:p>
        </w:tc>
        <w:tc>
          <w:tcPr>
            <w:tcW w:w="3580" w:type="dxa"/>
          </w:tcPr>
          <w:p>
            <w:pPr>
              <w:pStyle w:val="TableParagraph"/>
              <w:rPr>
                <w:sz w:val="20"/>
              </w:rPr>
            </w:pPr>
          </w:p>
        </w:tc>
      </w:tr>
    </w:tbl>
    <w:p>
      <w:pPr>
        <w:rPr>
          <w:sz w:val="2"/>
          <w:szCs w:val="2"/>
        </w:rPr>
      </w:pPr>
      <w:r>
        <w:rPr/>
        <w:pict>
          <v:shape style="position:absolute;margin-left:787.11853pt;margin-top:492.675934pt;width:14.2pt;height:31.65pt;mso-position-horizontal-relative:page;mso-position-vertical-relative:page;z-index:15730688" type="#_x0000_t202" filled="false" stroked="false">
            <v:textbox inset="0,0,0,0" style="layout-flow:vertical">
              <w:txbxContent>
                <w:p>
                  <w:pPr>
                    <w:spacing w:before="10"/>
                    <w:ind w:left="20" w:right="0" w:firstLine="0"/>
                    <w:jc w:val="left"/>
                    <w:rPr>
                      <w:sz w:val="22"/>
                    </w:rPr>
                  </w:pPr>
                  <w:r>
                    <w:rPr>
                      <w:sz w:val="22"/>
                    </w:rPr>
                    <w:t>Page 5</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8509" w:hRule="atLeast"/>
        </w:trPr>
        <w:tc>
          <w:tcPr>
            <w:tcW w:w="3580" w:type="dxa"/>
          </w:tcPr>
          <w:p>
            <w:pPr>
              <w:pStyle w:val="TableParagraph"/>
              <w:rPr>
                <w:sz w:val="20"/>
              </w:rPr>
            </w:pPr>
          </w:p>
        </w:tc>
        <w:tc>
          <w:tcPr>
            <w:tcW w:w="3581" w:type="dxa"/>
          </w:tcPr>
          <w:p>
            <w:pPr>
              <w:pStyle w:val="TableParagraph"/>
              <w:ind w:left="499" w:right="100"/>
              <w:rPr>
                <w:sz w:val="20"/>
              </w:rPr>
            </w:pPr>
            <w:r>
              <w:rPr>
                <w:sz w:val="20"/>
              </w:rPr>
              <w:t>thuật hay quản lý của tổ chức đó. Để đánh giá kiến thức này, cần xem xét không chỉ kiến thức cụ thể đối với hình thức hiện diện thương mại đó mà phải xem xét cả việc người đó có kỹ năng hoặc chuyên môn cao liên quan đến thương mại hoặc một loại công việc đòi hỏi kiến thức chuyên ngành hay không. Chuyên gia có thể bao gồm, nhưng không chỉ bao gồm, các thành viên của một ngành nghề chuyên môn được cấp phép.</w:t>
            </w:r>
          </w:p>
          <w:p>
            <w:pPr>
              <w:pStyle w:val="TableParagraph"/>
              <w:spacing w:before="9"/>
              <w:rPr>
                <w:sz w:val="19"/>
              </w:rPr>
            </w:pPr>
          </w:p>
          <w:p>
            <w:pPr>
              <w:pStyle w:val="TableParagraph"/>
              <w:numPr>
                <w:ilvl w:val="0"/>
                <w:numId w:val="2"/>
              </w:numPr>
              <w:tabs>
                <w:tab w:pos="533" w:val="left" w:leader="none"/>
              </w:tabs>
              <w:spacing w:line="240" w:lineRule="auto" w:before="1" w:after="0"/>
              <w:ind w:left="532" w:right="0" w:hanging="426"/>
              <w:jc w:val="left"/>
              <w:rPr>
                <w:sz w:val="20"/>
              </w:rPr>
            </w:pPr>
            <w:r>
              <w:rPr>
                <w:sz w:val="20"/>
                <w:u w:val="single"/>
              </w:rPr>
              <w:t>Nhân sự</w:t>
            </w:r>
            <w:r>
              <w:rPr>
                <w:spacing w:val="-1"/>
                <w:sz w:val="20"/>
                <w:u w:val="single"/>
              </w:rPr>
              <w:t> </w:t>
            </w:r>
            <w:r>
              <w:rPr>
                <w:sz w:val="20"/>
                <w:u w:val="single"/>
              </w:rPr>
              <w:t>khác</w:t>
            </w:r>
          </w:p>
          <w:p>
            <w:pPr>
              <w:pStyle w:val="TableParagraph"/>
              <w:spacing w:before="11"/>
              <w:rPr>
                <w:sz w:val="19"/>
              </w:rPr>
            </w:pPr>
          </w:p>
          <w:p>
            <w:pPr>
              <w:pStyle w:val="TableParagraph"/>
              <w:ind w:left="498" w:right="90" w:firstLine="1"/>
              <w:jc w:val="both"/>
              <w:rPr>
                <w:sz w:val="20"/>
              </w:rPr>
            </w:pPr>
            <w:r>
              <w:rPr>
                <w:sz w:val="20"/>
              </w:rPr>
              <w:t>Các nhà quản lý, giám đốc điều hành và chuyên gia, như được định nghĩa ở mục (a) trên đây, mà người Việt Nam không thể thay thế, do một doanh nghiệp nước ngoài đã thành lập hiện diện thương mại tại Việt Nam tuyển dụng bên ngoài lãnh thổ Việt Nam để tham gia vào hoạt động của doanh nghiệp này trên lãnh thổ Việt Nam, được phép nhập cảnh và lưu trú theo thời hạn của hợp đồng lao động có liên quan hoặc trong một thời gian lưu trú ban đầu là 3 năm, tùy theo thời hạn nào ngắn hơn và sau đó có thể được gia hạn tuỳ thuộc vào thời hạn của hợp đồng lao động giữa họ với hiện diện thương mại</w:t>
            </w:r>
            <w:r>
              <w:rPr>
                <w:spacing w:val="-1"/>
                <w:sz w:val="20"/>
              </w:rPr>
              <w:t> </w:t>
            </w:r>
            <w:r>
              <w:rPr>
                <w:sz w:val="20"/>
              </w:rPr>
              <w:t>này.</w:t>
            </w:r>
          </w:p>
          <w:p>
            <w:pPr>
              <w:pStyle w:val="TableParagraph"/>
              <w:spacing w:before="11"/>
              <w:rPr>
                <w:sz w:val="19"/>
              </w:rPr>
            </w:pPr>
          </w:p>
          <w:p>
            <w:pPr>
              <w:pStyle w:val="TableParagraph"/>
              <w:numPr>
                <w:ilvl w:val="0"/>
                <w:numId w:val="2"/>
              </w:numPr>
              <w:tabs>
                <w:tab w:pos="531" w:val="left" w:leader="none"/>
                <w:tab w:pos="533" w:val="left" w:leader="none"/>
              </w:tabs>
              <w:spacing w:line="240" w:lineRule="auto" w:before="0" w:after="0"/>
              <w:ind w:left="532" w:right="0" w:hanging="426"/>
              <w:jc w:val="left"/>
              <w:rPr>
                <w:sz w:val="20"/>
              </w:rPr>
            </w:pPr>
            <w:r>
              <w:rPr>
                <w:sz w:val="20"/>
                <w:u w:val="single"/>
              </w:rPr>
              <w:t>Người chào bán dịch</w:t>
            </w:r>
            <w:r>
              <w:rPr>
                <w:spacing w:val="-5"/>
                <w:sz w:val="20"/>
                <w:u w:val="single"/>
              </w:rPr>
              <w:t> </w:t>
            </w:r>
            <w:r>
              <w:rPr>
                <w:sz w:val="20"/>
                <w:u w:val="single"/>
              </w:rPr>
              <w:t>vụ</w:t>
            </w:r>
          </w:p>
          <w:p>
            <w:pPr>
              <w:pStyle w:val="TableParagraph"/>
              <w:rPr>
                <w:sz w:val="20"/>
              </w:rPr>
            </w:pPr>
          </w:p>
          <w:p>
            <w:pPr>
              <w:pStyle w:val="TableParagraph"/>
              <w:spacing w:line="212" w:lineRule="exact" w:before="1"/>
              <w:ind w:left="499"/>
              <w:jc w:val="both"/>
              <w:rPr>
                <w:sz w:val="20"/>
              </w:rPr>
            </w:pPr>
            <w:r>
              <w:rPr>
                <w:sz w:val="20"/>
              </w:rPr>
              <w:t>Là những người không sống tại Việt</w:t>
            </w:r>
          </w:p>
        </w:tc>
        <w:tc>
          <w:tcPr>
            <w:tcW w:w="3580" w:type="dxa"/>
          </w:tcPr>
          <w:p>
            <w:pPr>
              <w:pStyle w:val="TableParagraph"/>
              <w:rPr>
                <w:sz w:val="20"/>
              </w:rPr>
            </w:pPr>
          </w:p>
        </w:tc>
        <w:tc>
          <w:tcPr>
            <w:tcW w:w="3580" w:type="dxa"/>
          </w:tcPr>
          <w:p>
            <w:pPr>
              <w:pStyle w:val="TableParagraph"/>
              <w:rPr>
                <w:sz w:val="20"/>
              </w:rPr>
            </w:pPr>
          </w:p>
        </w:tc>
      </w:tr>
    </w:tbl>
    <w:p>
      <w:pPr>
        <w:rPr>
          <w:sz w:val="2"/>
          <w:szCs w:val="2"/>
        </w:rPr>
      </w:pPr>
      <w:r>
        <w:rPr/>
        <w:pict>
          <v:shape style="position:absolute;margin-left:787.11853pt;margin-top:71pt;width:14.2pt;height:31.65pt;mso-position-horizontal-relative:page;mso-position-vertical-relative:page;z-index:15731200" type="#_x0000_t202" filled="false" stroked="false">
            <v:textbox inset="0,0,0,0" style="layout-flow:vertical">
              <w:txbxContent>
                <w:p>
                  <w:pPr>
                    <w:spacing w:before="10"/>
                    <w:ind w:left="20" w:right="0" w:firstLine="0"/>
                    <w:jc w:val="left"/>
                    <w:rPr>
                      <w:sz w:val="22"/>
                    </w:rPr>
                  </w:pPr>
                  <w:r>
                    <w:rPr>
                      <w:sz w:val="22"/>
                    </w:rPr>
                    <w:t>Page 6</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8509" w:hRule="atLeast"/>
        </w:trPr>
        <w:tc>
          <w:tcPr>
            <w:tcW w:w="3580" w:type="dxa"/>
          </w:tcPr>
          <w:p>
            <w:pPr>
              <w:pStyle w:val="TableParagraph"/>
              <w:rPr>
                <w:sz w:val="20"/>
              </w:rPr>
            </w:pPr>
          </w:p>
        </w:tc>
        <w:tc>
          <w:tcPr>
            <w:tcW w:w="3581" w:type="dxa"/>
          </w:tcPr>
          <w:p>
            <w:pPr>
              <w:pStyle w:val="TableParagraph"/>
              <w:ind w:left="499" w:right="90"/>
              <w:jc w:val="both"/>
              <w:rPr>
                <w:sz w:val="20"/>
              </w:rPr>
            </w:pPr>
            <w:r>
              <w:rPr>
                <w:sz w:val="20"/>
              </w:rPr>
              <w:t>Nam và không nhận thù lao từ bất cứ nguồn nào tại Việt Nam, tham gia vào các hoạt động liên quan đến việc đại diện cho một nhà cung cấp dịch vụ để đàm phán tiêu thụ dịch vụ của nhà cung cấp đó, với điều kiện: (i) không được bán trực tiếp dịch vụ đó cho công chúng và (ii) người chào bán không trực tiếp tham gia cung cấp dịch vụ. Thời gian lưu trú của những người chào bán dịch vụ này không được quá 90 ngày.</w:t>
            </w:r>
          </w:p>
          <w:p>
            <w:pPr>
              <w:pStyle w:val="TableParagraph"/>
              <w:spacing w:before="9"/>
              <w:rPr>
                <w:sz w:val="19"/>
              </w:rPr>
            </w:pPr>
          </w:p>
          <w:p>
            <w:pPr>
              <w:pStyle w:val="TableParagraph"/>
              <w:numPr>
                <w:ilvl w:val="0"/>
                <w:numId w:val="3"/>
              </w:numPr>
              <w:tabs>
                <w:tab w:pos="533" w:val="left" w:leader="none"/>
              </w:tabs>
              <w:spacing w:line="240" w:lineRule="auto" w:before="1" w:after="0"/>
              <w:ind w:left="532" w:right="334" w:hanging="425"/>
              <w:jc w:val="left"/>
              <w:rPr>
                <w:sz w:val="20"/>
              </w:rPr>
            </w:pPr>
            <w:r>
              <w:rPr>
                <w:sz w:val="20"/>
                <w:u w:val="single"/>
              </w:rPr>
              <w:t>Người chịu trách nhiệm thành lập hiện diện thương</w:t>
            </w:r>
            <w:r>
              <w:rPr>
                <w:spacing w:val="-5"/>
                <w:sz w:val="20"/>
                <w:u w:val="single"/>
              </w:rPr>
              <w:t> </w:t>
            </w:r>
            <w:r>
              <w:rPr>
                <w:sz w:val="20"/>
                <w:u w:val="single"/>
              </w:rPr>
              <w:t>mại</w:t>
            </w:r>
            <w:r>
              <w:rPr>
                <w:sz w:val="20"/>
              </w:rPr>
              <w:t>:</w:t>
            </w:r>
          </w:p>
          <w:p>
            <w:pPr>
              <w:pStyle w:val="TableParagraph"/>
              <w:spacing w:before="11"/>
              <w:rPr>
                <w:sz w:val="19"/>
              </w:rPr>
            </w:pPr>
          </w:p>
          <w:p>
            <w:pPr>
              <w:pStyle w:val="TableParagraph"/>
              <w:ind w:left="499" w:right="114"/>
              <w:rPr>
                <w:sz w:val="20"/>
              </w:rPr>
            </w:pPr>
            <w:r>
              <w:rPr>
                <w:sz w:val="20"/>
              </w:rPr>
              <w:t>Là các nhà quản lý và giám đốc điều hành (như định nghĩa tại mục (a) ở trên) của một pháp nhân, chịu trách nhiệm thành lập hiện diện thương mại của một nhà cung cấp dịch vụ của một Thành viên tại Việt Nam, với điều kiện (i) những người này không tham gia trực tiếp vào việc bán hàng hay cung cấp dịch vụ; và</w:t>
            </w:r>
          </w:p>
          <w:p>
            <w:pPr>
              <w:pStyle w:val="TableParagraph"/>
              <w:ind w:left="499" w:right="270"/>
              <w:rPr>
                <w:sz w:val="20"/>
              </w:rPr>
            </w:pPr>
            <w:r>
              <w:rPr>
                <w:sz w:val="20"/>
              </w:rPr>
              <w:t>(ii) nhà cung cấp dịch vụ đó có địa bàn kinh doanh chính tại lãnh thổ của một Thành viên WTO không phải Việt Nam và chưa có bất kỳ hiện diện thương mại nào khác ở Việt Nam. Thời hạn lưu trú của những người này là không quá 90 ngày.</w:t>
            </w:r>
          </w:p>
          <w:p>
            <w:pPr>
              <w:pStyle w:val="TableParagraph"/>
              <w:spacing w:before="11"/>
              <w:rPr>
                <w:sz w:val="19"/>
              </w:rPr>
            </w:pPr>
          </w:p>
          <w:p>
            <w:pPr>
              <w:pStyle w:val="TableParagraph"/>
              <w:numPr>
                <w:ilvl w:val="0"/>
                <w:numId w:val="3"/>
              </w:numPr>
              <w:tabs>
                <w:tab w:pos="500" w:val="left" w:leader="none"/>
              </w:tabs>
              <w:spacing w:line="240" w:lineRule="auto" w:before="0" w:after="0"/>
              <w:ind w:left="499" w:right="120" w:hanging="393"/>
              <w:jc w:val="left"/>
              <w:rPr>
                <w:sz w:val="20"/>
              </w:rPr>
            </w:pPr>
            <w:r>
              <w:rPr>
                <w:sz w:val="20"/>
              </w:rPr>
              <w:t>Nhà cung cấp dịch vụ theo hợp đồng (CSS)</w:t>
            </w:r>
          </w:p>
        </w:tc>
        <w:tc>
          <w:tcPr>
            <w:tcW w:w="3580" w:type="dxa"/>
          </w:tcPr>
          <w:p>
            <w:pPr>
              <w:pStyle w:val="TableParagraph"/>
              <w:rPr>
                <w:sz w:val="20"/>
              </w:rPr>
            </w:pPr>
          </w:p>
        </w:tc>
        <w:tc>
          <w:tcPr>
            <w:tcW w:w="3580" w:type="dxa"/>
          </w:tcPr>
          <w:p>
            <w:pPr>
              <w:pStyle w:val="TableParagraph"/>
              <w:rPr>
                <w:sz w:val="20"/>
              </w:rPr>
            </w:pPr>
          </w:p>
        </w:tc>
      </w:tr>
    </w:tbl>
    <w:p>
      <w:pPr>
        <w:rPr>
          <w:sz w:val="2"/>
          <w:szCs w:val="2"/>
        </w:rPr>
      </w:pPr>
      <w:r>
        <w:rPr/>
        <w:pict>
          <v:rect style="position:absolute;margin-left:232.070999pt;margin-top:486.660004pt;width:3.3pt;height:.48pt;mso-position-horizontal-relative:page;mso-position-vertical-relative:page;z-index:-18906624" filled="true" fillcolor="#000000" stroked="false">
            <v:fill type="solid"/>
            <w10:wrap type="none"/>
          </v:rect>
        </w:pict>
      </w:r>
      <w:r>
        <w:rPr/>
        <w:pict>
          <v:rect style="position:absolute;margin-left:253.190994pt;margin-top:486.660004pt;width:3.36pt;height:.48pt;mso-position-horizontal-relative:page;mso-position-vertical-relative:page;z-index:-18906112" filled="true" fillcolor="#000000" stroked="false">
            <v:fill type="solid"/>
            <w10:wrap type="none"/>
          </v:rect>
        </w:pict>
      </w:r>
      <w:r>
        <w:rPr/>
        <w:pict>
          <v:shape style="position:absolute;margin-left:787.11853pt;margin-top:492.675934pt;width:14.2pt;height:31.65pt;mso-position-horizontal-relative:page;mso-position-vertical-relative:page;z-index:15732736" type="#_x0000_t202" filled="false" stroked="false">
            <v:textbox inset="0,0,0,0" style="layout-flow:vertical">
              <w:txbxContent>
                <w:p>
                  <w:pPr>
                    <w:spacing w:before="10"/>
                    <w:ind w:left="20" w:right="0" w:firstLine="0"/>
                    <w:jc w:val="left"/>
                    <w:rPr>
                      <w:sz w:val="22"/>
                    </w:rPr>
                  </w:pPr>
                  <w:r>
                    <w:rPr>
                      <w:sz w:val="22"/>
                    </w:rPr>
                    <w:t>Page 7</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8509" w:hRule="atLeast"/>
        </w:trPr>
        <w:tc>
          <w:tcPr>
            <w:tcW w:w="3580" w:type="dxa"/>
          </w:tcPr>
          <w:p>
            <w:pPr>
              <w:pStyle w:val="TableParagraph"/>
              <w:rPr>
                <w:sz w:val="20"/>
              </w:rPr>
            </w:pPr>
          </w:p>
        </w:tc>
        <w:tc>
          <w:tcPr>
            <w:tcW w:w="3581" w:type="dxa"/>
          </w:tcPr>
          <w:p>
            <w:pPr>
              <w:pStyle w:val="TableParagraph"/>
              <w:ind w:left="499" w:right="108"/>
              <w:rPr>
                <w:sz w:val="20"/>
              </w:rPr>
            </w:pPr>
            <w:r>
              <w:rPr>
                <w:sz w:val="20"/>
              </w:rPr>
              <w:t>Các thể nhân làm việc trong một doanh nghiệp nước ngoài không có hiện diện thương mại tại Việt Nam có thể nhập cảnh và lưu trú tại Việt Nam trong thời hạn 90 ngày hoặc theo thời hạn hợp đồng, tùy thời hạn nào ngắn hơn, nếu đáp ứng được các điều kiện và yêu cầu sau:</w:t>
            </w:r>
          </w:p>
          <w:p>
            <w:pPr>
              <w:pStyle w:val="TableParagraph"/>
              <w:spacing w:before="9"/>
              <w:rPr>
                <w:sz w:val="19"/>
              </w:rPr>
            </w:pPr>
          </w:p>
          <w:p>
            <w:pPr>
              <w:pStyle w:val="TableParagraph"/>
              <w:numPr>
                <w:ilvl w:val="0"/>
                <w:numId w:val="4"/>
              </w:numPr>
              <w:tabs>
                <w:tab w:pos="956" w:val="left" w:leader="none"/>
                <w:tab w:pos="957" w:val="left" w:leader="none"/>
              </w:tabs>
              <w:spacing w:line="240" w:lineRule="auto" w:before="0" w:after="0"/>
              <w:ind w:left="956" w:right="131" w:hanging="425"/>
              <w:jc w:val="left"/>
              <w:rPr>
                <w:sz w:val="20"/>
              </w:rPr>
            </w:pPr>
            <w:r>
              <w:rPr>
                <w:sz w:val="20"/>
              </w:rPr>
              <w:t>Doanh nghiệp nước ngoài đã có hợp đồng dịch vụ với một doanh nghiệp Việt Nam hoạt động kinh doanh tại Việt</w:t>
            </w:r>
            <w:r>
              <w:rPr>
                <w:spacing w:val="-15"/>
                <w:sz w:val="20"/>
              </w:rPr>
              <w:t> </w:t>
            </w:r>
            <w:r>
              <w:rPr>
                <w:sz w:val="20"/>
              </w:rPr>
              <w:t>Nam. Cơ quan có thẩm quyền của Việt Nam có thể thiết lập các thủ tục cần thiết để bảo đảm tính xác thực của hợp</w:t>
            </w:r>
            <w:r>
              <w:rPr>
                <w:spacing w:val="-7"/>
                <w:sz w:val="20"/>
              </w:rPr>
              <w:t> </w:t>
            </w:r>
            <w:r>
              <w:rPr>
                <w:sz w:val="20"/>
              </w:rPr>
              <w:t>đồng.</w:t>
            </w:r>
          </w:p>
          <w:p>
            <w:pPr>
              <w:pStyle w:val="TableParagraph"/>
              <w:numPr>
                <w:ilvl w:val="0"/>
                <w:numId w:val="4"/>
              </w:numPr>
              <w:tabs>
                <w:tab w:pos="956" w:val="left" w:leader="none"/>
                <w:tab w:pos="957" w:val="left" w:leader="none"/>
              </w:tabs>
              <w:spacing w:line="240" w:lineRule="auto" w:before="0" w:after="0"/>
              <w:ind w:left="956" w:right="173" w:hanging="425"/>
              <w:jc w:val="left"/>
              <w:rPr>
                <w:sz w:val="20"/>
              </w:rPr>
            </w:pPr>
            <w:r>
              <w:rPr>
                <w:sz w:val="20"/>
              </w:rPr>
              <w:t>Những người này phải có: (a) bằng đại học hoặc chứng chỉ chuyên môn kỹ thuật chứng nhận có kiến thức tương đương; (b) trình độ chuyên môn, nếu cần, để thực hiện công việc trong lĩnh vực liên quan theo quy định của pháp luật Việt Nam; và (c) ít nhất 5 năm kinh nghiệm chuyên môn trong lĩnh vực</w:t>
            </w:r>
            <w:r>
              <w:rPr>
                <w:spacing w:val="-4"/>
                <w:sz w:val="20"/>
              </w:rPr>
              <w:t> </w:t>
            </w:r>
            <w:r>
              <w:rPr>
                <w:sz w:val="20"/>
              </w:rPr>
              <w:t>này.</w:t>
            </w:r>
          </w:p>
          <w:p>
            <w:pPr>
              <w:pStyle w:val="TableParagraph"/>
              <w:numPr>
                <w:ilvl w:val="0"/>
                <w:numId w:val="4"/>
              </w:numPr>
              <w:tabs>
                <w:tab w:pos="956" w:val="left" w:leader="none"/>
                <w:tab w:pos="957" w:val="left" w:leader="none"/>
              </w:tabs>
              <w:spacing w:line="240" w:lineRule="auto" w:before="0" w:after="0"/>
              <w:ind w:left="956" w:right="127" w:hanging="425"/>
              <w:jc w:val="left"/>
              <w:rPr>
                <w:sz w:val="20"/>
              </w:rPr>
            </w:pPr>
            <w:r>
              <w:rPr>
                <w:sz w:val="20"/>
              </w:rPr>
              <w:t>Số lượng các thể nhân quy định trong hợp đồng không được nhiều hơn mức cần thiết để thực hiện hợp đồng do pháp luật quy định và theo yêu cầu của Việt</w:t>
            </w:r>
            <w:r>
              <w:rPr>
                <w:spacing w:val="-2"/>
                <w:sz w:val="20"/>
              </w:rPr>
              <w:t> </w:t>
            </w:r>
            <w:r>
              <w:rPr>
                <w:sz w:val="20"/>
              </w:rPr>
              <w:t>Nam.</w:t>
            </w:r>
          </w:p>
          <w:p>
            <w:pPr>
              <w:pStyle w:val="TableParagraph"/>
              <w:numPr>
                <w:ilvl w:val="0"/>
                <w:numId w:val="4"/>
              </w:numPr>
              <w:tabs>
                <w:tab w:pos="956" w:val="left" w:leader="none"/>
                <w:tab w:pos="957" w:val="left" w:leader="none"/>
              </w:tabs>
              <w:spacing w:line="230" w:lineRule="exact" w:before="3" w:after="0"/>
              <w:ind w:left="956" w:right="109" w:hanging="425"/>
              <w:jc w:val="left"/>
              <w:rPr>
                <w:sz w:val="20"/>
              </w:rPr>
            </w:pPr>
            <w:r>
              <w:rPr>
                <w:sz w:val="20"/>
              </w:rPr>
              <w:t>Những người này đã làm việc cho doanh nghiệp nước ngoài không có hiện diện thương</w:t>
            </w:r>
            <w:r>
              <w:rPr>
                <w:spacing w:val="-12"/>
                <w:sz w:val="20"/>
              </w:rPr>
              <w:t> </w:t>
            </w:r>
            <w:r>
              <w:rPr>
                <w:sz w:val="20"/>
              </w:rPr>
              <w:t>mại</w:t>
            </w:r>
          </w:p>
        </w:tc>
        <w:tc>
          <w:tcPr>
            <w:tcW w:w="3580" w:type="dxa"/>
          </w:tcPr>
          <w:p>
            <w:pPr>
              <w:pStyle w:val="TableParagraph"/>
              <w:rPr>
                <w:sz w:val="20"/>
              </w:rPr>
            </w:pPr>
          </w:p>
        </w:tc>
        <w:tc>
          <w:tcPr>
            <w:tcW w:w="3580" w:type="dxa"/>
          </w:tcPr>
          <w:p>
            <w:pPr>
              <w:pStyle w:val="TableParagraph"/>
              <w:rPr>
                <w:sz w:val="20"/>
              </w:rPr>
            </w:pPr>
          </w:p>
        </w:tc>
      </w:tr>
    </w:tbl>
    <w:p>
      <w:pPr>
        <w:rPr>
          <w:sz w:val="2"/>
          <w:szCs w:val="2"/>
        </w:rPr>
      </w:pPr>
      <w:r>
        <w:rPr/>
        <w:pict>
          <v:shape style="position:absolute;margin-left:787.11853pt;margin-top:71pt;width:14.2pt;height:31.65pt;mso-position-horizontal-relative:page;mso-position-vertical-relative:page;z-index:15733248" type="#_x0000_t202" filled="false" stroked="false">
            <v:textbox inset="0,0,0,0" style="layout-flow:vertical">
              <w:txbxContent>
                <w:p>
                  <w:pPr>
                    <w:spacing w:before="10"/>
                    <w:ind w:left="20" w:right="0" w:firstLine="0"/>
                    <w:jc w:val="left"/>
                    <w:rPr>
                      <w:sz w:val="22"/>
                    </w:rPr>
                  </w:pPr>
                  <w:r>
                    <w:rPr>
                      <w:sz w:val="22"/>
                    </w:rPr>
                    <w:t>Page 8</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3"/>
        <w:gridCol w:w="487"/>
        <w:gridCol w:w="979"/>
        <w:gridCol w:w="1347"/>
        <w:gridCol w:w="698"/>
        <w:gridCol w:w="1536"/>
        <w:gridCol w:w="820"/>
        <w:gridCol w:w="668"/>
        <w:gridCol w:w="2091"/>
        <w:gridCol w:w="501"/>
        <w:gridCol w:w="3079"/>
      </w:tblGrid>
      <w:tr>
        <w:trPr>
          <w:trHeight w:val="229" w:hRule="atLeast"/>
        </w:trPr>
        <w:tc>
          <w:tcPr>
            <w:tcW w:w="2113" w:type="dxa"/>
            <w:tcBorders>
              <w:right w:val="nil"/>
            </w:tcBorders>
          </w:tcPr>
          <w:p>
            <w:pPr>
              <w:pStyle w:val="TableParagraph"/>
              <w:spacing w:line="210" w:lineRule="exact"/>
              <w:ind w:left="107"/>
              <w:rPr>
                <w:sz w:val="20"/>
              </w:rPr>
            </w:pPr>
            <w:r>
              <w:rPr>
                <w:sz w:val="20"/>
              </w:rPr>
              <w:t>Phương thức cung cấp:</w:t>
            </w:r>
          </w:p>
        </w:tc>
        <w:tc>
          <w:tcPr>
            <w:tcW w:w="487" w:type="dxa"/>
            <w:tcBorders>
              <w:left w:val="nil"/>
              <w:right w:val="nil"/>
            </w:tcBorders>
          </w:tcPr>
          <w:p>
            <w:pPr>
              <w:pStyle w:val="TableParagraph"/>
              <w:spacing w:line="210" w:lineRule="exact"/>
              <w:ind w:left="162"/>
              <w:rPr>
                <w:sz w:val="20"/>
              </w:rPr>
            </w:pPr>
            <w:r>
              <w:rPr>
                <w:sz w:val="20"/>
              </w:rPr>
              <w:t>(1)</w:t>
            </w:r>
          </w:p>
        </w:tc>
        <w:tc>
          <w:tcPr>
            <w:tcW w:w="2326" w:type="dxa"/>
            <w:gridSpan w:val="2"/>
            <w:tcBorders>
              <w:left w:val="nil"/>
              <w:right w:val="nil"/>
            </w:tcBorders>
          </w:tcPr>
          <w:p>
            <w:pPr>
              <w:pStyle w:val="TableParagraph"/>
              <w:spacing w:line="210" w:lineRule="exact"/>
              <w:ind w:left="107"/>
              <w:rPr>
                <w:sz w:val="20"/>
              </w:rPr>
            </w:pPr>
            <w:r>
              <w:rPr>
                <w:sz w:val="20"/>
              </w:rPr>
              <w:t>Cung cấp qua biên giới</w:t>
            </w:r>
          </w:p>
        </w:tc>
        <w:tc>
          <w:tcPr>
            <w:tcW w:w="698" w:type="dxa"/>
            <w:tcBorders>
              <w:left w:val="nil"/>
              <w:right w:val="nil"/>
            </w:tcBorders>
          </w:tcPr>
          <w:p>
            <w:pPr>
              <w:pStyle w:val="TableParagraph"/>
              <w:spacing w:line="210" w:lineRule="exact"/>
              <w:ind w:left="373"/>
              <w:rPr>
                <w:sz w:val="20"/>
              </w:rPr>
            </w:pPr>
            <w:r>
              <w:rPr>
                <w:sz w:val="20"/>
              </w:rPr>
              <w:t>(2)</w:t>
            </w:r>
          </w:p>
        </w:tc>
        <w:tc>
          <w:tcPr>
            <w:tcW w:w="2356" w:type="dxa"/>
            <w:gridSpan w:val="2"/>
            <w:tcBorders>
              <w:left w:val="nil"/>
              <w:right w:val="nil"/>
            </w:tcBorders>
          </w:tcPr>
          <w:p>
            <w:pPr>
              <w:pStyle w:val="TableParagraph"/>
              <w:spacing w:line="210" w:lineRule="exact"/>
              <w:ind w:left="107"/>
              <w:rPr>
                <w:sz w:val="20"/>
              </w:rPr>
            </w:pPr>
            <w:r>
              <w:rPr>
                <w:sz w:val="20"/>
              </w:rPr>
              <w:t>Tiêu dùng ở nước ngoài</w:t>
            </w:r>
          </w:p>
        </w:tc>
        <w:tc>
          <w:tcPr>
            <w:tcW w:w="668" w:type="dxa"/>
            <w:tcBorders>
              <w:left w:val="nil"/>
              <w:right w:val="nil"/>
            </w:tcBorders>
          </w:tcPr>
          <w:p>
            <w:pPr>
              <w:pStyle w:val="TableParagraph"/>
              <w:spacing w:line="210" w:lineRule="exact"/>
              <w:ind w:left="343"/>
              <w:rPr>
                <w:sz w:val="20"/>
              </w:rPr>
            </w:pPr>
            <w:r>
              <w:rPr>
                <w:sz w:val="20"/>
              </w:rPr>
              <w:t>(3)</w:t>
            </w:r>
          </w:p>
        </w:tc>
        <w:tc>
          <w:tcPr>
            <w:tcW w:w="2091" w:type="dxa"/>
            <w:tcBorders>
              <w:left w:val="nil"/>
              <w:right w:val="nil"/>
            </w:tcBorders>
          </w:tcPr>
          <w:p>
            <w:pPr>
              <w:pStyle w:val="TableParagraph"/>
              <w:spacing w:line="210" w:lineRule="exact"/>
              <w:ind w:left="107"/>
              <w:rPr>
                <w:sz w:val="20"/>
              </w:rPr>
            </w:pPr>
            <w:r>
              <w:rPr>
                <w:sz w:val="20"/>
              </w:rPr>
              <w:t>Hiện diện thương mại</w:t>
            </w:r>
          </w:p>
        </w:tc>
        <w:tc>
          <w:tcPr>
            <w:tcW w:w="501" w:type="dxa"/>
            <w:tcBorders>
              <w:left w:val="nil"/>
              <w:right w:val="nil"/>
            </w:tcBorders>
          </w:tcPr>
          <w:p>
            <w:pPr>
              <w:pStyle w:val="TableParagraph"/>
              <w:spacing w:line="210" w:lineRule="exact"/>
              <w:ind w:left="176"/>
              <w:rPr>
                <w:sz w:val="20"/>
              </w:rPr>
            </w:pPr>
            <w:r>
              <w:rPr>
                <w:sz w:val="20"/>
              </w:rPr>
              <w:t>(4)</w:t>
            </w:r>
          </w:p>
        </w:tc>
        <w:tc>
          <w:tcPr>
            <w:tcW w:w="3079" w:type="dxa"/>
            <w:tcBorders>
              <w:left w:val="nil"/>
            </w:tcBorders>
          </w:tcPr>
          <w:p>
            <w:pPr>
              <w:pStyle w:val="TableParagraph"/>
              <w:spacing w:line="210" w:lineRule="exact"/>
              <w:ind w:left="107"/>
              <w:rPr>
                <w:sz w:val="20"/>
              </w:rPr>
            </w:pPr>
            <w:r>
              <w:rPr>
                <w:sz w:val="20"/>
              </w:rPr>
              <w:t>Hiện diện của thể nhân</w:t>
            </w:r>
          </w:p>
        </w:tc>
      </w:tr>
      <w:tr>
        <w:trPr>
          <w:trHeight w:val="229" w:hRule="atLeast"/>
        </w:trPr>
        <w:tc>
          <w:tcPr>
            <w:tcW w:w="3579" w:type="dxa"/>
            <w:gridSpan w:val="3"/>
          </w:tcPr>
          <w:p>
            <w:pPr>
              <w:pStyle w:val="TableParagraph"/>
              <w:spacing w:line="210" w:lineRule="exact"/>
              <w:ind w:left="846"/>
              <w:rPr>
                <w:b/>
                <w:sz w:val="20"/>
              </w:rPr>
            </w:pPr>
            <w:r>
              <w:rPr>
                <w:b/>
                <w:sz w:val="20"/>
              </w:rPr>
              <w:t>Ngành và phân ngành</w:t>
            </w:r>
          </w:p>
        </w:tc>
        <w:tc>
          <w:tcPr>
            <w:tcW w:w="3581" w:type="dxa"/>
            <w:gridSpan w:val="3"/>
          </w:tcPr>
          <w:p>
            <w:pPr>
              <w:pStyle w:val="TableParagraph"/>
              <w:spacing w:line="210" w:lineRule="exact"/>
              <w:ind w:left="610"/>
              <w:rPr>
                <w:b/>
                <w:sz w:val="20"/>
              </w:rPr>
            </w:pPr>
            <w:r>
              <w:rPr>
                <w:b/>
                <w:sz w:val="20"/>
              </w:rPr>
              <w:t>Hạn chế tiếp cận thị trường</w:t>
            </w:r>
          </w:p>
        </w:tc>
        <w:tc>
          <w:tcPr>
            <w:tcW w:w="3579" w:type="dxa"/>
            <w:gridSpan w:val="3"/>
          </w:tcPr>
          <w:p>
            <w:pPr>
              <w:pStyle w:val="TableParagraph"/>
              <w:spacing w:line="210" w:lineRule="exact"/>
              <w:ind w:left="759"/>
              <w:rPr>
                <w:b/>
                <w:sz w:val="20"/>
              </w:rPr>
            </w:pPr>
            <w:r>
              <w:rPr>
                <w:b/>
                <w:sz w:val="20"/>
              </w:rPr>
              <w:t>Hạn chế đối xử quốc gia</w:t>
            </w:r>
          </w:p>
        </w:tc>
        <w:tc>
          <w:tcPr>
            <w:tcW w:w="3580" w:type="dxa"/>
            <w:gridSpan w:val="2"/>
          </w:tcPr>
          <w:p>
            <w:pPr>
              <w:pStyle w:val="TableParagraph"/>
              <w:spacing w:line="210" w:lineRule="exact"/>
              <w:ind w:left="1070"/>
              <w:rPr>
                <w:b/>
                <w:sz w:val="20"/>
              </w:rPr>
            </w:pPr>
            <w:r>
              <w:rPr>
                <w:b/>
                <w:sz w:val="20"/>
              </w:rPr>
              <w:t>Cam kết bổ sung</w:t>
            </w:r>
          </w:p>
        </w:tc>
      </w:tr>
      <w:tr>
        <w:trPr>
          <w:trHeight w:val="2300" w:hRule="atLeast"/>
        </w:trPr>
        <w:tc>
          <w:tcPr>
            <w:tcW w:w="3579" w:type="dxa"/>
            <w:gridSpan w:val="3"/>
          </w:tcPr>
          <w:p>
            <w:pPr>
              <w:pStyle w:val="TableParagraph"/>
              <w:rPr>
                <w:sz w:val="20"/>
              </w:rPr>
            </w:pPr>
          </w:p>
        </w:tc>
        <w:tc>
          <w:tcPr>
            <w:tcW w:w="3581" w:type="dxa"/>
            <w:gridSpan w:val="3"/>
          </w:tcPr>
          <w:p>
            <w:pPr>
              <w:pStyle w:val="TableParagraph"/>
              <w:ind w:left="957" w:right="186"/>
              <w:jc w:val="both"/>
              <w:rPr>
                <w:sz w:val="20"/>
              </w:rPr>
            </w:pPr>
            <w:r>
              <w:rPr>
                <w:sz w:val="20"/>
              </w:rPr>
              <w:t>tại Việt Nam được ít nhất hai năm và phải đáp ứng các điều kiện đối với “chuyên gia” như đã mô tả ở trên.</w:t>
            </w:r>
          </w:p>
          <w:p>
            <w:pPr>
              <w:pStyle w:val="TableParagraph"/>
              <w:ind w:left="500" w:right="89"/>
              <w:jc w:val="both"/>
              <w:rPr>
                <w:sz w:val="20"/>
              </w:rPr>
            </w:pPr>
            <w:r>
              <w:rPr>
                <w:sz w:val="20"/>
              </w:rPr>
              <w:t>Những người này được nhập cảnh để cung cấp dịch vụ máy tính và các dịch vụ liên quan đến máy tính (CP 841-845, 849) và dịch vụ tư vấn kỹ thuật (CPC 8672).</w:t>
            </w:r>
          </w:p>
        </w:tc>
        <w:tc>
          <w:tcPr>
            <w:tcW w:w="3579" w:type="dxa"/>
            <w:gridSpan w:val="3"/>
          </w:tcPr>
          <w:p>
            <w:pPr>
              <w:pStyle w:val="TableParagraph"/>
              <w:rPr>
                <w:sz w:val="20"/>
              </w:rPr>
            </w:pPr>
          </w:p>
        </w:tc>
        <w:tc>
          <w:tcPr>
            <w:tcW w:w="3580" w:type="dxa"/>
            <w:gridSpan w:val="2"/>
          </w:tcPr>
          <w:p>
            <w:pPr>
              <w:pStyle w:val="TableParagraph"/>
              <w:rPr>
                <w:sz w:val="20"/>
              </w:rPr>
            </w:pPr>
          </w:p>
        </w:tc>
      </w:tr>
    </w:tbl>
    <w:p>
      <w:pPr>
        <w:rPr>
          <w:sz w:val="2"/>
          <w:szCs w:val="2"/>
        </w:rPr>
      </w:pPr>
      <w:r>
        <w:rPr/>
        <w:pict>
          <v:shape style="position:absolute;margin-left:787.11853pt;margin-top:492.675934pt;width:14.2pt;height:31.65pt;mso-position-horizontal-relative:page;mso-position-vertical-relative:page;z-index:15733760" type="#_x0000_t202" filled="false" stroked="false">
            <v:textbox inset="0,0,0,0" style="layout-flow:vertical">
              <w:txbxContent>
                <w:p>
                  <w:pPr>
                    <w:spacing w:before="10"/>
                    <w:ind w:left="20" w:right="0" w:firstLine="0"/>
                    <w:jc w:val="left"/>
                    <w:rPr>
                      <w:sz w:val="22"/>
                    </w:rPr>
                  </w:pPr>
                  <w:r>
                    <w:rPr>
                      <w:sz w:val="22"/>
                    </w:rPr>
                    <w:t>Page 9</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29" w:hRule="atLeast"/>
        </w:trPr>
        <w:tc>
          <w:tcPr>
            <w:tcW w:w="14321" w:type="dxa"/>
            <w:gridSpan w:val="4"/>
          </w:tcPr>
          <w:p>
            <w:pPr>
              <w:pStyle w:val="TableParagraph"/>
              <w:spacing w:line="210" w:lineRule="exact"/>
              <w:ind w:left="107"/>
              <w:rPr>
                <w:b/>
                <w:sz w:val="20"/>
              </w:rPr>
            </w:pPr>
            <w:r>
              <w:rPr>
                <w:b/>
                <w:sz w:val="20"/>
              </w:rPr>
              <w:t>II. CAM KẾT CỤ THỂ CHO TỪNG NGÀNH</w:t>
            </w:r>
          </w:p>
        </w:tc>
      </w:tr>
      <w:tr>
        <w:trPr>
          <w:trHeight w:val="229" w:hRule="atLeast"/>
        </w:trPr>
        <w:tc>
          <w:tcPr>
            <w:tcW w:w="14321" w:type="dxa"/>
            <w:gridSpan w:val="4"/>
          </w:tcPr>
          <w:p>
            <w:pPr>
              <w:pStyle w:val="TableParagraph"/>
              <w:tabs>
                <w:tab w:pos="532" w:val="left" w:leader="none"/>
              </w:tabs>
              <w:spacing w:line="210" w:lineRule="exact"/>
              <w:ind w:left="107"/>
              <w:rPr>
                <w:b/>
                <w:sz w:val="20"/>
              </w:rPr>
            </w:pPr>
            <w:r>
              <w:rPr>
                <w:b/>
                <w:sz w:val="20"/>
              </w:rPr>
              <w:t>1.</w:t>
              <w:tab/>
              <w:t>CÁC DỊCH VỤ KINH</w:t>
            </w:r>
            <w:r>
              <w:rPr>
                <w:b/>
                <w:spacing w:val="45"/>
                <w:sz w:val="20"/>
              </w:rPr>
              <w:t> </w:t>
            </w:r>
            <w:r>
              <w:rPr>
                <w:b/>
                <w:sz w:val="20"/>
              </w:rPr>
              <w:t>DOANH</w:t>
            </w:r>
          </w:p>
        </w:tc>
      </w:tr>
      <w:tr>
        <w:trPr>
          <w:trHeight w:val="230" w:hRule="atLeast"/>
        </w:trPr>
        <w:tc>
          <w:tcPr>
            <w:tcW w:w="14321" w:type="dxa"/>
            <w:gridSpan w:val="4"/>
          </w:tcPr>
          <w:p>
            <w:pPr>
              <w:pStyle w:val="TableParagraph"/>
              <w:tabs>
                <w:tab w:pos="532" w:val="left" w:leader="none"/>
              </w:tabs>
              <w:spacing w:line="211" w:lineRule="exact"/>
              <w:ind w:left="107"/>
              <w:rPr>
                <w:b/>
                <w:sz w:val="20"/>
              </w:rPr>
            </w:pPr>
            <w:r>
              <w:rPr>
                <w:b/>
                <w:sz w:val="20"/>
              </w:rPr>
              <w:t>A.</w:t>
              <w:tab/>
              <w:t>Dịch vụ chuyên</w:t>
            </w:r>
            <w:r>
              <w:rPr>
                <w:b/>
                <w:spacing w:val="-3"/>
                <w:sz w:val="20"/>
              </w:rPr>
              <w:t> </w:t>
            </w:r>
            <w:r>
              <w:rPr>
                <w:b/>
                <w:sz w:val="20"/>
              </w:rPr>
              <w:t>môn</w:t>
            </w:r>
          </w:p>
        </w:tc>
      </w:tr>
      <w:tr>
        <w:trPr>
          <w:trHeight w:val="6439" w:hRule="atLeast"/>
        </w:trPr>
        <w:tc>
          <w:tcPr>
            <w:tcW w:w="3580" w:type="dxa"/>
          </w:tcPr>
          <w:p>
            <w:pPr>
              <w:pStyle w:val="TableParagraph"/>
              <w:numPr>
                <w:ilvl w:val="0"/>
                <w:numId w:val="5"/>
              </w:numPr>
              <w:tabs>
                <w:tab w:pos="532" w:val="left" w:leader="none"/>
                <w:tab w:pos="533" w:val="left" w:leader="none"/>
              </w:tabs>
              <w:spacing w:line="227" w:lineRule="exact" w:before="0" w:after="0"/>
              <w:ind w:left="532" w:right="0" w:hanging="426"/>
              <w:jc w:val="left"/>
              <w:rPr>
                <w:sz w:val="20"/>
              </w:rPr>
            </w:pPr>
            <w:r>
              <w:rPr>
                <w:sz w:val="20"/>
              </w:rPr>
              <w:t>Dịch vụ pháp</w:t>
            </w:r>
            <w:r>
              <w:rPr>
                <w:spacing w:val="-3"/>
                <w:sz w:val="20"/>
              </w:rPr>
              <w:t> </w:t>
            </w:r>
            <w:r>
              <w:rPr>
                <w:sz w:val="20"/>
              </w:rPr>
              <w:t>lý</w:t>
            </w:r>
          </w:p>
          <w:p>
            <w:pPr>
              <w:pStyle w:val="TableParagraph"/>
              <w:spacing w:line="230" w:lineRule="exact"/>
              <w:ind w:left="479"/>
              <w:rPr>
                <w:sz w:val="20"/>
              </w:rPr>
            </w:pPr>
            <w:r>
              <w:rPr>
                <w:sz w:val="20"/>
              </w:rPr>
              <w:t>(CPC 861, không bao gồm :</w:t>
            </w:r>
          </w:p>
          <w:p>
            <w:pPr>
              <w:pStyle w:val="TableParagraph"/>
              <w:rPr>
                <w:sz w:val="20"/>
              </w:rPr>
            </w:pPr>
          </w:p>
          <w:p>
            <w:pPr>
              <w:pStyle w:val="TableParagraph"/>
              <w:numPr>
                <w:ilvl w:val="1"/>
                <w:numId w:val="5"/>
              </w:numPr>
              <w:tabs>
                <w:tab w:pos="957" w:val="left" w:leader="none"/>
                <w:tab w:pos="958" w:val="left" w:leader="none"/>
              </w:tabs>
              <w:spacing w:line="240" w:lineRule="auto" w:before="1" w:after="0"/>
              <w:ind w:left="957" w:right="164" w:hanging="478"/>
              <w:jc w:val="left"/>
              <w:rPr>
                <w:sz w:val="20"/>
              </w:rPr>
            </w:pPr>
            <w:r>
              <w:rPr>
                <w:sz w:val="20"/>
              </w:rPr>
              <w:t>tham gia tố tụng với tư cách là người bào chữa hay đại diện cho khách hàng của mình trước Tòa án Việt</w:t>
            </w:r>
            <w:r>
              <w:rPr>
                <w:spacing w:val="-4"/>
                <w:sz w:val="20"/>
              </w:rPr>
              <w:t> </w:t>
            </w:r>
            <w:r>
              <w:rPr>
                <w:sz w:val="20"/>
              </w:rPr>
              <w:t>Nam;</w:t>
            </w:r>
          </w:p>
          <w:p>
            <w:pPr>
              <w:pStyle w:val="TableParagraph"/>
              <w:numPr>
                <w:ilvl w:val="1"/>
                <w:numId w:val="5"/>
              </w:numPr>
              <w:tabs>
                <w:tab w:pos="957" w:val="left" w:leader="none"/>
                <w:tab w:pos="958" w:val="left" w:leader="none"/>
              </w:tabs>
              <w:spacing w:line="240" w:lineRule="auto" w:before="0" w:after="0"/>
              <w:ind w:left="957" w:right="175" w:hanging="478"/>
              <w:jc w:val="left"/>
              <w:rPr>
                <w:sz w:val="20"/>
              </w:rPr>
            </w:pPr>
            <w:r>
              <w:rPr>
                <w:sz w:val="20"/>
              </w:rPr>
              <w:t>Dịch vụ giấy tờ pháp lý và công chứng liên quan tới pháp luật Việt</w:t>
            </w:r>
            <w:r>
              <w:rPr>
                <w:spacing w:val="-1"/>
                <w:sz w:val="20"/>
              </w:rPr>
              <w:t> </w:t>
            </w:r>
            <w:r>
              <w:rPr>
                <w:sz w:val="20"/>
              </w:rPr>
              <w:t>Nam).</w:t>
            </w:r>
          </w:p>
        </w:tc>
        <w:tc>
          <w:tcPr>
            <w:tcW w:w="3581" w:type="dxa"/>
          </w:tcPr>
          <w:p>
            <w:pPr>
              <w:pStyle w:val="TableParagraph"/>
              <w:numPr>
                <w:ilvl w:val="0"/>
                <w:numId w:val="6"/>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6"/>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6"/>
              </w:numPr>
              <w:tabs>
                <w:tab w:pos="533" w:val="left" w:leader="none"/>
              </w:tabs>
              <w:spacing w:line="240" w:lineRule="auto" w:before="0" w:after="0"/>
              <w:ind w:left="532" w:right="97" w:hanging="425"/>
              <w:jc w:val="left"/>
              <w:rPr>
                <w:sz w:val="20"/>
              </w:rPr>
            </w:pPr>
            <w:r>
              <w:rPr>
                <w:sz w:val="20"/>
              </w:rPr>
              <w:t>Tổ chức luật sư nước ngoài</w:t>
            </w:r>
            <w:hyperlink w:history="true" w:anchor="_bookmark2">
              <w:r>
                <w:rPr>
                  <w:sz w:val="20"/>
                  <w:vertAlign w:val="superscript"/>
                </w:rPr>
                <w:t>3</w:t>
              </w:r>
              <w:r>
                <w:rPr>
                  <w:sz w:val="20"/>
                  <w:vertAlign w:val="baseline"/>
                </w:rPr>
                <w:t> </w:t>
              </w:r>
            </w:hyperlink>
            <w:r>
              <w:rPr>
                <w:sz w:val="20"/>
                <w:vertAlign w:val="baseline"/>
              </w:rPr>
              <w:t>được phép thành lập hiện diện thương</w:t>
            </w:r>
            <w:r>
              <w:rPr>
                <w:spacing w:val="-18"/>
                <w:sz w:val="20"/>
                <w:vertAlign w:val="baseline"/>
              </w:rPr>
              <w:t> </w:t>
            </w:r>
            <w:r>
              <w:rPr>
                <w:sz w:val="20"/>
                <w:vertAlign w:val="baseline"/>
              </w:rPr>
              <w:t>mại tại Việt Nam dưới các hình thức sau:</w:t>
            </w:r>
          </w:p>
          <w:p>
            <w:pPr>
              <w:pStyle w:val="TableParagraph"/>
              <w:spacing w:before="11"/>
              <w:rPr>
                <w:sz w:val="19"/>
              </w:rPr>
            </w:pPr>
          </w:p>
          <w:p>
            <w:pPr>
              <w:pStyle w:val="TableParagraph"/>
              <w:numPr>
                <w:ilvl w:val="1"/>
                <w:numId w:val="6"/>
              </w:numPr>
              <w:tabs>
                <w:tab w:pos="887" w:val="left" w:leader="none"/>
                <w:tab w:pos="888" w:val="left" w:leader="none"/>
              </w:tabs>
              <w:spacing w:line="240" w:lineRule="auto" w:before="0" w:after="0"/>
              <w:ind w:left="887" w:right="294" w:hanging="360"/>
              <w:jc w:val="left"/>
              <w:rPr>
                <w:sz w:val="20"/>
              </w:rPr>
            </w:pPr>
            <w:r>
              <w:rPr>
                <w:sz w:val="20"/>
              </w:rPr>
              <w:t>Chi nhánh của tổ chức luật sư nước</w:t>
            </w:r>
            <w:r>
              <w:rPr>
                <w:spacing w:val="-2"/>
                <w:sz w:val="20"/>
              </w:rPr>
              <w:t> </w:t>
            </w:r>
            <w:r>
              <w:rPr>
                <w:sz w:val="20"/>
              </w:rPr>
              <w:t>ngoài;</w:t>
            </w:r>
          </w:p>
          <w:p>
            <w:pPr>
              <w:pStyle w:val="TableParagraph"/>
              <w:numPr>
                <w:ilvl w:val="1"/>
                <w:numId w:val="6"/>
              </w:numPr>
              <w:tabs>
                <w:tab w:pos="887" w:val="left" w:leader="none"/>
                <w:tab w:pos="888" w:val="left" w:leader="none"/>
              </w:tabs>
              <w:spacing w:line="240" w:lineRule="auto" w:before="1" w:after="0"/>
              <w:ind w:left="887" w:right="142" w:hanging="360"/>
              <w:jc w:val="left"/>
              <w:rPr>
                <w:sz w:val="20"/>
              </w:rPr>
            </w:pPr>
            <w:r>
              <w:rPr>
                <w:sz w:val="20"/>
              </w:rPr>
              <w:t>Công ty con của tổ chức luật sư nước</w:t>
            </w:r>
            <w:r>
              <w:rPr>
                <w:spacing w:val="-2"/>
                <w:sz w:val="20"/>
              </w:rPr>
              <w:t> </w:t>
            </w:r>
            <w:r>
              <w:rPr>
                <w:sz w:val="20"/>
              </w:rPr>
              <w:t>ngoài;</w:t>
            </w:r>
          </w:p>
          <w:p>
            <w:pPr>
              <w:pStyle w:val="TableParagraph"/>
              <w:numPr>
                <w:ilvl w:val="1"/>
                <w:numId w:val="6"/>
              </w:numPr>
              <w:tabs>
                <w:tab w:pos="887" w:val="left" w:leader="none"/>
                <w:tab w:pos="888" w:val="left" w:leader="none"/>
              </w:tabs>
              <w:spacing w:line="230" w:lineRule="exact" w:before="0" w:after="0"/>
              <w:ind w:left="887" w:right="0" w:hanging="361"/>
              <w:jc w:val="left"/>
              <w:rPr>
                <w:sz w:val="20"/>
              </w:rPr>
            </w:pPr>
            <w:r>
              <w:rPr>
                <w:sz w:val="20"/>
              </w:rPr>
              <w:t>Công ty luật nước</w:t>
            </w:r>
            <w:r>
              <w:rPr>
                <w:spacing w:val="-3"/>
                <w:sz w:val="20"/>
              </w:rPr>
              <w:t> </w:t>
            </w:r>
            <w:r>
              <w:rPr>
                <w:spacing w:val="2"/>
                <w:sz w:val="20"/>
              </w:rPr>
              <w:t>ngoài</w:t>
            </w:r>
            <w:hyperlink w:history="true" w:anchor="_bookmark3">
              <w:r>
                <w:rPr>
                  <w:spacing w:val="2"/>
                  <w:sz w:val="20"/>
                  <w:vertAlign w:val="superscript"/>
                </w:rPr>
                <w:t>4</w:t>
              </w:r>
            </w:hyperlink>
            <w:r>
              <w:rPr>
                <w:spacing w:val="2"/>
                <w:sz w:val="20"/>
                <w:vertAlign w:val="baseline"/>
              </w:rPr>
              <w:t>;</w:t>
            </w:r>
          </w:p>
          <w:p>
            <w:pPr>
              <w:pStyle w:val="TableParagraph"/>
              <w:numPr>
                <w:ilvl w:val="1"/>
                <w:numId w:val="6"/>
              </w:numPr>
              <w:tabs>
                <w:tab w:pos="887" w:val="left" w:leader="none"/>
                <w:tab w:pos="888" w:val="left" w:leader="none"/>
              </w:tabs>
              <w:spacing w:line="240" w:lineRule="auto" w:before="0" w:after="0"/>
              <w:ind w:left="887" w:right="198" w:hanging="361"/>
              <w:jc w:val="left"/>
              <w:rPr>
                <w:sz w:val="20"/>
              </w:rPr>
            </w:pPr>
            <w:r>
              <w:rPr>
                <w:sz w:val="20"/>
              </w:rPr>
              <w:t>Công ty hợp danh giữa tổ chức luật sư nước ngoài và công ty luật hợp danh Việt</w:t>
            </w:r>
            <w:r>
              <w:rPr>
                <w:spacing w:val="-6"/>
                <w:sz w:val="20"/>
              </w:rPr>
              <w:t> </w:t>
            </w:r>
            <w:r>
              <w:rPr>
                <w:sz w:val="20"/>
              </w:rPr>
              <w:t>Nam.</w:t>
            </w:r>
          </w:p>
          <w:p>
            <w:pPr>
              <w:pStyle w:val="TableParagraph"/>
              <w:rPr>
                <w:sz w:val="20"/>
              </w:rPr>
            </w:pPr>
          </w:p>
          <w:p>
            <w:pPr>
              <w:pStyle w:val="TableParagraph"/>
              <w:ind w:left="532" w:right="103" w:hanging="1"/>
              <w:rPr>
                <w:sz w:val="20"/>
              </w:rPr>
            </w:pPr>
            <w:r>
              <w:rPr>
                <w:sz w:val="20"/>
              </w:rPr>
              <w:t>Hiện diện thương mại của tổ chức luật sư nước ngoài được phép tư vấn luật Việt Nam nếu luật sư tư vấn đã tốt nghiệp đại học luật của Việt Nam và đáp ứng được các yêu cầu áp dụng cho luật sư hành nghề tương tự của Việt</w:t>
            </w:r>
            <w:r>
              <w:rPr>
                <w:spacing w:val="-4"/>
                <w:sz w:val="20"/>
              </w:rPr>
              <w:t> </w:t>
            </w:r>
            <w:r>
              <w:rPr>
                <w:sz w:val="20"/>
              </w:rPr>
              <w:t>Nam.</w:t>
            </w:r>
          </w:p>
          <w:p>
            <w:pPr>
              <w:pStyle w:val="TableParagraph"/>
              <w:numPr>
                <w:ilvl w:val="0"/>
                <w:numId w:val="6"/>
              </w:numPr>
              <w:tabs>
                <w:tab w:pos="532" w:val="left" w:leader="none"/>
              </w:tabs>
              <w:spacing w:line="240" w:lineRule="auto" w:before="184" w:after="0"/>
              <w:ind w:left="532" w:right="649" w:hanging="425"/>
              <w:jc w:val="left"/>
              <w:rPr>
                <w:sz w:val="20"/>
              </w:rPr>
            </w:pPr>
            <w:r>
              <w:rPr>
                <w:sz w:val="20"/>
              </w:rPr>
              <w:t>Chưa cam kết trừ các cam kết chung.</w:t>
            </w:r>
          </w:p>
        </w:tc>
        <w:tc>
          <w:tcPr>
            <w:tcW w:w="3580" w:type="dxa"/>
          </w:tcPr>
          <w:p>
            <w:pPr>
              <w:pStyle w:val="TableParagraph"/>
              <w:numPr>
                <w:ilvl w:val="0"/>
                <w:numId w:val="7"/>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7"/>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7"/>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3"/>
              </w:rPr>
            </w:pPr>
          </w:p>
          <w:p>
            <w:pPr>
              <w:pStyle w:val="TableParagraph"/>
              <w:numPr>
                <w:ilvl w:val="0"/>
                <w:numId w:val="7"/>
              </w:numPr>
              <w:tabs>
                <w:tab w:pos="532" w:val="left" w:leader="none"/>
              </w:tabs>
              <w:spacing w:line="230" w:lineRule="atLeast" w:before="0" w:after="0"/>
              <w:ind w:left="531" w:right="648" w:hanging="425"/>
              <w:jc w:val="left"/>
              <w:rPr>
                <w:sz w:val="20"/>
              </w:rPr>
            </w:pPr>
            <w:r>
              <w:rPr>
                <w:sz w:val="20"/>
              </w:rPr>
              <w:t>Chưa cam kết trừ các cam kết chung.</w:t>
            </w:r>
          </w:p>
        </w:tc>
        <w:tc>
          <w:tcPr>
            <w:tcW w:w="3580" w:type="dxa"/>
          </w:tcPr>
          <w:p>
            <w:pPr>
              <w:pStyle w:val="TableParagraph"/>
              <w:rPr>
                <w:sz w:val="20"/>
              </w:rPr>
            </w:pPr>
          </w:p>
        </w:tc>
      </w:tr>
    </w:tbl>
    <w:p>
      <w:pPr>
        <w:pStyle w:val="BodyText"/>
      </w:pPr>
      <w:r>
        <w:rPr/>
        <w:pict>
          <v:shape style="position:absolute;margin-left:787.11853pt;margin-top:71pt;width:14.2pt;height:37.2pt;mso-position-horizontal-relative:page;mso-position-vertical-relative:page;z-index:15734784" type="#_x0000_t202" filled="false" stroked="false">
            <v:textbox inset="0,0,0,0" style="layout-flow:vertical">
              <w:txbxContent>
                <w:p>
                  <w:pPr>
                    <w:spacing w:before="10"/>
                    <w:ind w:left="20" w:right="0" w:firstLine="0"/>
                    <w:jc w:val="left"/>
                    <w:rPr>
                      <w:sz w:val="22"/>
                    </w:rPr>
                  </w:pPr>
                  <w:r>
                    <w:rPr>
                      <w:sz w:val="22"/>
                    </w:rPr>
                    <w:t>Page 10</w:t>
                  </w:r>
                </w:p>
              </w:txbxContent>
            </v:textbox>
            <w10:wrap type="none"/>
          </v:shape>
        </w:pict>
      </w:r>
    </w:p>
    <w:p>
      <w:pPr>
        <w:pStyle w:val="BodyText"/>
      </w:pPr>
      <w:r>
        <w:rPr/>
        <w:pict>
          <v:rect style="position:absolute;margin-left:28.070999pt;margin-top:13.481006pt;width:144pt;height:.72pt;mso-position-horizontal-relative:page;mso-position-vertical-relative:paragraph;z-index:-15723008;mso-wrap-distance-left:0;mso-wrap-distance-right:0" filled="true" fillcolor="#000000" stroked="false">
            <v:fill type="solid"/>
            <w10:wrap type="topAndBottom"/>
          </v:rect>
        </w:pict>
      </w:r>
    </w:p>
    <w:p>
      <w:pPr>
        <w:pStyle w:val="BodyText"/>
        <w:spacing w:before="89"/>
        <w:ind w:left="221" w:right="389" w:firstLine="720"/>
      </w:pPr>
      <w:bookmarkStart w:name="_bookmark2" w:id="3"/>
      <w:bookmarkEnd w:id="3"/>
      <w:r>
        <w:rPr/>
      </w:r>
      <w:r>
        <w:rPr>
          <w:vertAlign w:val="superscript"/>
        </w:rPr>
        <w:t>3</w:t>
      </w:r>
      <w:r>
        <w:rPr>
          <w:vertAlign w:val="baseline"/>
        </w:rPr>
        <w:t> “Tổ chức luật sư nước ngoài” là tổ chức của các luật sư hành nghề do một hoặc nhiều luật sư hoặc công ty luật nước ngoài thành lập ở nước ngoài dưới bất kỳ hình thức công ty thương mại nào (kể cả hãng luật, công ty luật trách nhiệm hữu hạn, công ty luật cổ phần</w:t>
      </w:r>
      <w:r>
        <w:rPr>
          <w:spacing w:val="-20"/>
          <w:vertAlign w:val="baseline"/>
        </w:rPr>
        <w:t> </w:t>
      </w:r>
      <w:r>
        <w:rPr>
          <w:vertAlign w:val="baseline"/>
        </w:rPr>
        <w:t>v.v).</w:t>
      </w:r>
    </w:p>
    <w:p>
      <w:pPr>
        <w:pStyle w:val="BodyText"/>
      </w:pPr>
    </w:p>
    <w:p>
      <w:pPr>
        <w:pStyle w:val="BodyText"/>
        <w:ind w:left="941"/>
      </w:pPr>
      <w:bookmarkStart w:name="_bookmark3" w:id="4"/>
      <w:bookmarkEnd w:id="4"/>
      <w:r>
        <w:rPr/>
      </w:r>
      <w:r>
        <w:rPr>
          <w:vertAlign w:val="superscript"/>
        </w:rPr>
        <w:t>4</w:t>
      </w:r>
      <w:r>
        <w:rPr>
          <w:vertAlign w:val="baseline"/>
        </w:rPr>
        <w:t> Công ty luật nước ngoài là tổ chức do một hoặc nhiều tổ chức luật sư nước ngoài thành lập tại Việt Nam với mục đích hành nghề luật ở Việt Nam.</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069" w:hRule="atLeast"/>
        </w:trPr>
        <w:tc>
          <w:tcPr>
            <w:tcW w:w="3580" w:type="dxa"/>
          </w:tcPr>
          <w:p>
            <w:pPr>
              <w:pStyle w:val="TableParagraph"/>
              <w:ind w:left="532" w:right="75" w:hanging="426"/>
              <w:rPr>
                <w:sz w:val="20"/>
              </w:rPr>
            </w:pPr>
            <w:r>
              <w:rPr>
                <w:sz w:val="20"/>
              </w:rPr>
              <w:t>(b) Dịch vụ kế toán, kiểm toán và ghi sổ kế toán</w:t>
            </w:r>
          </w:p>
          <w:p>
            <w:pPr>
              <w:pStyle w:val="TableParagraph"/>
              <w:spacing w:line="230" w:lineRule="exact"/>
              <w:ind w:left="532"/>
              <w:rPr>
                <w:sz w:val="20"/>
              </w:rPr>
            </w:pPr>
            <w:r>
              <w:rPr>
                <w:sz w:val="20"/>
              </w:rPr>
              <w:t>(CPC 862)</w:t>
            </w:r>
          </w:p>
        </w:tc>
        <w:tc>
          <w:tcPr>
            <w:tcW w:w="3581" w:type="dxa"/>
          </w:tcPr>
          <w:p>
            <w:pPr>
              <w:pStyle w:val="TableParagraph"/>
              <w:numPr>
                <w:ilvl w:val="0"/>
                <w:numId w:val="8"/>
              </w:numPr>
              <w:tabs>
                <w:tab w:pos="532" w:val="left" w:leader="none"/>
              </w:tabs>
              <w:spacing w:line="228" w:lineRule="exact" w:before="0" w:after="0"/>
              <w:ind w:left="532"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8"/>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8"/>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8"/>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9"/>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9"/>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9"/>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9"/>
              </w:numPr>
              <w:tabs>
                <w:tab w:pos="532" w:val="left" w:leader="none"/>
              </w:tabs>
              <w:spacing w:line="240" w:lineRule="auto" w:before="0" w:after="0"/>
              <w:ind w:left="531" w:right="598" w:hanging="425"/>
              <w:jc w:val="left"/>
              <w:rPr>
                <w:sz w:val="20"/>
              </w:rPr>
            </w:pPr>
            <w:r>
              <w:rPr>
                <w:sz w:val="20"/>
              </w:rPr>
              <w:t>Chưa cam kết, trừ các cam kết chung.</w:t>
            </w:r>
          </w:p>
        </w:tc>
        <w:tc>
          <w:tcPr>
            <w:tcW w:w="3580" w:type="dxa"/>
          </w:tcPr>
          <w:p>
            <w:pPr>
              <w:pStyle w:val="TableParagraph"/>
              <w:rPr>
                <w:sz w:val="20"/>
              </w:rPr>
            </w:pPr>
          </w:p>
        </w:tc>
      </w:tr>
      <w:tr>
        <w:trPr>
          <w:trHeight w:val="5520" w:hRule="atLeast"/>
        </w:trPr>
        <w:tc>
          <w:tcPr>
            <w:tcW w:w="3580" w:type="dxa"/>
          </w:tcPr>
          <w:p>
            <w:pPr>
              <w:pStyle w:val="TableParagraph"/>
              <w:spacing w:line="228" w:lineRule="exact"/>
              <w:ind w:left="107"/>
              <w:rPr>
                <w:sz w:val="20"/>
              </w:rPr>
            </w:pPr>
            <w:r>
              <w:rPr>
                <w:sz w:val="20"/>
              </w:rPr>
              <w:t>(c) Dịch vụ thuế</w:t>
            </w:r>
          </w:p>
          <w:p>
            <w:pPr>
              <w:pStyle w:val="TableParagraph"/>
              <w:ind w:left="532"/>
              <w:rPr>
                <w:sz w:val="20"/>
              </w:rPr>
            </w:pPr>
            <w:r>
              <w:rPr>
                <w:sz w:val="20"/>
              </w:rPr>
              <w:t>(CPC 863)</w:t>
            </w:r>
          </w:p>
        </w:tc>
        <w:tc>
          <w:tcPr>
            <w:tcW w:w="3581" w:type="dxa"/>
          </w:tcPr>
          <w:p>
            <w:pPr>
              <w:pStyle w:val="TableParagraph"/>
              <w:numPr>
                <w:ilvl w:val="0"/>
                <w:numId w:val="10"/>
              </w:numPr>
              <w:tabs>
                <w:tab w:pos="533" w:val="left" w:leader="none"/>
              </w:tabs>
              <w:spacing w:line="228" w:lineRule="exact" w:before="0" w:after="0"/>
              <w:ind w:left="532"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0"/>
              </w:numPr>
              <w:tabs>
                <w:tab w:pos="533" w:val="left" w:leader="none"/>
              </w:tabs>
              <w:spacing w:line="240" w:lineRule="auto" w:before="1" w:after="0"/>
              <w:ind w:left="532" w:right="0" w:hanging="426"/>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10"/>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148"/>
              <w:rPr>
                <w:sz w:val="20"/>
              </w:rPr>
            </w:pPr>
            <w:r>
              <w:rPr>
                <w:sz w:val="20"/>
              </w:rPr>
              <w:t>Trong vòng 1 năm kể từ ngày gia nhập, việc cấp phép sẽ được thực hiện theo từng trường hợp cụ thể và số lượng các nhà cung cấp dịch vụ sẽ do Bộ Tài chính quyết định tuỳ thuộc vào nhu cầu và tình hình phát triển của thị trường Việt Nam</w:t>
            </w:r>
            <w:hyperlink w:history="true" w:anchor="_bookmark4">
              <w:r>
                <w:rPr>
                  <w:sz w:val="20"/>
                  <w:vertAlign w:val="superscript"/>
                </w:rPr>
                <w:t>5</w:t>
              </w:r>
            </w:hyperlink>
            <w:r>
              <w:rPr>
                <w:sz w:val="20"/>
                <w:vertAlign w:val="baseline"/>
              </w:rPr>
              <w:t>.</w:t>
            </w:r>
          </w:p>
          <w:p>
            <w:pPr>
              <w:pStyle w:val="TableParagraph"/>
              <w:spacing w:before="1"/>
              <w:rPr>
                <w:sz w:val="20"/>
              </w:rPr>
            </w:pPr>
          </w:p>
          <w:p>
            <w:pPr>
              <w:pStyle w:val="TableParagraph"/>
              <w:ind w:left="531" w:right="143"/>
              <w:rPr>
                <w:sz w:val="20"/>
              </w:rPr>
            </w:pPr>
            <w:r>
              <w:rPr>
                <w:sz w:val="20"/>
              </w:rPr>
              <w:t>Trong vòng 1 năm kể từ ngày gia nhập, các doanh nghiệp cung cấp dịch vụ thuế có vốn đầu tư nước ngoài chỉ được cung cấp dịch vụ cho các doanh nghiệp có vốn đầu tư nước ngoài và các dự án có sự tài trợ của nước ngoài tại Việt Nam.</w:t>
            </w:r>
          </w:p>
          <w:p>
            <w:pPr>
              <w:pStyle w:val="TableParagraph"/>
              <w:spacing w:before="2"/>
              <w:rPr>
                <w:sz w:val="20"/>
              </w:rPr>
            </w:pPr>
          </w:p>
          <w:p>
            <w:pPr>
              <w:pStyle w:val="TableParagraph"/>
              <w:numPr>
                <w:ilvl w:val="0"/>
                <w:numId w:val="10"/>
              </w:numPr>
              <w:tabs>
                <w:tab w:pos="532" w:val="left" w:leader="none"/>
              </w:tabs>
              <w:spacing w:line="230" w:lineRule="exact" w:before="0" w:after="0"/>
              <w:ind w:left="531" w:right="599" w:hanging="425"/>
              <w:jc w:val="left"/>
              <w:rPr>
                <w:sz w:val="20"/>
              </w:rPr>
            </w:pPr>
            <w:r>
              <w:rPr>
                <w:sz w:val="20"/>
              </w:rPr>
              <w:t>Chưa cam kết, trừ các cam kết chung.</w:t>
            </w:r>
          </w:p>
        </w:tc>
        <w:tc>
          <w:tcPr>
            <w:tcW w:w="3580" w:type="dxa"/>
          </w:tcPr>
          <w:p>
            <w:pPr>
              <w:pStyle w:val="TableParagraph"/>
              <w:numPr>
                <w:ilvl w:val="0"/>
                <w:numId w:val="11"/>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1"/>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11"/>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2"/>
              </w:rPr>
            </w:pPr>
          </w:p>
          <w:p>
            <w:pPr>
              <w:pStyle w:val="TableParagraph"/>
              <w:numPr>
                <w:ilvl w:val="0"/>
                <w:numId w:val="11"/>
              </w:numPr>
              <w:tabs>
                <w:tab w:pos="532" w:val="left" w:leader="none"/>
              </w:tabs>
              <w:spacing w:line="230" w:lineRule="exact" w:before="0"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pStyle w:val="BodyText"/>
        <w:spacing w:before="7"/>
        <w:rPr>
          <w:sz w:val="22"/>
        </w:rPr>
      </w:pPr>
      <w:r>
        <w:rPr/>
        <w:pict>
          <v:rect style="position:absolute;margin-left:28.070999pt;margin-top:14.96003pt;width:144pt;height:.72pt;mso-position-horizontal-relative:page;mso-position-vertical-relative:paragraph;z-index:-15721984;mso-wrap-distance-left:0;mso-wrap-distance-right:0" filled="true" fillcolor="#000000" stroked="false">
            <v:fill type="solid"/>
            <w10:wrap type="topAndBottom"/>
          </v:rect>
        </w:pict>
      </w:r>
      <w:r>
        <w:rPr/>
        <w:pict>
          <v:shape style="position:absolute;margin-left:787.11853pt;margin-top:487.163971pt;width:14.2pt;height:37.15pt;mso-position-horizontal-relative:page;mso-position-vertical-relative:page;z-index:15735808" type="#_x0000_t202" filled="false" stroked="false">
            <v:textbox inset="0,0,0,0" style="layout-flow:vertical">
              <w:txbxContent>
                <w:p>
                  <w:pPr>
                    <w:spacing w:before="10"/>
                    <w:ind w:left="20" w:right="0" w:firstLine="0"/>
                    <w:jc w:val="left"/>
                    <w:rPr>
                      <w:sz w:val="22"/>
                    </w:rPr>
                  </w:pPr>
                  <w:r>
                    <w:rPr>
                      <w:sz w:val="22"/>
                    </w:rPr>
                    <w:t>Page 11</w:t>
                  </w:r>
                </w:p>
              </w:txbxContent>
            </v:textbox>
            <w10:wrap type="none"/>
          </v:shape>
        </w:pict>
      </w:r>
    </w:p>
    <w:p>
      <w:pPr>
        <w:pStyle w:val="BodyText"/>
        <w:spacing w:before="90"/>
        <w:ind w:left="221" w:right="389"/>
      </w:pPr>
      <w:bookmarkStart w:name="_bookmark4" w:id="5"/>
      <w:bookmarkEnd w:id="5"/>
      <w:r>
        <w:rPr/>
      </w:r>
      <w:r>
        <w:rPr>
          <w:vertAlign w:val="superscript"/>
        </w:rPr>
        <w:t>5</w:t>
      </w:r>
      <w:r>
        <w:rPr>
          <w:vertAlign w:val="baseline"/>
        </w:rPr>
        <w:t> Tiêu chí chính để cấp phép bao gồm số lượng doanh nghiệp, tình hình hoạt động của các doanh nghiệp trên thị trường và tác động của các doanh nghiệp này tới sự ổn định của thị trường và nền kinh tế.</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4600" w:hRule="atLeast"/>
        </w:trPr>
        <w:tc>
          <w:tcPr>
            <w:tcW w:w="3580" w:type="dxa"/>
          </w:tcPr>
          <w:p>
            <w:pPr>
              <w:pStyle w:val="TableParagraph"/>
              <w:ind w:left="532" w:right="1356" w:hanging="425"/>
              <w:rPr>
                <w:sz w:val="20"/>
              </w:rPr>
            </w:pPr>
            <w:r>
              <w:rPr>
                <w:sz w:val="20"/>
              </w:rPr>
              <w:t>(d) Dịch vụ kiến trúc (CPC 8671)</w:t>
            </w:r>
          </w:p>
        </w:tc>
        <w:tc>
          <w:tcPr>
            <w:tcW w:w="3581" w:type="dxa"/>
          </w:tcPr>
          <w:p>
            <w:pPr>
              <w:pStyle w:val="TableParagraph"/>
              <w:numPr>
                <w:ilvl w:val="0"/>
                <w:numId w:val="12"/>
              </w:numPr>
              <w:tabs>
                <w:tab w:pos="533" w:val="left" w:leader="none"/>
              </w:tabs>
              <w:spacing w:line="228" w:lineRule="exact" w:before="0" w:after="0"/>
              <w:ind w:left="532"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2"/>
              </w:numPr>
              <w:tabs>
                <w:tab w:pos="533" w:val="left" w:leader="none"/>
              </w:tabs>
              <w:spacing w:line="240" w:lineRule="auto" w:before="0" w:after="0"/>
              <w:ind w:left="532"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2"/>
              </w:numPr>
              <w:tabs>
                <w:tab w:pos="532" w:val="left" w:leader="none"/>
              </w:tabs>
              <w:spacing w:line="240" w:lineRule="auto" w:before="1" w:after="0"/>
              <w:ind w:left="532"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104"/>
              <w:rPr>
                <w:sz w:val="20"/>
              </w:rPr>
            </w:pPr>
            <w:r>
              <w:rPr>
                <w:sz w:val="20"/>
              </w:rPr>
              <w:t>Trong vòng 2 năm kể từ ngày gia nhập WTO, các doanh nghiệp 100% vốn đầu tư nước ngoài chỉ được cung cấp dịch vụ cho các doanh nghiệp có vốn đầu tư nước ngoài tại Việt Nam.</w:t>
            </w:r>
          </w:p>
          <w:p>
            <w:pPr>
              <w:pStyle w:val="TableParagraph"/>
              <w:rPr>
                <w:sz w:val="20"/>
              </w:rPr>
            </w:pPr>
          </w:p>
          <w:p>
            <w:pPr>
              <w:pStyle w:val="TableParagraph"/>
              <w:ind w:left="532" w:right="351" w:hanging="1"/>
              <w:rPr>
                <w:sz w:val="20"/>
              </w:rPr>
            </w:pPr>
            <w:r>
              <w:rPr>
                <w:sz w:val="20"/>
              </w:rPr>
              <w:t>Doanh nghiệp nước ngoài phải là pháp nhân của một Thành viên WTO.</w:t>
            </w:r>
          </w:p>
          <w:p>
            <w:pPr>
              <w:pStyle w:val="TableParagraph"/>
              <w:spacing w:before="11"/>
              <w:rPr>
                <w:sz w:val="19"/>
              </w:rPr>
            </w:pPr>
          </w:p>
          <w:p>
            <w:pPr>
              <w:pStyle w:val="TableParagraph"/>
              <w:numPr>
                <w:ilvl w:val="0"/>
                <w:numId w:val="12"/>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13"/>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3"/>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3"/>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9"/>
              </w:rPr>
            </w:pPr>
          </w:p>
          <w:p>
            <w:pPr>
              <w:pStyle w:val="TableParagraph"/>
              <w:numPr>
                <w:ilvl w:val="0"/>
                <w:numId w:val="13"/>
              </w:numPr>
              <w:tabs>
                <w:tab w:pos="532" w:val="left" w:leader="none"/>
              </w:tabs>
              <w:spacing w:line="240" w:lineRule="auto" w:before="1"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36320" type="#_x0000_t202" filled="false" stroked="false">
            <v:textbox inset="0,0,0,0" style="layout-flow:vertical">
              <w:txbxContent>
                <w:p>
                  <w:pPr>
                    <w:spacing w:before="10"/>
                    <w:ind w:left="20" w:right="0" w:firstLine="0"/>
                    <w:jc w:val="left"/>
                    <w:rPr>
                      <w:sz w:val="22"/>
                    </w:rPr>
                  </w:pPr>
                  <w:r>
                    <w:rPr>
                      <w:sz w:val="22"/>
                    </w:rPr>
                    <w:t>Page 12</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4600" w:hRule="atLeast"/>
        </w:trPr>
        <w:tc>
          <w:tcPr>
            <w:tcW w:w="3580" w:type="dxa"/>
          </w:tcPr>
          <w:p>
            <w:pPr>
              <w:pStyle w:val="TableParagraph"/>
              <w:numPr>
                <w:ilvl w:val="0"/>
                <w:numId w:val="14"/>
              </w:numPr>
              <w:tabs>
                <w:tab w:pos="532" w:val="left" w:leader="none"/>
                <w:tab w:pos="533" w:val="left" w:leader="none"/>
              </w:tabs>
              <w:spacing w:line="240" w:lineRule="auto" w:before="0" w:after="0"/>
              <w:ind w:left="532" w:right="1137" w:hanging="425"/>
              <w:jc w:val="left"/>
              <w:rPr>
                <w:sz w:val="20"/>
              </w:rPr>
            </w:pPr>
            <w:r>
              <w:rPr>
                <w:sz w:val="20"/>
              </w:rPr>
              <w:t>Dịch vụ tư vấn kỹ thuật (CPC</w:t>
            </w:r>
            <w:r>
              <w:rPr>
                <w:spacing w:val="-1"/>
                <w:sz w:val="20"/>
              </w:rPr>
              <w:t> </w:t>
            </w:r>
            <w:r>
              <w:rPr>
                <w:sz w:val="20"/>
              </w:rPr>
              <w:t>8672)</w:t>
            </w:r>
          </w:p>
          <w:p>
            <w:pPr>
              <w:pStyle w:val="TableParagraph"/>
              <w:numPr>
                <w:ilvl w:val="0"/>
                <w:numId w:val="14"/>
              </w:numPr>
              <w:tabs>
                <w:tab w:pos="532" w:val="left" w:leader="none"/>
                <w:tab w:pos="533" w:val="left" w:leader="none"/>
              </w:tabs>
              <w:spacing w:line="240" w:lineRule="auto" w:before="0" w:after="0"/>
              <w:ind w:left="532" w:right="438" w:hanging="425"/>
              <w:jc w:val="left"/>
              <w:rPr>
                <w:sz w:val="20"/>
              </w:rPr>
            </w:pPr>
            <w:r>
              <w:rPr>
                <w:sz w:val="20"/>
              </w:rPr>
              <w:t>Dịch vụ tư vấn kỹ thuật đồng bộ (CPC</w:t>
            </w:r>
            <w:r>
              <w:rPr>
                <w:spacing w:val="-1"/>
                <w:sz w:val="20"/>
              </w:rPr>
              <w:t> </w:t>
            </w:r>
            <w:r>
              <w:rPr>
                <w:sz w:val="20"/>
              </w:rPr>
              <w:t>8673)</w:t>
            </w:r>
          </w:p>
        </w:tc>
        <w:tc>
          <w:tcPr>
            <w:tcW w:w="3581" w:type="dxa"/>
          </w:tcPr>
          <w:p>
            <w:pPr>
              <w:pStyle w:val="TableParagraph"/>
              <w:numPr>
                <w:ilvl w:val="0"/>
                <w:numId w:val="15"/>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5"/>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5"/>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104"/>
              <w:rPr>
                <w:sz w:val="20"/>
              </w:rPr>
            </w:pPr>
            <w:r>
              <w:rPr>
                <w:sz w:val="20"/>
              </w:rPr>
              <w:t>Trong vòng 2 năm kể từ ngày gia nhập WTO, các doanh nghiệp 100% vốn đầu tư nước ngoài chỉ được cung cấp dịch vụ cho các doanh nghiệp có vốn đầu tư nước ngoài tại Việt Nam.</w:t>
            </w:r>
          </w:p>
          <w:p>
            <w:pPr>
              <w:pStyle w:val="TableParagraph"/>
              <w:rPr>
                <w:sz w:val="20"/>
              </w:rPr>
            </w:pPr>
          </w:p>
          <w:p>
            <w:pPr>
              <w:pStyle w:val="TableParagraph"/>
              <w:ind w:left="532" w:right="351" w:hanging="1"/>
              <w:rPr>
                <w:sz w:val="20"/>
              </w:rPr>
            </w:pPr>
            <w:r>
              <w:rPr>
                <w:sz w:val="20"/>
              </w:rPr>
              <w:t>Doanh nghiệp nước ngoài phải là pháp nhân của một Thành viên WTO.</w:t>
            </w:r>
          </w:p>
          <w:p>
            <w:pPr>
              <w:pStyle w:val="TableParagraph"/>
              <w:spacing w:before="11"/>
              <w:rPr>
                <w:sz w:val="19"/>
              </w:rPr>
            </w:pPr>
          </w:p>
          <w:p>
            <w:pPr>
              <w:pStyle w:val="TableParagraph"/>
              <w:numPr>
                <w:ilvl w:val="0"/>
                <w:numId w:val="15"/>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16"/>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6"/>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6"/>
              </w:numPr>
              <w:tabs>
                <w:tab w:pos="532" w:val="left" w:leader="none"/>
              </w:tabs>
              <w:spacing w:line="240" w:lineRule="auto" w:before="1" w:after="0"/>
              <w:ind w:left="531" w:right="103" w:hanging="425"/>
              <w:jc w:val="left"/>
              <w:rPr>
                <w:sz w:val="20"/>
              </w:rPr>
            </w:pPr>
            <w:r>
              <w:rPr>
                <w:sz w:val="20"/>
              </w:rPr>
              <w:t>Không hạn chế, ngoại trừ việc cung cấp dịch vụ liên quan đến khảo sát địa hình, địa chất công trình, địa chất thủy văn, khảo sát môi trường, khảo sát kỹ thuật phục vụ quy hoạch phát triển đô thị-nông thôn, quy hoạch phát triển ngành phải được Chính phủ Việt Nam cho</w:t>
            </w:r>
            <w:r>
              <w:rPr>
                <w:spacing w:val="-7"/>
                <w:sz w:val="20"/>
              </w:rPr>
              <w:t> </w:t>
            </w:r>
            <w:r>
              <w:rPr>
                <w:spacing w:val="2"/>
                <w:sz w:val="20"/>
              </w:rPr>
              <w:t>phép</w:t>
            </w:r>
            <w:hyperlink w:history="true" w:anchor="_bookmark5">
              <w:r>
                <w:rPr>
                  <w:spacing w:val="2"/>
                  <w:sz w:val="20"/>
                  <w:vertAlign w:val="superscript"/>
                </w:rPr>
                <w:t>6</w:t>
              </w:r>
            </w:hyperlink>
            <w:r>
              <w:rPr>
                <w:spacing w:val="2"/>
                <w:sz w:val="20"/>
                <w:vertAlign w:val="baseline"/>
              </w:rPr>
              <w:t>.</w:t>
            </w:r>
          </w:p>
          <w:p>
            <w:pPr>
              <w:pStyle w:val="TableParagraph"/>
              <w:rPr>
                <w:sz w:val="24"/>
              </w:rPr>
            </w:pPr>
          </w:p>
          <w:p>
            <w:pPr>
              <w:pStyle w:val="TableParagraph"/>
              <w:rPr>
                <w:sz w:val="24"/>
              </w:rPr>
            </w:pPr>
          </w:p>
          <w:p>
            <w:pPr>
              <w:pStyle w:val="TableParagraph"/>
              <w:rPr>
                <w:sz w:val="24"/>
              </w:rPr>
            </w:pPr>
          </w:p>
          <w:p>
            <w:pPr>
              <w:pStyle w:val="TableParagraph"/>
              <w:spacing w:before="10"/>
              <w:rPr>
                <w:sz w:val="27"/>
              </w:rPr>
            </w:pPr>
          </w:p>
          <w:p>
            <w:pPr>
              <w:pStyle w:val="TableParagraph"/>
              <w:numPr>
                <w:ilvl w:val="0"/>
                <w:numId w:val="16"/>
              </w:numPr>
              <w:tabs>
                <w:tab w:pos="532" w:val="left" w:leader="none"/>
              </w:tabs>
              <w:spacing w:line="240" w:lineRule="auto" w:before="1"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pStyle w:val="BodyText"/>
      </w:pPr>
      <w:r>
        <w:rPr/>
        <w:pict>
          <v:shape style="position:absolute;margin-left:787.11853pt;margin-top:487.163971pt;width:14.2pt;height:37.15pt;mso-position-horizontal-relative:page;mso-position-vertical-relative:page;z-index:15737344" type="#_x0000_t202" filled="false" stroked="false">
            <v:textbox inset="0,0,0,0" style="layout-flow:vertical">
              <w:txbxContent>
                <w:p>
                  <w:pPr>
                    <w:spacing w:before="10"/>
                    <w:ind w:left="20" w:right="0" w:firstLine="0"/>
                    <w:jc w:val="left"/>
                    <w:rPr>
                      <w:sz w:val="22"/>
                    </w:rPr>
                  </w:pPr>
                  <w:r>
                    <w:rPr>
                      <w:sz w:val="22"/>
                    </w:rPr>
                    <w:t>Page 13</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r>
        <w:rPr/>
        <w:pict>
          <v:rect style="position:absolute;margin-left:28.070999pt;margin-top:15.733701pt;width:144pt;height:.72pt;mso-position-horizontal-relative:page;mso-position-vertical-relative:paragraph;z-index:-15720448;mso-wrap-distance-left:0;mso-wrap-distance-right:0" filled="true" fillcolor="#000000" stroked="false">
            <v:fill type="solid"/>
            <w10:wrap type="topAndBottom"/>
          </v:rect>
        </w:pict>
      </w:r>
    </w:p>
    <w:p>
      <w:pPr>
        <w:pStyle w:val="BodyText"/>
        <w:spacing w:before="89"/>
        <w:ind w:left="222" w:right="389" w:firstLine="719"/>
      </w:pPr>
      <w:bookmarkStart w:name="_bookmark5" w:id="6"/>
      <w:bookmarkEnd w:id="6"/>
      <w:r>
        <w:rPr/>
      </w:r>
      <w:r>
        <w:rPr>
          <w:vertAlign w:val="superscript"/>
        </w:rPr>
        <w:t>6</w:t>
      </w:r>
      <w:r>
        <w:rPr>
          <w:vertAlign w:val="baseline"/>
        </w:rPr>
        <w:t> Để làm rõ hơn nội dung cam kết, cam kết này cho phép duy trì hoặc áp dụng các hạn chế vì các lý do an ninh quốc gia và trật tự công cộng, biện minh được bằng Điều XIV và XIV bis của GATS.</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7129" w:hRule="atLeast"/>
        </w:trPr>
        <w:tc>
          <w:tcPr>
            <w:tcW w:w="3580" w:type="dxa"/>
          </w:tcPr>
          <w:p>
            <w:pPr>
              <w:pStyle w:val="TableParagraph"/>
              <w:ind w:left="532" w:right="225" w:hanging="426"/>
              <w:rPr>
                <w:sz w:val="20"/>
              </w:rPr>
            </w:pPr>
            <w:r>
              <w:rPr>
                <w:sz w:val="20"/>
              </w:rPr>
              <w:t>(g) Dịch vụ quy hoạch đô thị và kiến trúc cảnh quan đô thị</w:t>
            </w:r>
          </w:p>
          <w:p>
            <w:pPr>
              <w:pStyle w:val="TableParagraph"/>
              <w:spacing w:line="230" w:lineRule="exact"/>
              <w:ind w:left="532"/>
              <w:rPr>
                <w:sz w:val="20"/>
              </w:rPr>
            </w:pPr>
            <w:r>
              <w:rPr>
                <w:sz w:val="20"/>
              </w:rPr>
              <w:t>(CPC 8674)</w:t>
            </w:r>
          </w:p>
        </w:tc>
        <w:tc>
          <w:tcPr>
            <w:tcW w:w="3581" w:type="dxa"/>
          </w:tcPr>
          <w:p>
            <w:pPr>
              <w:pStyle w:val="TableParagraph"/>
              <w:numPr>
                <w:ilvl w:val="0"/>
                <w:numId w:val="17"/>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8"/>
              </w:rPr>
            </w:pPr>
          </w:p>
          <w:p>
            <w:pPr>
              <w:pStyle w:val="TableParagraph"/>
              <w:numPr>
                <w:ilvl w:val="0"/>
                <w:numId w:val="17"/>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7"/>
              </w:numPr>
              <w:tabs>
                <w:tab w:pos="532" w:val="left" w:leader="none"/>
              </w:tabs>
              <w:spacing w:line="240" w:lineRule="auto" w:before="0"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
              <w:rPr>
                <w:sz w:val="20"/>
              </w:rPr>
            </w:pPr>
          </w:p>
          <w:p>
            <w:pPr>
              <w:pStyle w:val="TableParagraph"/>
              <w:ind w:left="531" w:right="96"/>
              <w:rPr>
                <w:sz w:val="20"/>
              </w:rPr>
            </w:pPr>
            <w:r>
              <w:rPr>
                <w:sz w:val="20"/>
              </w:rPr>
              <w:t>Sau 2 năm kể từ khi gia nhập, có thể thành lập doanh nghiệp 100% vốn đầu tư nước ngoài.</w:t>
            </w:r>
          </w:p>
          <w:p>
            <w:pPr>
              <w:pStyle w:val="TableParagraph"/>
              <w:spacing w:before="10"/>
              <w:rPr>
                <w:sz w:val="19"/>
              </w:rPr>
            </w:pPr>
          </w:p>
          <w:p>
            <w:pPr>
              <w:pStyle w:val="TableParagraph"/>
              <w:spacing w:before="1"/>
              <w:ind w:left="499" w:right="136"/>
              <w:rPr>
                <w:sz w:val="20"/>
              </w:rPr>
            </w:pPr>
            <w:r>
              <w:rPr>
                <w:sz w:val="20"/>
              </w:rPr>
              <w:t>Trong vòng 2 năm kể từ ngày gia nhập WTO, các doanh nghiệp 100% vốn đầu tư nước ngoài chỉ được cung cấp dịch vụ cho các doanh nghiệp có vốn đầu tư nước ngoài tại Việt Nam.</w:t>
            </w:r>
          </w:p>
          <w:p>
            <w:pPr>
              <w:pStyle w:val="TableParagraph"/>
              <w:rPr>
                <w:sz w:val="20"/>
              </w:rPr>
            </w:pPr>
          </w:p>
          <w:p>
            <w:pPr>
              <w:pStyle w:val="TableParagraph"/>
              <w:ind w:left="532" w:right="351" w:hanging="1"/>
              <w:rPr>
                <w:sz w:val="20"/>
              </w:rPr>
            </w:pPr>
            <w:r>
              <w:rPr>
                <w:sz w:val="20"/>
              </w:rPr>
              <w:t>Doanh nghiệp nước ngoài phải là pháp nhân của một Thành viên WTO.</w:t>
            </w:r>
          </w:p>
          <w:p>
            <w:pPr>
              <w:pStyle w:val="TableParagraph"/>
              <w:spacing w:before="11"/>
              <w:rPr>
                <w:sz w:val="19"/>
              </w:rPr>
            </w:pPr>
          </w:p>
          <w:p>
            <w:pPr>
              <w:pStyle w:val="TableParagraph"/>
              <w:numPr>
                <w:ilvl w:val="0"/>
                <w:numId w:val="17"/>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18"/>
              </w:numPr>
              <w:tabs>
                <w:tab w:pos="532" w:val="left" w:leader="none"/>
              </w:tabs>
              <w:spacing w:line="240" w:lineRule="auto" w:before="0" w:after="0"/>
              <w:ind w:left="532" w:right="214" w:hanging="426"/>
              <w:jc w:val="left"/>
              <w:rPr>
                <w:sz w:val="20"/>
              </w:rPr>
            </w:pPr>
            <w:r>
              <w:rPr>
                <w:sz w:val="20"/>
              </w:rPr>
              <w:t>Không hạn chế, ngoại trừ nội dung dịch vụ phải được kiến trúc sư có chứng chỉ hành nghề phù hợp làm việc trong một tổ chức kiến trúc có tư cách pháp nhân của Việt Nam kiểm tra xác nhận và tuân thủ luật pháp và các quy định liên quan của Việt</w:t>
            </w:r>
            <w:r>
              <w:rPr>
                <w:spacing w:val="-1"/>
                <w:sz w:val="20"/>
              </w:rPr>
              <w:t> </w:t>
            </w:r>
            <w:r>
              <w:rPr>
                <w:sz w:val="20"/>
              </w:rPr>
              <w:t>Nam.</w:t>
            </w:r>
          </w:p>
          <w:p>
            <w:pPr>
              <w:pStyle w:val="TableParagraph"/>
              <w:spacing w:before="9"/>
              <w:rPr>
                <w:sz w:val="19"/>
              </w:rPr>
            </w:pPr>
          </w:p>
          <w:p>
            <w:pPr>
              <w:pStyle w:val="TableParagraph"/>
              <w:numPr>
                <w:ilvl w:val="0"/>
                <w:numId w:val="18"/>
              </w:numPr>
              <w:tabs>
                <w:tab w:pos="532" w:val="left" w:leader="none"/>
              </w:tabs>
              <w:spacing w:line="240" w:lineRule="auto" w:before="0" w:after="0"/>
              <w:ind w:left="531" w:right="0" w:hanging="425"/>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18"/>
              </w:numPr>
              <w:tabs>
                <w:tab w:pos="532" w:val="left" w:leader="none"/>
              </w:tabs>
              <w:spacing w:line="240" w:lineRule="auto" w:before="0" w:after="0"/>
              <w:ind w:left="531" w:right="150" w:hanging="425"/>
              <w:jc w:val="left"/>
              <w:rPr>
                <w:sz w:val="20"/>
              </w:rPr>
            </w:pPr>
            <w:r>
              <w:rPr>
                <w:sz w:val="20"/>
              </w:rPr>
              <w:t>Không hạn chế, ngoại trừ kiến trúc sư nước ngoài chịu trách nhiệm trong các doanh nghiệp có vốn đầu tư nước ngoài phải có chứng chỉ hành nghề do Chính phủ Việt Nam cấp hoặc được Chính phủ Việt Nam công</w:t>
            </w:r>
            <w:r>
              <w:rPr>
                <w:spacing w:val="-2"/>
                <w:sz w:val="20"/>
              </w:rPr>
              <w:t> </w:t>
            </w:r>
            <w:r>
              <w:rPr>
                <w:sz w:val="20"/>
              </w:rPr>
              <w:t>nhận.</w:t>
            </w:r>
          </w:p>
          <w:p>
            <w:pPr>
              <w:pStyle w:val="TableParagraph"/>
              <w:spacing w:before="11"/>
              <w:rPr>
                <w:sz w:val="19"/>
              </w:rPr>
            </w:pPr>
          </w:p>
          <w:p>
            <w:pPr>
              <w:pStyle w:val="TableParagraph"/>
              <w:ind w:left="531" w:right="86"/>
              <w:rPr>
                <w:sz w:val="20"/>
              </w:rPr>
            </w:pPr>
            <w:r>
              <w:rPr>
                <w:sz w:val="20"/>
              </w:rPr>
              <w:t>Vì lý do an ninh quốc gia và ổn định xã hội, tại một số địa bàn, theo quy định của Chính phủ Việt Nam, các nhà cung cấp dịch vụ nước ngoài có thể không được phép cung cấp dịch vụ này</w:t>
            </w:r>
            <w:hyperlink w:history="true" w:anchor="_bookmark6">
              <w:r>
                <w:rPr>
                  <w:sz w:val="20"/>
                  <w:vertAlign w:val="superscript"/>
                </w:rPr>
                <w:t>7</w:t>
              </w:r>
            </w:hyperlink>
            <w:r>
              <w:rPr>
                <w:sz w:val="20"/>
                <w:vertAlign w:val="baseline"/>
              </w:rPr>
              <w:t>.</w:t>
            </w:r>
          </w:p>
          <w:p>
            <w:pPr>
              <w:pStyle w:val="TableParagraph"/>
              <w:rPr>
                <w:sz w:val="24"/>
              </w:rPr>
            </w:pPr>
          </w:p>
          <w:p>
            <w:pPr>
              <w:pStyle w:val="TableParagraph"/>
              <w:rPr>
                <w:sz w:val="24"/>
              </w:rPr>
            </w:pPr>
          </w:p>
          <w:p>
            <w:pPr>
              <w:pStyle w:val="TableParagraph"/>
              <w:numPr>
                <w:ilvl w:val="0"/>
                <w:numId w:val="18"/>
              </w:numPr>
              <w:tabs>
                <w:tab w:pos="532" w:val="left" w:leader="none"/>
              </w:tabs>
              <w:spacing w:line="240" w:lineRule="auto" w:before="138"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pStyle w:val="BodyText"/>
      </w:pPr>
      <w:r>
        <w:rPr/>
        <w:pict>
          <v:shape style="position:absolute;margin-left:787.11853pt;margin-top:71pt;width:14.2pt;height:37.2pt;mso-position-horizontal-relative:page;mso-position-vertical-relative:page;z-index:15738368" type="#_x0000_t202" filled="false" stroked="false">
            <v:textbox inset="0,0,0,0" style="layout-flow:vertical">
              <w:txbxContent>
                <w:p>
                  <w:pPr>
                    <w:spacing w:before="10"/>
                    <w:ind w:left="20" w:right="0" w:firstLine="0"/>
                    <w:jc w:val="left"/>
                    <w:rPr>
                      <w:sz w:val="22"/>
                    </w:rPr>
                  </w:pPr>
                  <w:r>
                    <w:rPr>
                      <w:sz w:val="22"/>
                    </w:rPr>
                    <w:t>Page 14</w:t>
                  </w:r>
                </w:p>
              </w:txbxContent>
            </v:textbox>
            <w10:wrap type="none"/>
          </v:shape>
        </w:pict>
      </w:r>
    </w:p>
    <w:p>
      <w:pPr>
        <w:pStyle w:val="BodyText"/>
      </w:pPr>
    </w:p>
    <w:p>
      <w:pPr>
        <w:pStyle w:val="BodyText"/>
        <w:rPr>
          <w:sz w:val="16"/>
        </w:rPr>
      </w:pPr>
      <w:r>
        <w:rPr/>
        <w:pict>
          <v:rect style="position:absolute;margin-left:28.070999pt;margin-top:11.161983pt;width:144pt;height:.72pt;mso-position-horizontal-relative:page;mso-position-vertical-relative:paragraph;z-index:-15719424;mso-wrap-distance-left:0;mso-wrap-distance-right:0" filled="true" fillcolor="#000000" stroked="false">
            <v:fill type="solid"/>
            <w10:wrap type="topAndBottom"/>
          </v:rect>
        </w:pict>
      </w:r>
    </w:p>
    <w:p>
      <w:pPr>
        <w:pStyle w:val="BodyText"/>
        <w:spacing w:line="256" w:lineRule="auto" w:before="52"/>
        <w:ind w:left="221" w:right="389" w:hanging="1"/>
      </w:pPr>
      <w:bookmarkStart w:name="_bookmark6" w:id="7"/>
      <w:bookmarkEnd w:id="7"/>
      <w:r>
        <w:rPr/>
      </w:r>
      <w:r>
        <w:rPr>
          <w:position w:val="13"/>
          <w:sz w:val="18"/>
        </w:rPr>
        <w:t>7 </w:t>
      </w:r>
      <w:r>
        <w:rPr/>
        <w:t>Để làm rõ hơn nội dung cam kết, cam kết này cho phép duy trì hoặc áp dụng các hạn chế vì các lý do an ninh quốc gia và trật tự công cộng, biện minh được bằng Điều XIV và XIV bis của GATS.</w:t>
      </w:r>
    </w:p>
    <w:p>
      <w:pPr>
        <w:spacing w:after="0" w:line="256" w:lineRule="auto"/>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990" w:hRule="atLeast"/>
        </w:trPr>
        <w:tc>
          <w:tcPr>
            <w:tcW w:w="3580" w:type="dxa"/>
          </w:tcPr>
          <w:p>
            <w:pPr>
              <w:pStyle w:val="TableParagraph"/>
              <w:tabs>
                <w:tab w:pos="532" w:val="left" w:leader="none"/>
              </w:tabs>
              <w:ind w:left="532" w:right="1933" w:hanging="425"/>
              <w:rPr>
                <w:sz w:val="20"/>
              </w:rPr>
            </w:pPr>
            <w:r>
              <w:rPr>
                <w:sz w:val="20"/>
              </w:rPr>
              <w:t>(i)</w:t>
              <w:tab/>
              <w:t>Dịch vụ thú </w:t>
            </w:r>
            <w:r>
              <w:rPr>
                <w:spacing w:val="-14"/>
                <w:sz w:val="20"/>
              </w:rPr>
              <w:t>y </w:t>
            </w:r>
            <w:r>
              <w:rPr>
                <w:sz w:val="20"/>
              </w:rPr>
              <w:t>(CPC</w:t>
            </w:r>
            <w:r>
              <w:rPr>
                <w:spacing w:val="1"/>
                <w:sz w:val="20"/>
              </w:rPr>
              <w:t> </w:t>
            </w:r>
            <w:r>
              <w:rPr>
                <w:sz w:val="20"/>
              </w:rPr>
              <w:t>932)</w:t>
            </w:r>
            <w:hyperlink w:history="true" w:anchor="_bookmark7">
              <w:r>
                <w:rPr>
                  <w:sz w:val="20"/>
                  <w:vertAlign w:val="superscript"/>
                </w:rPr>
                <w:t>8</w:t>
              </w:r>
            </w:hyperlink>
          </w:p>
        </w:tc>
        <w:tc>
          <w:tcPr>
            <w:tcW w:w="3581" w:type="dxa"/>
          </w:tcPr>
          <w:p>
            <w:pPr>
              <w:pStyle w:val="TableParagraph"/>
              <w:numPr>
                <w:ilvl w:val="0"/>
                <w:numId w:val="19"/>
              </w:numPr>
              <w:tabs>
                <w:tab w:pos="533" w:val="left" w:leader="none"/>
              </w:tabs>
              <w:spacing w:line="228" w:lineRule="exact" w:before="0" w:after="0"/>
              <w:ind w:left="532"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9"/>
              </w:numPr>
              <w:tabs>
                <w:tab w:pos="533" w:val="left" w:leader="none"/>
              </w:tabs>
              <w:spacing w:line="240" w:lineRule="auto" w:before="0" w:after="0"/>
              <w:ind w:left="532"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9"/>
              </w:numPr>
              <w:tabs>
                <w:tab w:pos="500" w:val="left" w:leader="none"/>
              </w:tabs>
              <w:spacing w:line="240" w:lineRule="auto" w:before="1" w:after="0"/>
              <w:ind w:left="499" w:right="104" w:hanging="393"/>
              <w:jc w:val="left"/>
              <w:rPr>
                <w:sz w:val="20"/>
              </w:rPr>
            </w:pPr>
            <w:r>
              <w:rPr>
                <w:sz w:val="20"/>
              </w:rPr>
              <w:t>Chỉ dành quyền tiếp cận thị trường cho thể nhân cung cấp dịch vụ chuyên môn với tư cách cá nhân, sau khi đã được phép của cơ quan quản lý về thú y.</w:t>
            </w:r>
          </w:p>
          <w:p>
            <w:pPr>
              <w:pStyle w:val="TableParagraph"/>
              <w:rPr>
                <w:sz w:val="20"/>
              </w:rPr>
            </w:pPr>
          </w:p>
          <w:p>
            <w:pPr>
              <w:pStyle w:val="TableParagraph"/>
              <w:numPr>
                <w:ilvl w:val="0"/>
                <w:numId w:val="19"/>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20"/>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20"/>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20"/>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20"/>
              </w:numPr>
              <w:tabs>
                <w:tab w:pos="532" w:val="left" w:leader="none"/>
              </w:tabs>
              <w:spacing w:line="240" w:lineRule="auto" w:before="138"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pStyle w:val="BodyText"/>
      </w:pPr>
      <w:r>
        <w:rPr/>
        <w:pict>
          <v:shape style="position:absolute;margin-left:787.11853pt;margin-top:487.163971pt;width:14.2pt;height:37.15pt;mso-position-horizontal-relative:page;mso-position-vertical-relative:page;z-index:15739392" type="#_x0000_t202" filled="false" stroked="false">
            <v:textbox inset="0,0,0,0" style="layout-flow:vertical">
              <w:txbxContent>
                <w:p>
                  <w:pPr>
                    <w:spacing w:before="10"/>
                    <w:ind w:left="20" w:right="0" w:firstLine="0"/>
                    <w:jc w:val="left"/>
                    <w:rPr>
                      <w:sz w:val="22"/>
                    </w:rPr>
                  </w:pPr>
                  <w:r>
                    <w:rPr>
                      <w:sz w:val="22"/>
                    </w:rPr>
                    <w:t>Page 15</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r>
        <w:rPr/>
        <w:pict>
          <v:rect style="position:absolute;margin-left:28.070999pt;margin-top:15.721514pt;width:144pt;height:.72pt;mso-position-horizontal-relative:page;mso-position-vertical-relative:paragraph;z-index:-15718400;mso-wrap-distance-left:0;mso-wrap-distance-right:0" filled="true" fillcolor="#000000" stroked="false">
            <v:fill type="solid"/>
            <w10:wrap type="topAndBottom"/>
          </v:rect>
        </w:pict>
      </w:r>
    </w:p>
    <w:p>
      <w:pPr>
        <w:pStyle w:val="BodyText"/>
        <w:spacing w:before="89"/>
        <w:ind w:left="941"/>
      </w:pPr>
      <w:bookmarkStart w:name="_bookmark7" w:id="8"/>
      <w:bookmarkEnd w:id="8"/>
      <w:r>
        <w:rPr/>
      </w:r>
      <w:r>
        <w:rPr>
          <w:vertAlign w:val="superscript"/>
        </w:rPr>
        <w:t>8</w:t>
      </w:r>
      <w:r>
        <w:rPr>
          <w:vertAlign w:val="baseline"/>
        </w:rPr>
        <w:t> Phạm vi cam kết không bao gồm việc lưu giữ giống vi sinh vật dùng trong thú y.</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7"/>
        <w:gridCol w:w="3142"/>
        <w:gridCol w:w="436"/>
        <w:gridCol w:w="3143"/>
        <w:gridCol w:w="436"/>
        <w:gridCol w:w="3142"/>
        <w:gridCol w:w="3579"/>
      </w:tblGrid>
      <w:tr>
        <w:trPr>
          <w:trHeight w:val="229" w:hRule="atLeast"/>
        </w:trPr>
        <w:tc>
          <w:tcPr>
            <w:tcW w:w="4015" w:type="dxa"/>
            <w:gridSpan w:val="3"/>
            <w:tcBorders>
              <w:right w:val="nil"/>
            </w:tcBorders>
          </w:tcPr>
          <w:p>
            <w:pPr>
              <w:pStyle w:val="TableParagraph"/>
              <w:tabs>
                <w:tab w:pos="226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6"/>
                <w:sz w:val="20"/>
              </w:rPr>
              <w:t> bi</w:t>
            </w:r>
          </w:p>
        </w:tc>
        <w:tc>
          <w:tcPr>
            <w:tcW w:w="10300" w:type="dxa"/>
            <w:gridSpan w:val="4"/>
            <w:tcBorders>
              <w:left w:val="nil"/>
            </w:tcBorders>
          </w:tcPr>
          <w:p>
            <w:pPr>
              <w:pStyle w:val="TableParagraph"/>
              <w:tabs>
                <w:tab w:pos="1284" w:val="left" w:leader="none"/>
                <w:tab w:pos="4308" w:val="left" w:leader="none"/>
                <w:tab w:pos="6900" w:val="left" w:leader="none"/>
              </w:tabs>
              <w:spacing w:line="210" w:lineRule="exact"/>
              <w:ind w:left="-3"/>
              <w:rPr>
                <w:sz w:val="20"/>
              </w:rPr>
            </w:pPr>
            <w:r>
              <w:rPr>
                <w:sz w:val="20"/>
              </w:rPr>
              <w:t>ên</w:t>
            </w:r>
            <w:r>
              <w:rPr>
                <w:spacing w:val="-2"/>
                <w:sz w:val="20"/>
              </w:rPr>
              <w:t> </w:t>
            </w:r>
            <w:r>
              <w:rPr>
                <w:sz w:val="20"/>
              </w:rPr>
              <w:t>giới</w:t>
              <w:tab/>
              <w:t>(2)    Tiêu dùng ở</w:t>
            </w:r>
            <w:r>
              <w:rPr>
                <w:spacing w:val="-7"/>
                <w:sz w:val="20"/>
              </w:rPr>
              <w:t> </w:t>
            </w:r>
            <w:r>
              <w:rPr>
                <w:sz w:val="20"/>
              </w:rPr>
              <w:t>nước</w:t>
            </w:r>
            <w:r>
              <w:rPr>
                <w:spacing w:val="-2"/>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79" w:type="dxa"/>
            <w:gridSpan w:val="2"/>
          </w:tcPr>
          <w:p>
            <w:pPr>
              <w:pStyle w:val="TableParagraph"/>
              <w:spacing w:line="210" w:lineRule="exact"/>
              <w:ind w:left="846"/>
              <w:rPr>
                <w:b/>
                <w:sz w:val="20"/>
              </w:rPr>
            </w:pPr>
            <w:r>
              <w:rPr>
                <w:b/>
                <w:sz w:val="20"/>
              </w:rPr>
              <w:t>Ngành và phân ngành</w:t>
            </w:r>
          </w:p>
        </w:tc>
        <w:tc>
          <w:tcPr>
            <w:tcW w:w="3579" w:type="dxa"/>
            <w:gridSpan w:val="2"/>
          </w:tcPr>
          <w:p>
            <w:pPr>
              <w:pStyle w:val="TableParagraph"/>
              <w:spacing w:line="210" w:lineRule="exact"/>
              <w:ind w:left="610"/>
              <w:rPr>
                <w:b/>
                <w:sz w:val="20"/>
              </w:rPr>
            </w:pPr>
            <w:r>
              <w:rPr>
                <w:b/>
                <w:sz w:val="20"/>
              </w:rPr>
              <w:t>Hạn chế tiếp cận thị trường</w:t>
            </w:r>
          </w:p>
        </w:tc>
        <w:tc>
          <w:tcPr>
            <w:tcW w:w="3578" w:type="dxa"/>
            <w:gridSpan w:val="2"/>
          </w:tcPr>
          <w:p>
            <w:pPr>
              <w:pStyle w:val="TableParagraph"/>
              <w:spacing w:line="210" w:lineRule="exact"/>
              <w:ind w:left="761"/>
              <w:rPr>
                <w:b/>
                <w:sz w:val="20"/>
              </w:rPr>
            </w:pPr>
            <w:r>
              <w:rPr>
                <w:b/>
                <w:sz w:val="20"/>
              </w:rPr>
              <w:t>Hạn chế đối xử quốc gia</w:t>
            </w:r>
          </w:p>
        </w:tc>
        <w:tc>
          <w:tcPr>
            <w:tcW w:w="3579" w:type="dxa"/>
          </w:tcPr>
          <w:p>
            <w:pPr>
              <w:pStyle w:val="TableParagraph"/>
              <w:spacing w:line="210" w:lineRule="exact"/>
              <w:ind w:left="1073"/>
              <w:rPr>
                <w:b/>
                <w:sz w:val="20"/>
              </w:rPr>
            </w:pPr>
            <w:r>
              <w:rPr>
                <w:b/>
                <w:sz w:val="20"/>
              </w:rPr>
              <w:t>Cam kết bổ sung</w:t>
            </w:r>
          </w:p>
        </w:tc>
      </w:tr>
      <w:tr>
        <w:trPr>
          <w:trHeight w:val="229" w:hRule="atLeast"/>
        </w:trPr>
        <w:tc>
          <w:tcPr>
            <w:tcW w:w="14315" w:type="dxa"/>
            <w:gridSpan w:val="7"/>
          </w:tcPr>
          <w:p>
            <w:pPr>
              <w:pStyle w:val="TableParagraph"/>
              <w:tabs>
                <w:tab w:pos="532" w:val="left" w:leader="none"/>
              </w:tabs>
              <w:spacing w:line="210" w:lineRule="exact"/>
              <w:ind w:left="107"/>
              <w:rPr>
                <w:b/>
                <w:sz w:val="20"/>
              </w:rPr>
            </w:pPr>
            <w:r>
              <w:rPr>
                <w:b/>
                <w:sz w:val="20"/>
              </w:rPr>
              <w:t>B.</w:t>
              <w:tab/>
              <w:t>Dịch vụ máy tính và các dịch vụ liên quan (CPC 841-845, CPC</w:t>
            </w:r>
            <w:r>
              <w:rPr>
                <w:b/>
                <w:spacing w:val="-10"/>
                <w:sz w:val="20"/>
              </w:rPr>
              <w:t> </w:t>
            </w:r>
            <w:r>
              <w:rPr>
                <w:b/>
                <w:sz w:val="20"/>
              </w:rPr>
              <w:t>849)</w:t>
            </w:r>
          </w:p>
        </w:tc>
      </w:tr>
      <w:tr>
        <w:trPr>
          <w:trHeight w:val="339" w:hRule="atLeast"/>
        </w:trPr>
        <w:tc>
          <w:tcPr>
            <w:tcW w:w="3579" w:type="dxa"/>
            <w:gridSpan w:val="2"/>
            <w:vMerge w:val="restart"/>
          </w:tcPr>
          <w:p>
            <w:pPr>
              <w:pStyle w:val="TableParagraph"/>
              <w:rPr>
                <w:sz w:val="20"/>
              </w:rPr>
            </w:pPr>
          </w:p>
        </w:tc>
        <w:tc>
          <w:tcPr>
            <w:tcW w:w="3579" w:type="dxa"/>
            <w:gridSpan w:val="2"/>
            <w:tcBorders>
              <w:bottom w:val="nil"/>
            </w:tcBorders>
          </w:tcPr>
          <w:p>
            <w:pPr>
              <w:pStyle w:val="TableParagraph"/>
              <w:spacing w:line="228" w:lineRule="exact"/>
              <w:ind w:left="108"/>
              <w:rPr>
                <w:sz w:val="20"/>
              </w:rPr>
            </w:pPr>
            <w:r>
              <w:rPr>
                <w:sz w:val="20"/>
              </w:rPr>
              <w:t>(1) Không hạn chế.</w:t>
            </w:r>
          </w:p>
        </w:tc>
        <w:tc>
          <w:tcPr>
            <w:tcW w:w="436" w:type="dxa"/>
            <w:vMerge w:val="restart"/>
            <w:tcBorders>
              <w:right w:val="nil"/>
            </w:tcBorders>
          </w:tcPr>
          <w:p>
            <w:pPr>
              <w:pStyle w:val="TableParagraph"/>
              <w:spacing w:line="228" w:lineRule="exact"/>
              <w:ind w:left="110"/>
              <w:rPr>
                <w:sz w:val="20"/>
              </w:rPr>
            </w:pPr>
            <w:r>
              <w:rPr>
                <w:sz w:val="20"/>
              </w:rPr>
              <w:t>(1)</w:t>
            </w:r>
          </w:p>
          <w:p>
            <w:pPr>
              <w:pStyle w:val="TableParagraph"/>
              <w:rPr>
                <w:sz w:val="20"/>
              </w:rPr>
            </w:pPr>
          </w:p>
          <w:p>
            <w:pPr>
              <w:pStyle w:val="TableParagraph"/>
              <w:spacing w:before="1"/>
              <w:ind w:left="109"/>
              <w:rPr>
                <w:sz w:val="20"/>
              </w:rPr>
            </w:pPr>
            <w:r>
              <w:rPr>
                <w:sz w:val="20"/>
              </w:rPr>
              <w:t>(2)</w:t>
            </w:r>
          </w:p>
          <w:p>
            <w:pPr>
              <w:pStyle w:val="TableParagraph"/>
              <w:spacing w:before="11"/>
              <w:rPr>
                <w:sz w:val="19"/>
              </w:rPr>
            </w:pPr>
          </w:p>
          <w:p>
            <w:pPr>
              <w:pStyle w:val="TableParagraph"/>
              <w:ind w:left="110"/>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ind w:left="110"/>
              <w:rPr>
                <w:sz w:val="20"/>
              </w:rPr>
            </w:pPr>
            <w:r>
              <w:rPr>
                <w:sz w:val="20"/>
              </w:rPr>
              <w:t>(4)</w:t>
            </w:r>
          </w:p>
        </w:tc>
        <w:tc>
          <w:tcPr>
            <w:tcW w:w="3142" w:type="dxa"/>
            <w:vMerge w:val="restart"/>
            <w:tcBorders>
              <w:left w:val="nil"/>
            </w:tcBorders>
          </w:tcPr>
          <w:p>
            <w:pPr>
              <w:pStyle w:val="TableParagraph"/>
              <w:spacing w:line="480" w:lineRule="auto"/>
              <w:ind w:left="106" w:right="1747"/>
              <w:rPr>
                <w:sz w:val="20"/>
              </w:rPr>
            </w:pPr>
            <w:r>
              <w:rPr>
                <w:sz w:val="20"/>
              </w:rPr>
              <w:t>Không hạn chế. Không hạn chế.</w:t>
            </w:r>
          </w:p>
          <w:p>
            <w:pPr>
              <w:pStyle w:val="TableParagraph"/>
              <w:ind w:left="106" w:right="93" w:hanging="1"/>
              <w:rPr>
                <w:sz w:val="20"/>
              </w:rPr>
            </w:pPr>
            <w:r>
              <w:rPr>
                <w:sz w:val="20"/>
              </w:rPr>
              <w:t>Không hạn chế, ngoại trừ trưởng chi nhánh phải là người thường trú tại Việt Nam.</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5"/>
              </w:rPr>
            </w:pPr>
          </w:p>
          <w:p>
            <w:pPr>
              <w:pStyle w:val="TableParagraph"/>
              <w:spacing w:before="1"/>
              <w:ind w:left="106" w:right="577" w:hanging="1"/>
              <w:rPr>
                <w:sz w:val="20"/>
              </w:rPr>
            </w:pPr>
            <w:r>
              <w:rPr>
                <w:sz w:val="20"/>
              </w:rPr>
              <w:t>Chưa cam kết, trừ các cam kết chung.</w:t>
            </w:r>
          </w:p>
        </w:tc>
        <w:tc>
          <w:tcPr>
            <w:tcW w:w="3579" w:type="dxa"/>
            <w:vMerge w:val="restart"/>
          </w:tcPr>
          <w:p>
            <w:pPr>
              <w:pStyle w:val="TableParagraph"/>
              <w:rPr>
                <w:sz w:val="20"/>
              </w:rPr>
            </w:pPr>
          </w:p>
        </w:tc>
      </w:tr>
      <w:tr>
        <w:trPr>
          <w:trHeight w:val="445" w:hRule="atLeast"/>
        </w:trPr>
        <w:tc>
          <w:tcPr>
            <w:tcW w:w="3579" w:type="dxa"/>
            <w:gridSpan w:val="2"/>
            <w:vMerge/>
            <w:tcBorders>
              <w:top w:val="nil"/>
            </w:tcBorders>
          </w:tcPr>
          <w:p>
            <w:pPr>
              <w:rPr>
                <w:sz w:val="2"/>
                <w:szCs w:val="2"/>
              </w:rPr>
            </w:pPr>
          </w:p>
        </w:tc>
        <w:tc>
          <w:tcPr>
            <w:tcW w:w="3579" w:type="dxa"/>
            <w:gridSpan w:val="2"/>
            <w:tcBorders>
              <w:top w:val="nil"/>
              <w:bottom w:val="nil"/>
            </w:tcBorders>
          </w:tcPr>
          <w:p>
            <w:pPr>
              <w:pStyle w:val="TableParagraph"/>
              <w:spacing w:before="103"/>
              <w:ind w:left="108"/>
              <w:rPr>
                <w:sz w:val="20"/>
              </w:rPr>
            </w:pPr>
            <w:r>
              <w:rPr>
                <w:sz w:val="20"/>
              </w:rPr>
              <w:t>(2) Không hạn chế.</w:t>
            </w:r>
          </w:p>
        </w:tc>
        <w:tc>
          <w:tcPr>
            <w:tcW w:w="436" w:type="dxa"/>
            <w:vMerge/>
            <w:tcBorders>
              <w:top w:val="nil"/>
              <w:right w:val="nil"/>
            </w:tcBorders>
          </w:tcPr>
          <w:p>
            <w:pPr>
              <w:rPr>
                <w:sz w:val="2"/>
                <w:szCs w:val="2"/>
              </w:rPr>
            </w:pPr>
          </w:p>
        </w:tc>
        <w:tc>
          <w:tcPr>
            <w:tcW w:w="3142" w:type="dxa"/>
            <w:vMerge/>
            <w:tcBorders>
              <w:top w:val="nil"/>
              <w:left w:val="nil"/>
            </w:tcBorders>
          </w:tcPr>
          <w:p>
            <w:pPr>
              <w:rPr>
                <w:sz w:val="2"/>
                <w:szCs w:val="2"/>
              </w:rPr>
            </w:pPr>
          </w:p>
        </w:tc>
        <w:tc>
          <w:tcPr>
            <w:tcW w:w="3579" w:type="dxa"/>
            <w:vMerge/>
            <w:tcBorders>
              <w:top w:val="nil"/>
            </w:tcBorders>
          </w:tcPr>
          <w:p>
            <w:pPr>
              <w:rPr>
                <w:sz w:val="2"/>
                <w:szCs w:val="2"/>
              </w:rPr>
            </w:pPr>
          </w:p>
        </w:tc>
      </w:tr>
      <w:tr>
        <w:trPr>
          <w:trHeight w:val="444" w:hRule="atLeast"/>
        </w:trPr>
        <w:tc>
          <w:tcPr>
            <w:tcW w:w="3579" w:type="dxa"/>
            <w:gridSpan w:val="2"/>
            <w:vMerge/>
            <w:tcBorders>
              <w:top w:val="nil"/>
            </w:tcBorders>
          </w:tcPr>
          <w:p>
            <w:pPr>
              <w:rPr>
                <w:sz w:val="2"/>
                <w:szCs w:val="2"/>
              </w:rPr>
            </w:pPr>
          </w:p>
        </w:tc>
        <w:tc>
          <w:tcPr>
            <w:tcW w:w="3579" w:type="dxa"/>
            <w:gridSpan w:val="2"/>
            <w:tcBorders>
              <w:top w:val="nil"/>
              <w:bottom w:val="nil"/>
            </w:tcBorders>
          </w:tcPr>
          <w:p>
            <w:pPr>
              <w:pStyle w:val="TableParagraph"/>
              <w:spacing w:before="103"/>
              <w:ind w:left="108"/>
              <w:rPr>
                <w:sz w:val="20"/>
              </w:rPr>
            </w:pPr>
            <w:r>
              <w:rPr>
                <w:sz w:val="20"/>
              </w:rPr>
              <w:t>(3) Không hạn chế, ngoại trừ:</w:t>
            </w:r>
          </w:p>
        </w:tc>
        <w:tc>
          <w:tcPr>
            <w:tcW w:w="436" w:type="dxa"/>
            <w:vMerge/>
            <w:tcBorders>
              <w:top w:val="nil"/>
              <w:right w:val="nil"/>
            </w:tcBorders>
          </w:tcPr>
          <w:p>
            <w:pPr>
              <w:rPr>
                <w:sz w:val="2"/>
                <w:szCs w:val="2"/>
              </w:rPr>
            </w:pPr>
          </w:p>
        </w:tc>
        <w:tc>
          <w:tcPr>
            <w:tcW w:w="3142" w:type="dxa"/>
            <w:vMerge/>
            <w:tcBorders>
              <w:top w:val="nil"/>
              <w:left w:val="nil"/>
            </w:tcBorders>
          </w:tcPr>
          <w:p>
            <w:pPr>
              <w:rPr>
                <w:sz w:val="2"/>
                <w:szCs w:val="2"/>
              </w:rPr>
            </w:pPr>
          </w:p>
        </w:tc>
        <w:tc>
          <w:tcPr>
            <w:tcW w:w="3579" w:type="dxa"/>
            <w:vMerge/>
            <w:tcBorders>
              <w:top w:val="nil"/>
            </w:tcBorders>
          </w:tcPr>
          <w:p>
            <w:pPr>
              <w:rPr>
                <w:sz w:val="2"/>
                <w:szCs w:val="2"/>
              </w:rPr>
            </w:pPr>
          </w:p>
        </w:tc>
      </w:tr>
      <w:tr>
        <w:trPr>
          <w:trHeight w:val="1594" w:hRule="atLeast"/>
        </w:trPr>
        <w:tc>
          <w:tcPr>
            <w:tcW w:w="3579" w:type="dxa"/>
            <w:gridSpan w:val="2"/>
            <w:vMerge/>
            <w:tcBorders>
              <w:top w:val="nil"/>
            </w:tcBorders>
          </w:tcPr>
          <w:p>
            <w:pPr>
              <w:rPr>
                <w:sz w:val="2"/>
                <w:szCs w:val="2"/>
              </w:rPr>
            </w:pPr>
          </w:p>
        </w:tc>
        <w:tc>
          <w:tcPr>
            <w:tcW w:w="3579" w:type="dxa"/>
            <w:gridSpan w:val="2"/>
            <w:tcBorders>
              <w:top w:val="nil"/>
              <w:bottom w:val="nil"/>
            </w:tcBorders>
          </w:tcPr>
          <w:p>
            <w:pPr>
              <w:pStyle w:val="TableParagraph"/>
              <w:spacing w:before="103"/>
              <w:ind w:left="533" w:right="88"/>
              <w:jc w:val="both"/>
              <w:rPr>
                <w:sz w:val="20"/>
              </w:rPr>
            </w:pPr>
            <w:r>
              <w:rPr>
                <w:sz w:val="20"/>
              </w:rPr>
              <w:t>Trong vòng 2 năm kể từ ngày gia nhập WTO, các doanh nghiệp 100% vốn đầu tư nước ngoài chỉ được cung cấp dịch vụ cho các doanh nghiệp có vốn đầu tư nước ngoài tại Việt</w:t>
            </w:r>
            <w:r>
              <w:rPr>
                <w:spacing w:val="-1"/>
                <w:sz w:val="20"/>
              </w:rPr>
              <w:t> </w:t>
            </w:r>
            <w:r>
              <w:rPr>
                <w:sz w:val="20"/>
              </w:rPr>
              <w:t>Nam.</w:t>
            </w:r>
          </w:p>
        </w:tc>
        <w:tc>
          <w:tcPr>
            <w:tcW w:w="436" w:type="dxa"/>
            <w:vMerge/>
            <w:tcBorders>
              <w:top w:val="nil"/>
              <w:right w:val="nil"/>
            </w:tcBorders>
          </w:tcPr>
          <w:p>
            <w:pPr>
              <w:rPr>
                <w:sz w:val="2"/>
                <w:szCs w:val="2"/>
              </w:rPr>
            </w:pPr>
          </w:p>
        </w:tc>
        <w:tc>
          <w:tcPr>
            <w:tcW w:w="3142" w:type="dxa"/>
            <w:vMerge/>
            <w:tcBorders>
              <w:top w:val="nil"/>
              <w:left w:val="nil"/>
            </w:tcBorders>
          </w:tcPr>
          <w:p>
            <w:pPr>
              <w:rPr>
                <w:sz w:val="2"/>
                <w:szCs w:val="2"/>
              </w:rPr>
            </w:pPr>
          </w:p>
        </w:tc>
        <w:tc>
          <w:tcPr>
            <w:tcW w:w="3579" w:type="dxa"/>
            <w:vMerge/>
            <w:tcBorders>
              <w:top w:val="nil"/>
            </w:tcBorders>
          </w:tcPr>
          <w:p>
            <w:pPr>
              <w:rPr>
                <w:sz w:val="2"/>
                <w:szCs w:val="2"/>
              </w:rPr>
            </w:pPr>
          </w:p>
        </w:tc>
      </w:tr>
      <w:tr>
        <w:trPr>
          <w:trHeight w:val="674" w:hRule="atLeast"/>
        </w:trPr>
        <w:tc>
          <w:tcPr>
            <w:tcW w:w="3579" w:type="dxa"/>
            <w:gridSpan w:val="2"/>
            <w:vMerge/>
            <w:tcBorders>
              <w:top w:val="nil"/>
            </w:tcBorders>
          </w:tcPr>
          <w:p>
            <w:pPr>
              <w:rPr>
                <w:sz w:val="2"/>
                <w:szCs w:val="2"/>
              </w:rPr>
            </w:pPr>
          </w:p>
        </w:tc>
        <w:tc>
          <w:tcPr>
            <w:tcW w:w="3579" w:type="dxa"/>
            <w:gridSpan w:val="2"/>
            <w:tcBorders>
              <w:top w:val="nil"/>
              <w:bottom w:val="nil"/>
            </w:tcBorders>
          </w:tcPr>
          <w:p>
            <w:pPr>
              <w:pStyle w:val="TableParagraph"/>
              <w:spacing w:before="103"/>
              <w:ind w:left="533" w:hanging="1"/>
              <w:rPr>
                <w:sz w:val="20"/>
              </w:rPr>
            </w:pPr>
            <w:r>
              <w:rPr>
                <w:sz w:val="20"/>
              </w:rPr>
              <w:t>Sau 3 năm kể từ khi gia nhập, cho phép thành lập chi nhánh.</w:t>
            </w:r>
          </w:p>
        </w:tc>
        <w:tc>
          <w:tcPr>
            <w:tcW w:w="436" w:type="dxa"/>
            <w:vMerge/>
            <w:tcBorders>
              <w:top w:val="nil"/>
              <w:right w:val="nil"/>
            </w:tcBorders>
          </w:tcPr>
          <w:p>
            <w:pPr>
              <w:rPr>
                <w:sz w:val="2"/>
                <w:szCs w:val="2"/>
              </w:rPr>
            </w:pPr>
          </w:p>
        </w:tc>
        <w:tc>
          <w:tcPr>
            <w:tcW w:w="3142" w:type="dxa"/>
            <w:vMerge/>
            <w:tcBorders>
              <w:top w:val="nil"/>
              <w:left w:val="nil"/>
            </w:tcBorders>
          </w:tcPr>
          <w:p>
            <w:pPr>
              <w:rPr>
                <w:sz w:val="2"/>
                <w:szCs w:val="2"/>
              </w:rPr>
            </w:pPr>
          </w:p>
        </w:tc>
        <w:tc>
          <w:tcPr>
            <w:tcW w:w="3579" w:type="dxa"/>
            <w:vMerge/>
            <w:tcBorders>
              <w:top w:val="nil"/>
            </w:tcBorders>
          </w:tcPr>
          <w:p>
            <w:pPr>
              <w:rPr>
                <w:sz w:val="2"/>
                <w:szCs w:val="2"/>
              </w:rPr>
            </w:pPr>
          </w:p>
        </w:tc>
      </w:tr>
      <w:tr>
        <w:trPr>
          <w:trHeight w:val="795" w:hRule="atLeast"/>
        </w:trPr>
        <w:tc>
          <w:tcPr>
            <w:tcW w:w="3579" w:type="dxa"/>
            <w:gridSpan w:val="2"/>
            <w:vMerge/>
            <w:tcBorders>
              <w:top w:val="nil"/>
            </w:tcBorders>
          </w:tcPr>
          <w:p>
            <w:pPr>
              <w:rPr>
                <w:sz w:val="2"/>
                <w:szCs w:val="2"/>
              </w:rPr>
            </w:pPr>
          </w:p>
        </w:tc>
        <w:tc>
          <w:tcPr>
            <w:tcW w:w="3579" w:type="dxa"/>
            <w:gridSpan w:val="2"/>
            <w:tcBorders>
              <w:top w:val="nil"/>
            </w:tcBorders>
          </w:tcPr>
          <w:p>
            <w:pPr>
              <w:pStyle w:val="TableParagraph"/>
              <w:spacing w:before="103"/>
              <w:ind w:left="532" w:right="222" w:hanging="425"/>
              <w:rPr>
                <w:sz w:val="20"/>
              </w:rPr>
            </w:pPr>
            <w:r>
              <w:rPr>
                <w:sz w:val="20"/>
              </w:rPr>
              <w:t>(4) Chưa cam kết, trừ các cam kết chung.</w:t>
            </w:r>
          </w:p>
        </w:tc>
        <w:tc>
          <w:tcPr>
            <w:tcW w:w="436" w:type="dxa"/>
            <w:vMerge/>
            <w:tcBorders>
              <w:top w:val="nil"/>
              <w:right w:val="nil"/>
            </w:tcBorders>
          </w:tcPr>
          <w:p>
            <w:pPr>
              <w:rPr>
                <w:sz w:val="2"/>
                <w:szCs w:val="2"/>
              </w:rPr>
            </w:pPr>
          </w:p>
        </w:tc>
        <w:tc>
          <w:tcPr>
            <w:tcW w:w="3142" w:type="dxa"/>
            <w:vMerge/>
            <w:tcBorders>
              <w:top w:val="nil"/>
              <w:left w:val="nil"/>
            </w:tcBorders>
          </w:tcPr>
          <w:p>
            <w:pPr>
              <w:rPr>
                <w:sz w:val="2"/>
                <w:szCs w:val="2"/>
              </w:rPr>
            </w:pPr>
          </w:p>
        </w:tc>
        <w:tc>
          <w:tcPr>
            <w:tcW w:w="3579" w:type="dxa"/>
            <w:vMerge/>
            <w:tcBorders>
              <w:top w:val="nil"/>
            </w:tcBorders>
          </w:tcPr>
          <w:p>
            <w:pPr>
              <w:rPr>
                <w:sz w:val="2"/>
                <w:szCs w:val="2"/>
              </w:rPr>
            </w:pPr>
          </w:p>
        </w:tc>
      </w:tr>
      <w:tr>
        <w:trPr>
          <w:trHeight w:val="229" w:hRule="atLeast"/>
        </w:trPr>
        <w:tc>
          <w:tcPr>
            <w:tcW w:w="14315" w:type="dxa"/>
            <w:gridSpan w:val="7"/>
          </w:tcPr>
          <w:p>
            <w:pPr>
              <w:pStyle w:val="TableParagraph"/>
              <w:tabs>
                <w:tab w:pos="532" w:val="left" w:leader="none"/>
              </w:tabs>
              <w:spacing w:line="210" w:lineRule="exact"/>
              <w:ind w:left="107"/>
              <w:rPr>
                <w:b/>
                <w:sz w:val="20"/>
              </w:rPr>
            </w:pPr>
            <w:r>
              <w:rPr>
                <w:b/>
                <w:sz w:val="20"/>
              </w:rPr>
              <w:t>C.</w:t>
              <w:tab/>
              <w:t>Dịch vụ nghiên cứu và phát</w:t>
            </w:r>
            <w:r>
              <w:rPr>
                <w:b/>
                <w:spacing w:val="-6"/>
                <w:sz w:val="20"/>
              </w:rPr>
              <w:t> </w:t>
            </w:r>
            <w:r>
              <w:rPr>
                <w:b/>
                <w:sz w:val="20"/>
              </w:rPr>
              <w:t>triển</w:t>
            </w:r>
          </w:p>
        </w:tc>
      </w:tr>
      <w:tr>
        <w:trPr>
          <w:trHeight w:val="2070" w:hRule="atLeast"/>
        </w:trPr>
        <w:tc>
          <w:tcPr>
            <w:tcW w:w="3579" w:type="dxa"/>
            <w:gridSpan w:val="2"/>
          </w:tcPr>
          <w:p>
            <w:pPr>
              <w:pStyle w:val="TableParagraph"/>
              <w:tabs>
                <w:tab w:pos="532" w:val="left" w:leader="none"/>
              </w:tabs>
              <w:ind w:left="532" w:right="93" w:hanging="425"/>
              <w:rPr>
                <w:sz w:val="20"/>
              </w:rPr>
            </w:pPr>
            <w:r>
              <w:rPr>
                <w:sz w:val="20"/>
              </w:rPr>
              <w:t>(a)</w:t>
              <w:tab/>
              <w:t>Dịch vụ nghiên cứu và phát triển đối với khoa học tự</w:t>
            </w:r>
            <w:r>
              <w:rPr>
                <w:spacing w:val="-5"/>
                <w:sz w:val="20"/>
              </w:rPr>
              <w:t> </w:t>
            </w:r>
            <w:r>
              <w:rPr>
                <w:sz w:val="20"/>
              </w:rPr>
              <w:t>nhiên</w:t>
            </w:r>
          </w:p>
          <w:p>
            <w:pPr>
              <w:pStyle w:val="TableParagraph"/>
              <w:ind w:left="532"/>
              <w:rPr>
                <w:sz w:val="20"/>
              </w:rPr>
            </w:pPr>
            <w:r>
              <w:rPr>
                <w:sz w:val="20"/>
              </w:rPr>
              <w:t>(CPC 851)</w:t>
            </w:r>
          </w:p>
        </w:tc>
        <w:tc>
          <w:tcPr>
            <w:tcW w:w="436" w:type="dxa"/>
            <w:tcBorders>
              <w:right w:val="nil"/>
            </w:tcBorders>
          </w:tcPr>
          <w:p>
            <w:pPr>
              <w:pStyle w:val="TableParagraph"/>
              <w:spacing w:line="228" w:lineRule="exact"/>
              <w:ind w:left="108"/>
              <w:rPr>
                <w:sz w:val="20"/>
              </w:rPr>
            </w:pPr>
            <w:r>
              <w:rPr>
                <w:sz w:val="20"/>
              </w:rPr>
              <w:t>(1)</w:t>
            </w:r>
          </w:p>
          <w:p>
            <w:pPr>
              <w:pStyle w:val="TableParagraph"/>
              <w:rPr>
                <w:sz w:val="20"/>
              </w:rPr>
            </w:pPr>
          </w:p>
          <w:p>
            <w:pPr>
              <w:pStyle w:val="TableParagraph"/>
              <w:spacing w:before="1"/>
              <w:ind w:left="108"/>
              <w:rPr>
                <w:sz w:val="20"/>
              </w:rPr>
            </w:pPr>
            <w:r>
              <w:rPr>
                <w:sz w:val="20"/>
              </w:rPr>
              <w:t>(2)</w:t>
            </w:r>
          </w:p>
          <w:p>
            <w:pPr>
              <w:pStyle w:val="TableParagraph"/>
              <w:spacing w:before="10"/>
              <w:rPr>
                <w:sz w:val="19"/>
              </w:rPr>
            </w:pPr>
          </w:p>
          <w:p>
            <w:pPr>
              <w:pStyle w:val="TableParagraph"/>
              <w:spacing w:before="1"/>
              <w:ind w:left="108"/>
              <w:rPr>
                <w:sz w:val="20"/>
              </w:rPr>
            </w:pPr>
            <w:r>
              <w:rPr>
                <w:sz w:val="20"/>
              </w:rPr>
              <w:t>(3)</w:t>
            </w:r>
          </w:p>
          <w:p>
            <w:pPr>
              <w:pStyle w:val="TableParagraph"/>
              <w:spacing w:before="11"/>
              <w:rPr>
                <w:sz w:val="19"/>
              </w:rPr>
            </w:pPr>
          </w:p>
          <w:p>
            <w:pPr>
              <w:pStyle w:val="TableParagraph"/>
              <w:ind w:left="108"/>
              <w:rPr>
                <w:sz w:val="20"/>
              </w:rPr>
            </w:pPr>
            <w:r>
              <w:rPr>
                <w:sz w:val="20"/>
              </w:rPr>
              <w:t>(4)</w:t>
            </w:r>
          </w:p>
        </w:tc>
        <w:tc>
          <w:tcPr>
            <w:tcW w:w="3143" w:type="dxa"/>
            <w:tcBorders>
              <w:left w:val="nil"/>
            </w:tcBorders>
          </w:tcPr>
          <w:p>
            <w:pPr>
              <w:pStyle w:val="TableParagraph"/>
              <w:spacing w:line="480" w:lineRule="auto"/>
              <w:ind w:left="104" w:right="1767"/>
              <w:jc w:val="both"/>
              <w:rPr>
                <w:sz w:val="20"/>
              </w:rPr>
            </w:pPr>
            <w:r>
              <w:rPr>
                <w:sz w:val="20"/>
              </w:rPr>
              <w:t>Không hạn chế. Không hạn chế. Không hạn chế.</w:t>
            </w:r>
          </w:p>
          <w:p>
            <w:pPr>
              <w:pStyle w:val="TableParagraph"/>
              <w:ind w:left="104" w:right="596" w:hanging="1"/>
              <w:jc w:val="both"/>
              <w:rPr>
                <w:sz w:val="20"/>
              </w:rPr>
            </w:pPr>
            <w:r>
              <w:rPr>
                <w:sz w:val="20"/>
              </w:rPr>
              <w:t>Chưa cam kết, trừ các cam kết chung.</w:t>
            </w:r>
          </w:p>
        </w:tc>
        <w:tc>
          <w:tcPr>
            <w:tcW w:w="436" w:type="dxa"/>
            <w:tcBorders>
              <w:right w:val="nil"/>
            </w:tcBorders>
          </w:tcPr>
          <w:p>
            <w:pPr>
              <w:pStyle w:val="TableParagraph"/>
              <w:spacing w:line="228" w:lineRule="exact"/>
              <w:ind w:left="109"/>
              <w:rPr>
                <w:sz w:val="20"/>
              </w:rPr>
            </w:pPr>
            <w:r>
              <w:rPr>
                <w:sz w:val="20"/>
              </w:rPr>
              <w:t>(1)</w:t>
            </w:r>
          </w:p>
          <w:p>
            <w:pPr>
              <w:pStyle w:val="TableParagraph"/>
              <w:rPr>
                <w:sz w:val="20"/>
              </w:rPr>
            </w:pPr>
          </w:p>
          <w:p>
            <w:pPr>
              <w:pStyle w:val="TableParagraph"/>
              <w:spacing w:before="1"/>
              <w:ind w:left="109"/>
              <w:rPr>
                <w:sz w:val="20"/>
              </w:rPr>
            </w:pPr>
            <w:r>
              <w:rPr>
                <w:sz w:val="20"/>
              </w:rPr>
              <w:t>(2)</w:t>
            </w:r>
          </w:p>
          <w:p>
            <w:pPr>
              <w:pStyle w:val="TableParagraph"/>
              <w:spacing w:before="10"/>
              <w:rPr>
                <w:sz w:val="19"/>
              </w:rPr>
            </w:pPr>
          </w:p>
          <w:p>
            <w:pPr>
              <w:pStyle w:val="TableParagraph"/>
              <w:spacing w:before="1"/>
              <w:ind w:left="109"/>
              <w:rPr>
                <w:sz w:val="20"/>
              </w:rPr>
            </w:pPr>
            <w:r>
              <w:rPr>
                <w:sz w:val="20"/>
              </w:rPr>
              <w:t>(3)</w:t>
            </w:r>
          </w:p>
          <w:p>
            <w:pPr>
              <w:pStyle w:val="TableParagraph"/>
              <w:spacing w:before="11"/>
              <w:rPr>
                <w:sz w:val="19"/>
              </w:rPr>
            </w:pPr>
          </w:p>
          <w:p>
            <w:pPr>
              <w:pStyle w:val="TableParagraph"/>
              <w:ind w:left="109"/>
              <w:rPr>
                <w:sz w:val="20"/>
              </w:rPr>
            </w:pPr>
            <w:r>
              <w:rPr>
                <w:sz w:val="20"/>
              </w:rPr>
              <w:t>(4)</w:t>
            </w:r>
          </w:p>
        </w:tc>
        <w:tc>
          <w:tcPr>
            <w:tcW w:w="3142" w:type="dxa"/>
            <w:tcBorders>
              <w:left w:val="nil"/>
            </w:tcBorders>
          </w:tcPr>
          <w:p>
            <w:pPr>
              <w:pStyle w:val="TableParagraph"/>
              <w:spacing w:line="480" w:lineRule="auto"/>
              <w:ind w:left="106" w:right="1765"/>
              <w:jc w:val="both"/>
              <w:rPr>
                <w:sz w:val="20"/>
              </w:rPr>
            </w:pPr>
            <w:r>
              <w:rPr>
                <w:sz w:val="20"/>
              </w:rPr>
              <w:t>Không hạn chế. Không hạn chế. Không hạn chế.</w:t>
            </w:r>
          </w:p>
          <w:p>
            <w:pPr>
              <w:pStyle w:val="TableParagraph"/>
              <w:ind w:left="106" w:right="593" w:hanging="1"/>
              <w:jc w:val="both"/>
              <w:rPr>
                <w:sz w:val="20"/>
              </w:rPr>
            </w:pPr>
            <w:r>
              <w:rPr>
                <w:sz w:val="20"/>
              </w:rPr>
              <w:t>Chưa cam kết, trừ các cam kết chung.</w:t>
            </w:r>
          </w:p>
        </w:tc>
        <w:tc>
          <w:tcPr>
            <w:tcW w:w="3579" w:type="dxa"/>
          </w:tcPr>
          <w:p>
            <w:pPr>
              <w:pStyle w:val="TableParagraph"/>
              <w:rPr>
                <w:sz w:val="20"/>
              </w:rPr>
            </w:pPr>
          </w:p>
        </w:tc>
      </w:tr>
      <w:tr>
        <w:trPr>
          <w:trHeight w:val="229" w:hRule="atLeast"/>
        </w:trPr>
        <w:tc>
          <w:tcPr>
            <w:tcW w:w="14315" w:type="dxa"/>
            <w:gridSpan w:val="7"/>
          </w:tcPr>
          <w:p>
            <w:pPr>
              <w:pStyle w:val="TableParagraph"/>
              <w:tabs>
                <w:tab w:pos="532" w:val="left" w:leader="none"/>
              </w:tabs>
              <w:spacing w:line="210" w:lineRule="exact"/>
              <w:ind w:left="107"/>
              <w:rPr>
                <w:b/>
                <w:sz w:val="20"/>
              </w:rPr>
            </w:pPr>
            <w:r>
              <w:rPr>
                <w:b/>
                <w:sz w:val="20"/>
              </w:rPr>
              <w:t>E.</w:t>
              <w:tab/>
              <w:t>Dịch vụ cho thuê không kèm người điều</w:t>
            </w:r>
            <w:r>
              <w:rPr>
                <w:b/>
                <w:spacing w:val="-6"/>
                <w:sz w:val="20"/>
              </w:rPr>
              <w:t> </w:t>
            </w:r>
            <w:r>
              <w:rPr>
                <w:b/>
                <w:sz w:val="20"/>
              </w:rPr>
              <w:t>khiển</w:t>
            </w:r>
          </w:p>
        </w:tc>
      </w:tr>
      <w:tr>
        <w:trPr>
          <w:trHeight w:val="1380" w:hRule="atLeast"/>
        </w:trPr>
        <w:tc>
          <w:tcPr>
            <w:tcW w:w="437" w:type="dxa"/>
            <w:tcBorders>
              <w:right w:val="nil"/>
            </w:tcBorders>
          </w:tcPr>
          <w:p>
            <w:pPr>
              <w:pStyle w:val="TableParagraph"/>
              <w:spacing w:line="228" w:lineRule="exact"/>
              <w:ind w:left="107"/>
              <w:rPr>
                <w:sz w:val="20"/>
              </w:rPr>
            </w:pPr>
            <w:r>
              <w:rPr>
                <w:sz w:val="20"/>
              </w:rPr>
              <w:t>(b)</w:t>
            </w:r>
          </w:p>
        </w:tc>
        <w:tc>
          <w:tcPr>
            <w:tcW w:w="3142" w:type="dxa"/>
            <w:tcBorders>
              <w:left w:val="nil"/>
            </w:tcBorders>
          </w:tcPr>
          <w:p>
            <w:pPr>
              <w:pStyle w:val="TableParagraph"/>
              <w:ind w:left="102" w:right="907"/>
              <w:rPr>
                <w:sz w:val="20"/>
              </w:rPr>
            </w:pPr>
            <w:r>
              <w:rPr>
                <w:sz w:val="20"/>
              </w:rPr>
              <w:t>Dịch vụ cho thuê máy bay (CPC 83104)</w:t>
            </w:r>
          </w:p>
        </w:tc>
        <w:tc>
          <w:tcPr>
            <w:tcW w:w="436" w:type="dxa"/>
            <w:tcBorders>
              <w:right w:val="nil"/>
            </w:tcBorders>
          </w:tcPr>
          <w:p>
            <w:pPr>
              <w:pStyle w:val="TableParagraph"/>
              <w:spacing w:line="228" w:lineRule="exact"/>
              <w:ind w:left="108"/>
              <w:rPr>
                <w:sz w:val="20"/>
              </w:rPr>
            </w:pPr>
            <w:r>
              <w:rPr>
                <w:sz w:val="20"/>
              </w:rPr>
              <w:t>(1)</w:t>
            </w:r>
          </w:p>
          <w:p>
            <w:pPr>
              <w:pStyle w:val="TableParagraph"/>
              <w:spacing w:before="11"/>
              <w:rPr>
                <w:sz w:val="19"/>
              </w:rPr>
            </w:pPr>
          </w:p>
          <w:p>
            <w:pPr>
              <w:pStyle w:val="TableParagraph"/>
              <w:ind w:left="108"/>
              <w:rPr>
                <w:sz w:val="20"/>
              </w:rPr>
            </w:pPr>
            <w:r>
              <w:rPr>
                <w:sz w:val="20"/>
              </w:rPr>
              <w:t>(2)</w:t>
            </w:r>
          </w:p>
          <w:p>
            <w:pPr>
              <w:pStyle w:val="TableParagraph"/>
              <w:spacing w:before="11"/>
              <w:rPr>
                <w:sz w:val="19"/>
              </w:rPr>
            </w:pPr>
          </w:p>
          <w:p>
            <w:pPr>
              <w:pStyle w:val="TableParagraph"/>
              <w:ind w:left="108"/>
              <w:rPr>
                <w:sz w:val="20"/>
              </w:rPr>
            </w:pPr>
            <w:r>
              <w:rPr>
                <w:sz w:val="20"/>
              </w:rPr>
              <w:t>(3)</w:t>
            </w:r>
          </w:p>
        </w:tc>
        <w:tc>
          <w:tcPr>
            <w:tcW w:w="3143" w:type="dxa"/>
            <w:tcBorders>
              <w:left w:val="nil"/>
            </w:tcBorders>
          </w:tcPr>
          <w:p>
            <w:pPr>
              <w:pStyle w:val="TableParagraph"/>
              <w:spacing w:line="228" w:lineRule="exact"/>
              <w:ind w:left="104"/>
              <w:rPr>
                <w:sz w:val="20"/>
              </w:rPr>
            </w:pPr>
            <w:r>
              <w:rPr>
                <w:sz w:val="20"/>
              </w:rPr>
              <w:t>Không hạn</w:t>
            </w:r>
            <w:r>
              <w:rPr>
                <w:spacing w:val="-6"/>
                <w:sz w:val="20"/>
              </w:rPr>
              <w:t> </w:t>
            </w:r>
            <w:r>
              <w:rPr>
                <w:sz w:val="20"/>
              </w:rPr>
              <w:t>chế.</w:t>
            </w:r>
          </w:p>
          <w:p>
            <w:pPr>
              <w:pStyle w:val="TableParagraph"/>
              <w:spacing w:line="460" w:lineRule="atLeast"/>
              <w:ind w:left="104" w:right="1766"/>
              <w:rPr>
                <w:sz w:val="20"/>
              </w:rPr>
            </w:pPr>
            <w:r>
              <w:rPr>
                <w:sz w:val="20"/>
              </w:rPr>
              <w:t>Không hạn </w:t>
            </w:r>
            <w:r>
              <w:rPr>
                <w:spacing w:val="-4"/>
                <w:sz w:val="20"/>
              </w:rPr>
              <w:t>chế. </w:t>
            </w:r>
            <w:r>
              <w:rPr>
                <w:sz w:val="20"/>
              </w:rPr>
              <w:t>Không hạn</w:t>
            </w:r>
            <w:r>
              <w:rPr>
                <w:spacing w:val="-1"/>
                <w:sz w:val="20"/>
              </w:rPr>
              <w:t> </w:t>
            </w:r>
            <w:r>
              <w:rPr>
                <w:spacing w:val="-4"/>
                <w:sz w:val="20"/>
              </w:rPr>
              <w:t>chế.</w:t>
            </w:r>
          </w:p>
        </w:tc>
        <w:tc>
          <w:tcPr>
            <w:tcW w:w="436" w:type="dxa"/>
            <w:tcBorders>
              <w:right w:val="nil"/>
            </w:tcBorders>
          </w:tcPr>
          <w:p>
            <w:pPr>
              <w:pStyle w:val="TableParagraph"/>
              <w:spacing w:line="228" w:lineRule="exact"/>
              <w:ind w:left="110"/>
              <w:rPr>
                <w:sz w:val="20"/>
              </w:rPr>
            </w:pPr>
            <w:r>
              <w:rPr>
                <w:sz w:val="20"/>
              </w:rPr>
              <w:t>(1)</w:t>
            </w:r>
          </w:p>
          <w:p>
            <w:pPr>
              <w:pStyle w:val="TableParagraph"/>
              <w:spacing w:before="11"/>
              <w:rPr>
                <w:sz w:val="19"/>
              </w:rPr>
            </w:pPr>
          </w:p>
          <w:p>
            <w:pPr>
              <w:pStyle w:val="TableParagraph"/>
              <w:ind w:left="110"/>
              <w:rPr>
                <w:sz w:val="20"/>
              </w:rPr>
            </w:pPr>
            <w:r>
              <w:rPr>
                <w:sz w:val="20"/>
              </w:rPr>
              <w:t>(2)</w:t>
            </w:r>
          </w:p>
          <w:p>
            <w:pPr>
              <w:pStyle w:val="TableParagraph"/>
              <w:spacing w:before="11"/>
              <w:rPr>
                <w:sz w:val="19"/>
              </w:rPr>
            </w:pPr>
          </w:p>
          <w:p>
            <w:pPr>
              <w:pStyle w:val="TableParagraph"/>
              <w:ind w:left="109"/>
              <w:rPr>
                <w:sz w:val="20"/>
              </w:rPr>
            </w:pPr>
            <w:r>
              <w:rPr>
                <w:sz w:val="20"/>
              </w:rPr>
              <w:t>(3)</w:t>
            </w:r>
          </w:p>
        </w:tc>
        <w:tc>
          <w:tcPr>
            <w:tcW w:w="3142" w:type="dxa"/>
            <w:tcBorders>
              <w:left w:val="nil"/>
            </w:tcBorders>
          </w:tcPr>
          <w:p>
            <w:pPr>
              <w:pStyle w:val="TableParagraph"/>
              <w:spacing w:line="228" w:lineRule="exact"/>
              <w:ind w:left="106"/>
              <w:rPr>
                <w:sz w:val="20"/>
              </w:rPr>
            </w:pPr>
            <w:r>
              <w:rPr>
                <w:sz w:val="20"/>
              </w:rPr>
              <w:t>Không hạn</w:t>
            </w:r>
            <w:r>
              <w:rPr>
                <w:spacing w:val="-6"/>
                <w:sz w:val="20"/>
              </w:rPr>
              <w:t> </w:t>
            </w:r>
            <w:r>
              <w:rPr>
                <w:sz w:val="20"/>
              </w:rPr>
              <w:t>chế.</w:t>
            </w:r>
          </w:p>
          <w:p>
            <w:pPr>
              <w:pStyle w:val="TableParagraph"/>
              <w:spacing w:line="460" w:lineRule="atLeast"/>
              <w:ind w:left="106" w:right="1763"/>
              <w:rPr>
                <w:sz w:val="20"/>
              </w:rPr>
            </w:pPr>
            <w:r>
              <w:rPr>
                <w:sz w:val="20"/>
              </w:rPr>
              <w:t>Không hạn </w:t>
            </w:r>
            <w:r>
              <w:rPr>
                <w:spacing w:val="-4"/>
                <w:sz w:val="20"/>
              </w:rPr>
              <w:t>chế. </w:t>
            </w:r>
            <w:r>
              <w:rPr>
                <w:sz w:val="20"/>
              </w:rPr>
              <w:t>Không hạn</w:t>
            </w:r>
            <w:r>
              <w:rPr>
                <w:spacing w:val="-2"/>
                <w:sz w:val="20"/>
              </w:rPr>
              <w:t> </w:t>
            </w:r>
            <w:r>
              <w:rPr>
                <w:spacing w:val="-4"/>
                <w:sz w:val="20"/>
              </w:rPr>
              <w:t>chế.</w:t>
            </w:r>
          </w:p>
        </w:tc>
        <w:tc>
          <w:tcPr>
            <w:tcW w:w="357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39904" type="#_x0000_t202" filled="false" stroked="false">
            <v:textbox inset="0,0,0,0" style="layout-flow:vertical">
              <w:txbxContent>
                <w:p>
                  <w:pPr>
                    <w:spacing w:before="10"/>
                    <w:ind w:left="20" w:right="0" w:firstLine="0"/>
                    <w:jc w:val="left"/>
                    <w:rPr>
                      <w:sz w:val="22"/>
                    </w:rPr>
                  </w:pPr>
                  <w:r>
                    <w:rPr>
                      <w:sz w:val="22"/>
                    </w:rPr>
                    <w:t>Page 16</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690" w:hRule="atLeast"/>
        </w:trPr>
        <w:tc>
          <w:tcPr>
            <w:tcW w:w="3580" w:type="dxa"/>
          </w:tcPr>
          <w:p>
            <w:pPr>
              <w:pStyle w:val="TableParagraph"/>
              <w:rPr>
                <w:sz w:val="20"/>
              </w:rPr>
            </w:pPr>
          </w:p>
        </w:tc>
        <w:tc>
          <w:tcPr>
            <w:tcW w:w="3581" w:type="dxa"/>
          </w:tcPr>
          <w:p>
            <w:pPr>
              <w:pStyle w:val="TableParagraph"/>
              <w:ind w:left="531" w:right="227" w:hanging="425"/>
              <w:rPr>
                <w:sz w:val="20"/>
              </w:rPr>
            </w:pPr>
            <w:r>
              <w:rPr>
                <w:sz w:val="20"/>
              </w:rPr>
              <w:t>(4) Chưa cam kết, trừ các cam kết chung.</w:t>
            </w:r>
          </w:p>
        </w:tc>
        <w:tc>
          <w:tcPr>
            <w:tcW w:w="3580" w:type="dxa"/>
          </w:tcPr>
          <w:p>
            <w:pPr>
              <w:pStyle w:val="TableParagraph"/>
              <w:ind w:left="531" w:right="515" w:hanging="425"/>
              <w:rPr>
                <w:sz w:val="20"/>
              </w:rPr>
            </w:pPr>
            <w:r>
              <w:rPr>
                <w:sz w:val="20"/>
              </w:rPr>
              <w:t>(4) Chưa cam kết, trừ các cam kết chung.</w:t>
            </w:r>
          </w:p>
        </w:tc>
        <w:tc>
          <w:tcPr>
            <w:tcW w:w="3580" w:type="dxa"/>
          </w:tcPr>
          <w:p>
            <w:pPr>
              <w:pStyle w:val="TableParagraph"/>
              <w:rPr>
                <w:sz w:val="20"/>
              </w:rPr>
            </w:pPr>
          </w:p>
        </w:tc>
      </w:tr>
      <w:tr>
        <w:trPr>
          <w:trHeight w:val="2530" w:hRule="atLeast"/>
        </w:trPr>
        <w:tc>
          <w:tcPr>
            <w:tcW w:w="3580" w:type="dxa"/>
          </w:tcPr>
          <w:p>
            <w:pPr>
              <w:pStyle w:val="TableParagraph"/>
              <w:tabs>
                <w:tab w:pos="532" w:val="left" w:leader="none"/>
              </w:tabs>
              <w:ind w:left="532" w:right="225" w:hanging="425"/>
              <w:rPr>
                <w:sz w:val="20"/>
              </w:rPr>
            </w:pPr>
            <w:r>
              <w:rPr>
                <w:sz w:val="20"/>
              </w:rPr>
              <w:t>d.</w:t>
              <w:tab/>
              <w:t>Dịch vụ cho thuê máy móc và thiết bị</w:t>
            </w:r>
            <w:r>
              <w:rPr>
                <w:spacing w:val="-1"/>
                <w:sz w:val="20"/>
              </w:rPr>
              <w:t> </w:t>
            </w:r>
            <w:r>
              <w:rPr>
                <w:sz w:val="20"/>
              </w:rPr>
              <w:t>khác</w:t>
            </w:r>
          </w:p>
          <w:p>
            <w:pPr>
              <w:pStyle w:val="TableParagraph"/>
              <w:spacing w:line="230" w:lineRule="exact"/>
              <w:ind w:left="532"/>
              <w:rPr>
                <w:sz w:val="20"/>
              </w:rPr>
            </w:pPr>
            <w:r>
              <w:rPr>
                <w:sz w:val="20"/>
              </w:rPr>
              <w:t>(CPC 83109)</w:t>
            </w:r>
          </w:p>
        </w:tc>
        <w:tc>
          <w:tcPr>
            <w:tcW w:w="3581" w:type="dxa"/>
          </w:tcPr>
          <w:p>
            <w:pPr>
              <w:pStyle w:val="TableParagraph"/>
              <w:numPr>
                <w:ilvl w:val="0"/>
                <w:numId w:val="21"/>
              </w:numPr>
              <w:tabs>
                <w:tab w:pos="532" w:val="left" w:leader="none"/>
              </w:tabs>
              <w:spacing w:line="240" w:lineRule="auto" w:before="0" w:after="0"/>
              <w:ind w:left="532" w:right="269" w:hanging="425"/>
              <w:jc w:val="left"/>
              <w:rPr>
                <w:sz w:val="20"/>
              </w:rPr>
            </w:pPr>
            <w:r>
              <w:rPr>
                <w:sz w:val="20"/>
              </w:rPr>
              <w:t>Chưa cam kết, ngoại trừ cho thuê máy móc và thiết bị công </w:t>
            </w:r>
            <w:r>
              <w:rPr>
                <w:spacing w:val="2"/>
                <w:sz w:val="20"/>
              </w:rPr>
              <w:t>nghiệp</w:t>
            </w:r>
            <w:hyperlink w:history="true" w:anchor="_bookmark8">
              <w:r>
                <w:rPr>
                  <w:spacing w:val="2"/>
                  <w:sz w:val="20"/>
                  <w:vertAlign w:val="superscript"/>
                </w:rPr>
                <w:t>9</w:t>
              </w:r>
            </w:hyperlink>
            <w:r>
              <w:rPr>
                <w:spacing w:val="2"/>
                <w:sz w:val="20"/>
                <w:vertAlign w:val="baseline"/>
              </w:rPr>
              <w:t>: </w:t>
            </w:r>
            <w:r>
              <w:rPr>
                <w:sz w:val="20"/>
                <w:vertAlign w:val="baseline"/>
              </w:rPr>
              <w:t>Không hạn</w:t>
            </w:r>
            <w:r>
              <w:rPr>
                <w:spacing w:val="-1"/>
                <w:sz w:val="20"/>
                <w:vertAlign w:val="baseline"/>
              </w:rPr>
              <w:t> </w:t>
            </w:r>
            <w:r>
              <w:rPr>
                <w:sz w:val="20"/>
                <w:vertAlign w:val="baseline"/>
              </w:rPr>
              <w:t>chế.</w:t>
            </w:r>
          </w:p>
          <w:p>
            <w:pPr>
              <w:pStyle w:val="TableParagraph"/>
              <w:spacing w:before="8"/>
              <w:rPr>
                <w:sz w:val="19"/>
              </w:rPr>
            </w:pPr>
          </w:p>
          <w:p>
            <w:pPr>
              <w:pStyle w:val="TableParagraph"/>
              <w:numPr>
                <w:ilvl w:val="0"/>
                <w:numId w:val="21"/>
              </w:numPr>
              <w:tabs>
                <w:tab w:pos="533" w:val="left" w:leader="none"/>
              </w:tabs>
              <w:spacing w:line="240" w:lineRule="auto" w:before="0" w:after="0"/>
              <w:ind w:left="532" w:right="0" w:hanging="426"/>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21"/>
              </w:numPr>
              <w:tabs>
                <w:tab w:pos="532" w:val="left" w:leader="none"/>
              </w:tabs>
              <w:spacing w:line="240" w:lineRule="auto" w:before="0" w:after="0"/>
              <w:ind w:left="531" w:right="0" w:hanging="425"/>
              <w:jc w:val="left"/>
              <w:rPr>
                <w:sz w:val="20"/>
              </w:rPr>
            </w:pPr>
            <w:r>
              <w:rPr>
                <w:sz w:val="20"/>
              </w:rPr>
              <w:t>Chưa cam</w:t>
            </w:r>
            <w:r>
              <w:rPr>
                <w:spacing w:val="-4"/>
                <w:sz w:val="20"/>
              </w:rPr>
              <w:t> </w:t>
            </w:r>
            <w:r>
              <w:rPr>
                <w:sz w:val="20"/>
              </w:rPr>
              <w:t>kết.</w:t>
            </w:r>
          </w:p>
          <w:p>
            <w:pPr>
              <w:pStyle w:val="TableParagraph"/>
              <w:spacing w:before="1"/>
              <w:rPr>
                <w:sz w:val="20"/>
              </w:rPr>
            </w:pPr>
          </w:p>
          <w:p>
            <w:pPr>
              <w:pStyle w:val="TableParagraph"/>
              <w:numPr>
                <w:ilvl w:val="0"/>
                <w:numId w:val="21"/>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22"/>
              </w:numPr>
              <w:tabs>
                <w:tab w:pos="532" w:val="left" w:leader="none"/>
              </w:tabs>
              <w:spacing w:line="240" w:lineRule="auto" w:before="0" w:after="0"/>
              <w:ind w:left="581" w:right="303" w:hanging="475"/>
              <w:jc w:val="left"/>
              <w:rPr>
                <w:sz w:val="20"/>
              </w:rPr>
            </w:pPr>
            <w:r>
              <w:rPr>
                <w:sz w:val="20"/>
              </w:rPr>
              <w:t>Chưa cam kết, ngoại trừ cho thuê máy móc và thiết bị công nghiệp: Không hạn</w:t>
            </w:r>
            <w:r>
              <w:rPr>
                <w:spacing w:val="-1"/>
                <w:sz w:val="20"/>
              </w:rPr>
              <w:t> </w:t>
            </w:r>
            <w:r>
              <w:rPr>
                <w:sz w:val="20"/>
              </w:rPr>
              <w:t>chế.</w:t>
            </w:r>
          </w:p>
          <w:p>
            <w:pPr>
              <w:pStyle w:val="TableParagraph"/>
              <w:spacing w:before="8"/>
              <w:rPr>
                <w:sz w:val="19"/>
              </w:rPr>
            </w:pPr>
          </w:p>
          <w:p>
            <w:pPr>
              <w:pStyle w:val="TableParagraph"/>
              <w:numPr>
                <w:ilvl w:val="0"/>
                <w:numId w:val="22"/>
              </w:numPr>
              <w:tabs>
                <w:tab w:pos="532" w:val="left" w:leader="none"/>
              </w:tabs>
              <w:spacing w:line="240" w:lineRule="auto" w:before="0" w:after="0"/>
              <w:ind w:left="531" w:right="0" w:hanging="426"/>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22"/>
              </w:numPr>
              <w:tabs>
                <w:tab w:pos="532" w:val="left" w:leader="none"/>
              </w:tabs>
              <w:spacing w:line="240" w:lineRule="auto" w:before="0" w:after="0"/>
              <w:ind w:left="531" w:right="0" w:hanging="426"/>
              <w:jc w:val="left"/>
              <w:rPr>
                <w:sz w:val="20"/>
              </w:rPr>
            </w:pPr>
            <w:r>
              <w:rPr>
                <w:sz w:val="20"/>
              </w:rPr>
              <w:t>Chưa cam</w:t>
            </w:r>
            <w:r>
              <w:rPr>
                <w:spacing w:val="-4"/>
                <w:sz w:val="20"/>
              </w:rPr>
              <w:t> </w:t>
            </w:r>
            <w:r>
              <w:rPr>
                <w:sz w:val="20"/>
              </w:rPr>
              <w:t>kết.</w:t>
            </w:r>
          </w:p>
          <w:p>
            <w:pPr>
              <w:pStyle w:val="TableParagraph"/>
              <w:spacing w:before="1"/>
              <w:rPr>
                <w:sz w:val="20"/>
              </w:rPr>
            </w:pPr>
          </w:p>
          <w:p>
            <w:pPr>
              <w:pStyle w:val="TableParagraph"/>
              <w:numPr>
                <w:ilvl w:val="0"/>
                <w:numId w:val="22"/>
              </w:numPr>
              <w:tabs>
                <w:tab w:pos="532" w:val="left" w:leader="none"/>
              </w:tabs>
              <w:spacing w:line="240" w:lineRule="auto" w:before="0"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pStyle w:val="BodyText"/>
      </w:pPr>
      <w:r>
        <w:rPr/>
        <w:pict>
          <v:shape style="position:absolute;margin-left:787.11853pt;margin-top:487.163971pt;width:14.2pt;height:37.15pt;mso-position-horizontal-relative:page;mso-position-vertical-relative:page;z-index:15740928" type="#_x0000_t202" filled="false" stroked="false">
            <v:textbox inset="0,0,0,0" style="layout-flow:vertical">
              <w:txbxContent>
                <w:p>
                  <w:pPr>
                    <w:spacing w:before="10"/>
                    <w:ind w:left="20" w:right="0" w:firstLine="0"/>
                    <w:jc w:val="left"/>
                    <w:rPr>
                      <w:sz w:val="22"/>
                    </w:rPr>
                  </w:pPr>
                  <w:r>
                    <w:rPr>
                      <w:sz w:val="22"/>
                    </w:rPr>
                    <w:t>Page 17</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2"/>
        </w:rPr>
      </w:pPr>
      <w:r>
        <w:rPr/>
        <w:pict>
          <v:rect style="position:absolute;margin-left:28.070999pt;margin-top:14.980537pt;width:144pt;height:.72pt;mso-position-horizontal-relative:page;mso-position-vertical-relative:paragraph;z-index:-15716864;mso-wrap-distance-left:0;mso-wrap-distance-right:0" filled="true" fillcolor="#000000" stroked="false">
            <v:fill type="solid"/>
            <w10:wrap type="topAndBottom"/>
          </v:rect>
        </w:pict>
      </w:r>
    </w:p>
    <w:p>
      <w:pPr>
        <w:pStyle w:val="BodyText"/>
        <w:spacing w:before="89"/>
        <w:ind w:left="941"/>
      </w:pPr>
      <w:bookmarkStart w:name="_bookmark8" w:id="9"/>
      <w:bookmarkEnd w:id="9"/>
      <w:r>
        <w:rPr/>
      </w:r>
      <w:r>
        <w:rPr>
          <w:vertAlign w:val="superscript"/>
        </w:rPr>
        <w:t>9</w:t>
      </w:r>
      <w:r>
        <w:rPr>
          <w:vertAlign w:val="baseline"/>
        </w:rPr>
        <w:t> Không bao gồm thiết bị khai thác mỏ và thiết bị dàn khoan; các thiết bị viễn thông, truyền hình và truyền thanh thương mại.</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29" w:hRule="atLeast"/>
        </w:trPr>
        <w:tc>
          <w:tcPr>
            <w:tcW w:w="14321" w:type="dxa"/>
            <w:gridSpan w:val="4"/>
          </w:tcPr>
          <w:p>
            <w:pPr>
              <w:pStyle w:val="TableParagraph"/>
              <w:tabs>
                <w:tab w:pos="533" w:val="left" w:leader="none"/>
              </w:tabs>
              <w:spacing w:line="210" w:lineRule="exact"/>
              <w:ind w:left="107"/>
              <w:rPr>
                <w:b/>
                <w:sz w:val="20"/>
              </w:rPr>
            </w:pPr>
            <w:r>
              <w:rPr>
                <w:b/>
                <w:sz w:val="20"/>
              </w:rPr>
              <w:t>F.</w:t>
              <w:tab/>
              <w:t>Các dịch vụ kinh doanh</w:t>
            </w:r>
            <w:r>
              <w:rPr>
                <w:b/>
                <w:spacing w:val="-6"/>
                <w:sz w:val="20"/>
              </w:rPr>
              <w:t> </w:t>
            </w:r>
            <w:r>
              <w:rPr>
                <w:b/>
                <w:sz w:val="20"/>
              </w:rPr>
              <w:t>khác</w:t>
            </w:r>
          </w:p>
        </w:tc>
      </w:tr>
      <w:tr>
        <w:trPr>
          <w:trHeight w:val="5749" w:hRule="atLeast"/>
        </w:trPr>
        <w:tc>
          <w:tcPr>
            <w:tcW w:w="3580" w:type="dxa"/>
          </w:tcPr>
          <w:p>
            <w:pPr>
              <w:pStyle w:val="TableParagraph"/>
              <w:tabs>
                <w:tab w:pos="532" w:val="left" w:leader="none"/>
              </w:tabs>
              <w:spacing w:line="228" w:lineRule="exact"/>
              <w:ind w:left="107"/>
              <w:rPr>
                <w:sz w:val="20"/>
              </w:rPr>
            </w:pPr>
            <w:r>
              <w:rPr>
                <w:sz w:val="20"/>
              </w:rPr>
              <w:t>(a)</w:t>
              <w:tab/>
              <w:t>Dịch vụ quảng</w:t>
            </w:r>
            <w:r>
              <w:rPr>
                <w:spacing w:val="-4"/>
                <w:sz w:val="20"/>
              </w:rPr>
              <w:t> </w:t>
            </w:r>
            <w:r>
              <w:rPr>
                <w:sz w:val="20"/>
              </w:rPr>
              <w:t>cáo</w:t>
            </w:r>
          </w:p>
          <w:p>
            <w:pPr>
              <w:pStyle w:val="TableParagraph"/>
              <w:ind w:left="532" w:right="378" w:hanging="1"/>
              <w:rPr>
                <w:sz w:val="20"/>
              </w:rPr>
            </w:pPr>
            <w:r>
              <w:rPr>
                <w:sz w:val="20"/>
              </w:rPr>
              <w:t>(CPC 871, trừ dịch vụ quảng cáo thuốc lá)</w:t>
            </w:r>
          </w:p>
        </w:tc>
        <w:tc>
          <w:tcPr>
            <w:tcW w:w="3581" w:type="dxa"/>
          </w:tcPr>
          <w:p>
            <w:pPr>
              <w:pStyle w:val="TableParagraph"/>
              <w:numPr>
                <w:ilvl w:val="0"/>
                <w:numId w:val="23"/>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23"/>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23"/>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131"/>
              <w:rPr>
                <w:sz w:val="20"/>
              </w:rPr>
            </w:pPr>
            <w:r>
              <w:rPr>
                <w:sz w:val="20"/>
              </w:rPr>
              <w:t>Kể từ ngày gia nhập, các nhà cung cấp dịch vụ nước ngoài được thành lập liên doanh hoặc tham gia hợp đồng hợp tác kinh doanh với đối tác Việt Nam đã được phép kinh doanh dịch vụ quảng cáo.</w:t>
            </w:r>
          </w:p>
          <w:p>
            <w:pPr>
              <w:pStyle w:val="TableParagraph"/>
              <w:rPr>
                <w:sz w:val="20"/>
              </w:rPr>
            </w:pPr>
          </w:p>
          <w:p>
            <w:pPr>
              <w:pStyle w:val="TableParagraph"/>
              <w:ind w:left="531" w:right="145"/>
              <w:rPr>
                <w:sz w:val="20"/>
              </w:rPr>
            </w:pPr>
            <w:r>
              <w:rPr>
                <w:sz w:val="20"/>
              </w:rPr>
              <w:t>Kể từ ngày gia nhập, cho phép thành lập liên doanh trong đó phần vốn góp của phía nước ngoài không được vượt quá 51% vốn pháp định của liên doanh. Kể từ ngày 1/1/2009, không hạn chế tỷ lệ góp vốn của phía nước ngoài trong liên doanh.</w:t>
            </w:r>
          </w:p>
          <w:p>
            <w:pPr>
              <w:pStyle w:val="TableParagraph"/>
              <w:rPr>
                <w:sz w:val="20"/>
              </w:rPr>
            </w:pPr>
          </w:p>
          <w:p>
            <w:pPr>
              <w:pStyle w:val="TableParagraph"/>
              <w:numPr>
                <w:ilvl w:val="0"/>
                <w:numId w:val="23"/>
              </w:numPr>
              <w:tabs>
                <w:tab w:pos="532" w:val="left" w:leader="none"/>
              </w:tabs>
              <w:spacing w:line="240" w:lineRule="auto" w:before="1" w:after="0"/>
              <w:ind w:left="531" w:right="599" w:hanging="425"/>
              <w:jc w:val="left"/>
              <w:rPr>
                <w:sz w:val="20"/>
              </w:rPr>
            </w:pPr>
            <w:r>
              <w:rPr>
                <w:sz w:val="20"/>
              </w:rPr>
              <w:t>Chưa cam kết, trừ các cam kết chung.</w:t>
            </w:r>
          </w:p>
        </w:tc>
        <w:tc>
          <w:tcPr>
            <w:tcW w:w="3580" w:type="dxa"/>
          </w:tcPr>
          <w:p>
            <w:pPr>
              <w:pStyle w:val="TableParagraph"/>
              <w:numPr>
                <w:ilvl w:val="0"/>
                <w:numId w:val="24"/>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24"/>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24"/>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2"/>
              </w:rPr>
            </w:pPr>
          </w:p>
          <w:p>
            <w:pPr>
              <w:pStyle w:val="TableParagraph"/>
              <w:numPr>
                <w:ilvl w:val="0"/>
                <w:numId w:val="24"/>
              </w:numPr>
              <w:tabs>
                <w:tab w:pos="532" w:val="left" w:leader="none"/>
              </w:tabs>
              <w:spacing w:line="240" w:lineRule="auto" w:before="0" w:after="0"/>
              <w:ind w:left="531" w:right="598" w:hanging="425"/>
              <w:jc w:val="left"/>
              <w:rPr>
                <w:sz w:val="20"/>
              </w:rPr>
            </w:pPr>
            <w:r>
              <w:rPr>
                <w:sz w:val="20"/>
              </w:rPr>
              <w:t>Chưa cam kết, trừ các cam kết chung.</w:t>
            </w:r>
          </w:p>
        </w:tc>
        <w:tc>
          <w:tcPr>
            <w:tcW w:w="3580" w:type="dxa"/>
          </w:tcPr>
          <w:p>
            <w:pPr>
              <w:pStyle w:val="TableParagraph"/>
              <w:ind w:left="106" w:right="354" w:hanging="1"/>
              <w:rPr>
                <w:sz w:val="20"/>
              </w:rPr>
            </w:pPr>
            <w:r>
              <w:rPr>
                <w:sz w:val="20"/>
              </w:rPr>
              <w:t>Việc quảng cáo rượu phải tuân thủ các quy định của Nhà nước được áp dụng trên cơ sở không phân biệt đối xử.</w:t>
            </w:r>
          </w:p>
        </w:tc>
      </w:tr>
      <w:tr>
        <w:trPr>
          <w:trHeight w:val="2530" w:hRule="atLeast"/>
        </w:trPr>
        <w:tc>
          <w:tcPr>
            <w:tcW w:w="3580" w:type="dxa"/>
          </w:tcPr>
          <w:p>
            <w:pPr>
              <w:pStyle w:val="TableParagraph"/>
              <w:ind w:left="532" w:right="515" w:hanging="425"/>
              <w:rPr>
                <w:sz w:val="20"/>
              </w:rPr>
            </w:pPr>
            <w:r>
              <w:rPr>
                <w:sz w:val="20"/>
              </w:rPr>
              <w:t>(b) Dịch vụ nghiên cứu thị trường (CPC 864, trừ 86402)</w:t>
            </w:r>
          </w:p>
        </w:tc>
        <w:tc>
          <w:tcPr>
            <w:tcW w:w="3581" w:type="dxa"/>
          </w:tcPr>
          <w:p>
            <w:pPr>
              <w:pStyle w:val="TableParagraph"/>
              <w:numPr>
                <w:ilvl w:val="0"/>
                <w:numId w:val="25"/>
              </w:numPr>
              <w:tabs>
                <w:tab w:pos="533" w:val="left" w:leader="none"/>
              </w:tabs>
              <w:spacing w:line="228" w:lineRule="exact" w:before="0" w:after="0"/>
              <w:ind w:left="532"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25"/>
              </w:numPr>
              <w:tabs>
                <w:tab w:pos="533" w:val="left" w:leader="none"/>
              </w:tabs>
              <w:spacing w:line="240" w:lineRule="auto" w:before="0" w:after="0"/>
              <w:ind w:left="532"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25"/>
              </w:numPr>
              <w:tabs>
                <w:tab w:pos="532" w:val="left" w:leader="none"/>
              </w:tabs>
              <w:spacing w:line="240" w:lineRule="auto" w:before="1" w:after="0"/>
              <w:ind w:left="531" w:right="0" w:hanging="425"/>
              <w:jc w:val="left"/>
              <w:rPr>
                <w:sz w:val="20"/>
              </w:rPr>
            </w:pPr>
            <w:r>
              <w:rPr>
                <w:sz w:val="20"/>
              </w:rPr>
              <w:t>Không hạn chế, ngoại trừ</w:t>
            </w:r>
            <w:r>
              <w:rPr>
                <w:spacing w:val="-2"/>
                <w:sz w:val="20"/>
              </w:rPr>
              <w:t> </w:t>
            </w:r>
            <w:r>
              <w:rPr>
                <w:sz w:val="20"/>
              </w:rPr>
              <w:t>:</w:t>
            </w:r>
          </w:p>
          <w:p>
            <w:pPr>
              <w:pStyle w:val="TableParagraph"/>
              <w:spacing w:before="11"/>
              <w:rPr>
                <w:sz w:val="19"/>
              </w:rPr>
            </w:pPr>
          </w:p>
          <w:p>
            <w:pPr>
              <w:pStyle w:val="TableParagraph"/>
              <w:ind w:left="531" w:right="145"/>
              <w:rPr>
                <w:sz w:val="20"/>
              </w:rPr>
            </w:pPr>
            <w:r>
              <w:rPr>
                <w:sz w:val="20"/>
              </w:rPr>
              <w:t>Kể từ ngày gia nhập, cho phép thành lập liên doanh trong đó phần vốn góp của phía nước ngoài không được vượt quá 51% vốn pháp định</w:t>
            </w:r>
          </w:p>
          <w:p>
            <w:pPr>
              <w:pStyle w:val="TableParagraph"/>
              <w:spacing w:line="212" w:lineRule="exact" w:before="1"/>
              <w:ind w:left="531"/>
              <w:rPr>
                <w:sz w:val="20"/>
              </w:rPr>
            </w:pPr>
            <w:r>
              <w:rPr>
                <w:sz w:val="20"/>
              </w:rPr>
              <w:t>của liên doanh. Kể từ ngày</w:t>
            </w:r>
          </w:p>
        </w:tc>
        <w:tc>
          <w:tcPr>
            <w:tcW w:w="3580" w:type="dxa"/>
          </w:tcPr>
          <w:p>
            <w:pPr>
              <w:pStyle w:val="TableParagraph"/>
              <w:numPr>
                <w:ilvl w:val="0"/>
                <w:numId w:val="26"/>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26"/>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26"/>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41440" type="#_x0000_t202" filled="false" stroked="false">
            <v:textbox inset="0,0,0,0" style="layout-flow:vertical">
              <w:txbxContent>
                <w:p>
                  <w:pPr>
                    <w:spacing w:before="10"/>
                    <w:ind w:left="20" w:right="0" w:firstLine="0"/>
                    <w:jc w:val="left"/>
                    <w:rPr>
                      <w:sz w:val="22"/>
                    </w:rPr>
                  </w:pPr>
                  <w:r>
                    <w:rPr>
                      <w:sz w:val="22"/>
                    </w:rPr>
                    <w:t>Page 18</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27" w:right="813"/>
              <w:jc w:val="center"/>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1380" w:hRule="atLeast"/>
        </w:trPr>
        <w:tc>
          <w:tcPr>
            <w:tcW w:w="3580" w:type="dxa"/>
          </w:tcPr>
          <w:p>
            <w:pPr>
              <w:pStyle w:val="TableParagraph"/>
              <w:rPr>
                <w:sz w:val="20"/>
              </w:rPr>
            </w:pPr>
          </w:p>
        </w:tc>
        <w:tc>
          <w:tcPr>
            <w:tcW w:w="3581" w:type="dxa"/>
          </w:tcPr>
          <w:p>
            <w:pPr>
              <w:pStyle w:val="TableParagraph"/>
              <w:ind w:left="532" w:right="147"/>
              <w:rPr>
                <w:sz w:val="20"/>
              </w:rPr>
            </w:pPr>
            <w:r>
              <w:rPr>
                <w:sz w:val="20"/>
              </w:rPr>
              <w:t>1/1/2009, cho phép thành lập doanh nghiệp 100% vốn nước ngoài.</w:t>
            </w:r>
          </w:p>
          <w:p>
            <w:pPr>
              <w:pStyle w:val="TableParagraph"/>
              <w:spacing w:before="9"/>
              <w:rPr>
                <w:sz w:val="19"/>
              </w:rPr>
            </w:pPr>
          </w:p>
          <w:p>
            <w:pPr>
              <w:pStyle w:val="TableParagraph"/>
              <w:ind w:left="531" w:right="227" w:hanging="425"/>
              <w:rPr>
                <w:sz w:val="20"/>
              </w:rPr>
            </w:pPr>
            <w:r>
              <w:rPr>
                <w:sz w:val="20"/>
              </w:rPr>
              <w:t>(4) Chưa cam kết, trừ các cam kết chung.</w:t>
            </w:r>
          </w:p>
        </w:tc>
        <w:tc>
          <w:tcPr>
            <w:tcW w:w="3580" w:type="dxa"/>
          </w:tcPr>
          <w:p>
            <w:pPr>
              <w:pStyle w:val="TableParagraph"/>
              <w:rPr>
                <w:sz w:val="22"/>
              </w:rPr>
            </w:pPr>
          </w:p>
          <w:p>
            <w:pPr>
              <w:pStyle w:val="TableParagraph"/>
              <w:rPr>
                <w:sz w:val="22"/>
              </w:rPr>
            </w:pPr>
          </w:p>
          <w:p>
            <w:pPr>
              <w:pStyle w:val="TableParagraph"/>
              <w:spacing w:before="182"/>
              <w:ind w:left="531" w:right="515" w:hanging="425"/>
              <w:rPr>
                <w:sz w:val="20"/>
              </w:rPr>
            </w:pPr>
            <w:r>
              <w:rPr>
                <w:sz w:val="20"/>
              </w:rPr>
              <w:t>(4) Chưa cam kết, trừ các cam kết chung.</w:t>
            </w:r>
          </w:p>
        </w:tc>
        <w:tc>
          <w:tcPr>
            <w:tcW w:w="3580" w:type="dxa"/>
          </w:tcPr>
          <w:p>
            <w:pPr>
              <w:pStyle w:val="TableParagraph"/>
              <w:rPr>
                <w:sz w:val="20"/>
              </w:rPr>
            </w:pPr>
          </w:p>
        </w:tc>
      </w:tr>
      <w:tr>
        <w:trPr>
          <w:trHeight w:val="2759" w:hRule="atLeast"/>
        </w:trPr>
        <w:tc>
          <w:tcPr>
            <w:tcW w:w="3580" w:type="dxa"/>
          </w:tcPr>
          <w:p>
            <w:pPr>
              <w:pStyle w:val="TableParagraph"/>
              <w:tabs>
                <w:tab w:pos="532" w:val="left" w:leader="none"/>
              </w:tabs>
              <w:spacing w:line="228" w:lineRule="exact"/>
              <w:ind w:left="107"/>
              <w:rPr>
                <w:sz w:val="20"/>
              </w:rPr>
            </w:pPr>
            <w:r>
              <w:rPr>
                <w:sz w:val="20"/>
              </w:rPr>
              <w:t>(c)</w:t>
              <w:tab/>
              <w:t>Dịch vụ tư vấn quản lý (CPC</w:t>
            </w:r>
            <w:r>
              <w:rPr>
                <w:spacing w:val="-11"/>
                <w:sz w:val="20"/>
              </w:rPr>
              <w:t> </w:t>
            </w:r>
            <w:r>
              <w:rPr>
                <w:sz w:val="20"/>
              </w:rPr>
              <w:t>865)</w:t>
            </w:r>
          </w:p>
        </w:tc>
        <w:tc>
          <w:tcPr>
            <w:tcW w:w="3581" w:type="dxa"/>
          </w:tcPr>
          <w:p>
            <w:pPr>
              <w:pStyle w:val="TableParagraph"/>
              <w:numPr>
                <w:ilvl w:val="0"/>
                <w:numId w:val="27"/>
              </w:numPr>
              <w:tabs>
                <w:tab w:pos="533" w:val="left" w:leader="none"/>
              </w:tabs>
              <w:spacing w:line="228" w:lineRule="exact" w:before="0" w:after="0"/>
              <w:ind w:left="532"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27"/>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27"/>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ind w:left="531" w:right="290"/>
              <w:rPr>
                <w:sz w:val="20"/>
              </w:rPr>
            </w:pPr>
            <w:r>
              <w:rPr>
                <w:sz w:val="20"/>
              </w:rPr>
              <w:t>Sau 3 năm kể từ khi gia nhập, cho phép thành lập chi nhánh.</w:t>
            </w:r>
          </w:p>
          <w:p>
            <w:pPr>
              <w:pStyle w:val="TableParagraph"/>
              <w:rPr>
                <w:sz w:val="20"/>
              </w:rPr>
            </w:pPr>
          </w:p>
          <w:p>
            <w:pPr>
              <w:pStyle w:val="TableParagraph"/>
              <w:numPr>
                <w:ilvl w:val="0"/>
                <w:numId w:val="27"/>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28"/>
              </w:numPr>
              <w:tabs>
                <w:tab w:pos="532" w:val="left" w:leader="none"/>
              </w:tabs>
              <w:spacing w:line="228" w:lineRule="exact" w:before="0" w:after="0"/>
              <w:ind w:left="531" w:right="0" w:hanging="426"/>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28"/>
              </w:numPr>
              <w:tabs>
                <w:tab w:pos="532" w:val="left" w:leader="none"/>
              </w:tabs>
              <w:spacing w:line="240" w:lineRule="auto" w:before="0" w:after="0"/>
              <w:ind w:left="531" w:right="0" w:hanging="426"/>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28"/>
              </w:numPr>
              <w:tabs>
                <w:tab w:pos="532" w:val="left" w:leader="none"/>
              </w:tabs>
              <w:spacing w:line="240" w:lineRule="auto" w:before="0" w:after="0"/>
              <w:ind w:left="531" w:right="112" w:hanging="425"/>
              <w:jc w:val="left"/>
              <w:rPr>
                <w:sz w:val="20"/>
              </w:rPr>
            </w:pPr>
            <w:r>
              <w:rPr>
                <w:sz w:val="20"/>
              </w:rPr>
              <w:t>Không hạn chế, ngoại trừ trưởng chi nhánh phải là người thường trú tại Việt</w:t>
            </w:r>
            <w:r>
              <w:rPr>
                <w:spacing w:val="-1"/>
                <w:sz w:val="20"/>
              </w:rPr>
              <w:t> </w:t>
            </w:r>
            <w:r>
              <w:rPr>
                <w:sz w:val="20"/>
              </w:rPr>
              <w:t>Nam.</w:t>
            </w:r>
          </w:p>
          <w:p>
            <w:pPr>
              <w:pStyle w:val="TableParagraph"/>
              <w:rPr>
                <w:sz w:val="22"/>
              </w:rPr>
            </w:pPr>
          </w:p>
          <w:p>
            <w:pPr>
              <w:pStyle w:val="TableParagraph"/>
              <w:spacing w:before="11"/>
              <w:rPr>
                <w:sz w:val="17"/>
              </w:rPr>
            </w:pPr>
          </w:p>
          <w:p>
            <w:pPr>
              <w:pStyle w:val="TableParagraph"/>
              <w:numPr>
                <w:ilvl w:val="0"/>
                <w:numId w:val="28"/>
              </w:numPr>
              <w:tabs>
                <w:tab w:pos="532" w:val="left" w:leader="none"/>
              </w:tabs>
              <w:spacing w:line="240" w:lineRule="auto" w:before="0"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rPr>
          <w:sz w:val="2"/>
          <w:szCs w:val="2"/>
        </w:rPr>
      </w:pPr>
      <w:r>
        <w:rPr/>
        <w:pict>
          <v:shape style="position:absolute;margin-left:787.11853pt;margin-top:487.163971pt;width:14.2pt;height:37.15pt;mso-position-horizontal-relative:page;mso-position-vertical-relative:page;z-index:15741952" type="#_x0000_t202" filled="false" stroked="false">
            <v:textbox inset="0,0,0,0" style="layout-flow:vertical">
              <w:txbxContent>
                <w:p>
                  <w:pPr>
                    <w:spacing w:before="10"/>
                    <w:ind w:left="20" w:right="0" w:firstLine="0"/>
                    <w:jc w:val="left"/>
                    <w:rPr>
                      <w:sz w:val="22"/>
                    </w:rPr>
                  </w:pPr>
                  <w:r>
                    <w:rPr>
                      <w:sz w:val="22"/>
                    </w:rPr>
                    <w:t>Page 19</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5519" w:hRule="atLeast"/>
        </w:trPr>
        <w:tc>
          <w:tcPr>
            <w:tcW w:w="3580" w:type="dxa"/>
          </w:tcPr>
          <w:p>
            <w:pPr>
              <w:pStyle w:val="TableParagraph"/>
              <w:numPr>
                <w:ilvl w:val="0"/>
                <w:numId w:val="29"/>
              </w:numPr>
              <w:tabs>
                <w:tab w:pos="391" w:val="left" w:leader="none"/>
              </w:tabs>
              <w:spacing w:line="228" w:lineRule="exact" w:before="0" w:after="0"/>
              <w:ind w:left="390" w:right="0" w:hanging="284"/>
              <w:jc w:val="left"/>
              <w:rPr>
                <w:sz w:val="20"/>
              </w:rPr>
            </w:pPr>
            <w:r>
              <w:rPr>
                <w:sz w:val="20"/>
              </w:rPr>
              <w:t>Dịch vụ liên quan đến tư vấn quản</w:t>
            </w:r>
            <w:r>
              <w:rPr>
                <w:spacing w:val="-10"/>
                <w:sz w:val="20"/>
              </w:rPr>
              <w:t> </w:t>
            </w:r>
            <w:r>
              <w:rPr>
                <w:sz w:val="20"/>
              </w:rPr>
              <w:t>lý</w:t>
            </w:r>
          </w:p>
          <w:p>
            <w:pPr>
              <w:pStyle w:val="TableParagraph"/>
              <w:spacing w:before="11"/>
              <w:rPr>
                <w:sz w:val="19"/>
              </w:rPr>
            </w:pPr>
          </w:p>
          <w:p>
            <w:pPr>
              <w:pStyle w:val="TableParagraph"/>
              <w:numPr>
                <w:ilvl w:val="1"/>
                <w:numId w:val="29"/>
              </w:numPr>
              <w:tabs>
                <w:tab w:pos="888" w:val="left" w:leader="none"/>
              </w:tabs>
              <w:spacing w:line="240" w:lineRule="auto" w:before="0" w:after="0"/>
              <w:ind w:left="887" w:right="0" w:hanging="361"/>
              <w:jc w:val="both"/>
              <w:rPr>
                <w:sz w:val="20"/>
              </w:rPr>
            </w:pPr>
            <w:r>
              <w:rPr>
                <w:sz w:val="20"/>
              </w:rPr>
              <w:t>CPC 866, trừ CPC</w:t>
            </w:r>
            <w:r>
              <w:rPr>
                <w:spacing w:val="-4"/>
                <w:sz w:val="20"/>
              </w:rPr>
              <w:t> </w:t>
            </w:r>
            <w:r>
              <w:rPr>
                <w:sz w:val="20"/>
              </w:rPr>
              <w:t>86602</w:t>
            </w:r>
          </w:p>
          <w:p>
            <w:pPr>
              <w:pStyle w:val="TableParagraph"/>
              <w:numPr>
                <w:ilvl w:val="1"/>
                <w:numId w:val="29"/>
              </w:numPr>
              <w:tabs>
                <w:tab w:pos="888" w:val="left" w:leader="none"/>
              </w:tabs>
              <w:spacing w:line="240" w:lineRule="auto" w:before="0" w:after="0"/>
              <w:ind w:left="887" w:right="91" w:hanging="360"/>
              <w:jc w:val="both"/>
              <w:rPr>
                <w:sz w:val="20"/>
              </w:rPr>
            </w:pPr>
            <w:r>
              <w:rPr>
                <w:sz w:val="20"/>
              </w:rPr>
              <w:t>Dịch vụ trọng tài và hòa giải đối với tranh chấp thương mại giữa các thương</w:t>
            </w:r>
            <w:r>
              <w:rPr>
                <w:spacing w:val="-3"/>
                <w:sz w:val="20"/>
              </w:rPr>
              <w:t> </w:t>
            </w:r>
            <w:r>
              <w:rPr>
                <w:sz w:val="20"/>
              </w:rPr>
              <w:t>nhân</w:t>
            </w:r>
          </w:p>
          <w:p>
            <w:pPr>
              <w:pStyle w:val="TableParagraph"/>
              <w:ind w:left="539"/>
              <w:jc w:val="both"/>
              <w:rPr>
                <w:sz w:val="20"/>
              </w:rPr>
            </w:pPr>
            <w:r>
              <w:rPr>
                <w:sz w:val="20"/>
              </w:rPr>
              <w:t>(CPC 86602**)</w:t>
            </w:r>
          </w:p>
        </w:tc>
        <w:tc>
          <w:tcPr>
            <w:tcW w:w="3581" w:type="dxa"/>
          </w:tcPr>
          <w:p>
            <w:pPr>
              <w:pStyle w:val="TableParagraph"/>
              <w:numPr>
                <w:ilvl w:val="0"/>
                <w:numId w:val="30"/>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30"/>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30"/>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106" w:right="276"/>
              <w:rPr>
                <w:sz w:val="20"/>
              </w:rPr>
            </w:pPr>
            <w:r>
              <w:rPr>
                <w:sz w:val="20"/>
              </w:rPr>
              <w:t>Sau 3 năm kể từ khi gia nhập, cho phép thành lập chi nhánh</w:t>
            </w:r>
          </w:p>
          <w:p>
            <w:pPr>
              <w:pStyle w:val="TableParagraph"/>
              <w:rPr>
                <w:sz w:val="20"/>
              </w:rPr>
            </w:pPr>
          </w:p>
          <w:p>
            <w:pPr>
              <w:pStyle w:val="TableParagraph"/>
              <w:ind w:left="107" w:right="200"/>
              <w:rPr>
                <w:sz w:val="20"/>
              </w:rPr>
            </w:pPr>
            <w:r>
              <w:rPr>
                <w:sz w:val="20"/>
              </w:rPr>
              <w:t>Đối với dịch vụ CPC 866, trừ CPC 86602: trong vòng 1 năm kể từ ngày gia nhập, chỉ được phép hiện diện dưới hình thức liên doanh hay hợp đồng hợp tác kinh doanh. Sau đó: không hạn chế.</w:t>
            </w:r>
          </w:p>
          <w:p>
            <w:pPr>
              <w:pStyle w:val="TableParagraph"/>
              <w:rPr>
                <w:sz w:val="20"/>
              </w:rPr>
            </w:pPr>
          </w:p>
          <w:p>
            <w:pPr>
              <w:pStyle w:val="TableParagraph"/>
              <w:ind w:left="107" w:right="150"/>
              <w:rPr>
                <w:sz w:val="20"/>
              </w:rPr>
            </w:pPr>
            <w:r>
              <w:rPr>
                <w:sz w:val="20"/>
              </w:rPr>
              <w:t>Đối với dịch vụ trọng tài và hòa giải các tranh chấp thương mại giữa các thương nhân (CPC 86602**): Trong vòng 3 năm kể từ ngày gia nhập: chưa cam kết. Sau đó: không hạn chế.</w:t>
            </w:r>
          </w:p>
          <w:p>
            <w:pPr>
              <w:pStyle w:val="TableParagraph"/>
              <w:rPr>
                <w:sz w:val="20"/>
              </w:rPr>
            </w:pPr>
          </w:p>
          <w:p>
            <w:pPr>
              <w:pStyle w:val="TableParagraph"/>
              <w:numPr>
                <w:ilvl w:val="0"/>
                <w:numId w:val="30"/>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31"/>
              </w:numPr>
              <w:tabs>
                <w:tab w:pos="532" w:val="left" w:leader="none"/>
              </w:tabs>
              <w:spacing w:line="228" w:lineRule="exact" w:before="0" w:after="0"/>
              <w:ind w:left="531" w:right="0" w:hanging="425"/>
              <w:jc w:val="left"/>
              <w:rPr>
                <w:sz w:val="20"/>
              </w:rPr>
            </w:pPr>
            <w:r>
              <w:rPr>
                <w:sz w:val="20"/>
              </w:rPr>
              <w:t>Không hạn</w:t>
            </w:r>
            <w:r>
              <w:rPr>
                <w:spacing w:val="-4"/>
                <w:sz w:val="20"/>
              </w:rPr>
              <w:t> </w:t>
            </w:r>
            <w:r>
              <w:rPr>
                <w:sz w:val="20"/>
              </w:rPr>
              <w:t>chế</w:t>
            </w:r>
          </w:p>
          <w:p>
            <w:pPr>
              <w:pStyle w:val="TableParagraph"/>
              <w:spacing w:before="11"/>
              <w:rPr>
                <w:sz w:val="19"/>
              </w:rPr>
            </w:pPr>
          </w:p>
          <w:p>
            <w:pPr>
              <w:pStyle w:val="TableParagraph"/>
              <w:numPr>
                <w:ilvl w:val="0"/>
                <w:numId w:val="31"/>
              </w:numPr>
              <w:tabs>
                <w:tab w:pos="532" w:val="left" w:leader="none"/>
              </w:tabs>
              <w:spacing w:line="240" w:lineRule="auto" w:before="0" w:after="0"/>
              <w:ind w:left="531" w:right="0" w:hanging="425"/>
              <w:jc w:val="left"/>
              <w:rPr>
                <w:sz w:val="20"/>
              </w:rPr>
            </w:pPr>
            <w:r>
              <w:rPr>
                <w:sz w:val="20"/>
              </w:rPr>
              <w:t>Không hạn</w:t>
            </w:r>
            <w:r>
              <w:rPr>
                <w:spacing w:val="-4"/>
                <w:sz w:val="20"/>
              </w:rPr>
              <w:t> </w:t>
            </w:r>
            <w:r>
              <w:rPr>
                <w:sz w:val="20"/>
              </w:rPr>
              <w:t>chế</w:t>
            </w:r>
          </w:p>
          <w:p>
            <w:pPr>
              <w:pStyle w:val="TableParagraph"/>
              <w:rPr>
                <w:sz w:val="20"/>
              </w:rPr>
            </w:pPr>
          </w:p>
          <w:p>
            <w:pPr>
              <w:pStyle w:val="TableParagraph"/>
              <w:numPr>
                <w:ilvl w:val="0"/>
                <w:numId w:val="31"/>
              </w:numPr>
              <w:tabs>
                <w:tab w:pos="532" w:val="left" w:leader="none"/>
              </w:tabs>
              <w:spacing w:line="240" w:lineRule="auto" w:before="1" w:after="0"/>
              <w:ind w:left="532" w:right="112" w:hanging="426"/>
              <w:jc w:val="left"/>
              <w:rPr>
                <w:sz w:val="20"/>
              </w:rPr>
            </w:pPr>
            <w:r>
              <w:rPr>
                <w:sz w:val="20"/>
              </w:rPr>
              <w:t>Không hạn chế, ngoại trừ trưởng chi nhánh phải là người thường trú tại Việt</w:t>
            </w:r>
            <w:r>
              <w:rPr>
                <w:spacing w:val="-1"/>
                <w:sz w:val="20"/>
              </w:rPr>
              <w:t> </w:t>
            </w:r>
            <w:r>
              <w:rPr>
                <w:sz w:val="20"/>
              </w:rPr>
              <w:t>Nam.</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31"/>
              </w:numPr>
              <w:tabs>
                <w:tab w:pos="532" w:val="left" w:leader="none"/>
              </w:tabs>
              <w:spacing w:line="240" w:lineRule="auto" w:before="184" w:after="0"/>
              <w:ind w:left="531" w:right="598" w:hanging="425"/>
              <w:jc w:val="left"/>
              <w:rPr>
                <w:sz w:val="20"/>
              </w:rPr>
            </w:pPr>
            <w:r>
              <w:rPr>
                <w:sz w:val="20"/>
              </w:rPr>
              <w:t>Chưa cam kết, trừ các cam kết chung.</w:t>
            </w:r>
          </w:p>
        </w:tc>
        <w:tc>
          <w:tcPr>
            <w:tcW w:w="3580" w:type="dxa"/>
          </w:tcPr>
          <w:p>
            <w:pPr>
              <w:pStyle w:val="TableParagraph"/>
              <w:rPr>
                <w:sz w:val="20"/>
              </w:rPr>
            </w:pPr>
          </w:p>
        </w:tc>
      </w:tr>
      <w:tr>
        <w:trPr>
          <w:trHeight w:val="2991" w:hRule="atLeast"/>
        </w:trPr>
        <w:tc>
          <w:tcPr>
            <w:tcW w:w="3580" w:type="dxa"/>
          </w:tcPr>
          <w:p>
            <w:pPr>
              <w:pStyle w:val="TableParagraph"/>
              <w:ind w:left="539" w:right="253" w:hanging="433"/>
              <w:rPr>
                <w:sz w:val="20"/>
              </w:rPr>
            </w:pPr>
            <w:r>
              <w:rPr>
                <w:sz w:val="20"/>
              </w:rPr>
              <w:t>(e) Dịch vụ phân tích và kiểm định kỹ thuật (CPC 8676 ngoại trừ việc kiểm định và cấp giấy chứng nhận cho phương tiện vận tải)</w:t>
            </w:r>
          </w:p>
        </w:tc>
        <w:tc>
          <w:tcPr>
            <w:tcW w:w="3581" w:type="dxa"/>
          </w:tcPr>
          <w:p>
            <w:pPr>
              <w:pStyle w:val="TableParagraph"/>
              <w:numPr>
                <w:ilvl w:val="0"/>
                <w:numId w:val="32"/>
              </w:numPr>
              <w:tabs>
                <w:tab w:pos="532" w:val="left" w:leader="none"/>
              </w:tabs>
              <w:spacing w:line="228" w:lineRule="exact" w:before="0" w:after="0"/>
              <w:ind w:left="531" w:right="0" w:hanging="425"/>
              <w:jc w:val="left"/>
              <w:rPr>
                <w:sz w:val="20"/>
              </w:rPr>
            </w:pPr>
            <w:r>
              <w:rPr>
                <w:sz w:val="20"/>
              </w:rPr>
              <w:t>Chưa cam</w:t>
            </w:r>
            <w:r>
              <w:rPr>
                <w:spacing w:val="-4"/>
                <w:sz w:val="20"/>
              </w:rPr>
              <w:t> </w:t>
            </w:r>
            <w:r>
              <w:rPr>
                <w:sz w:val="20"/>
              </w:rPr>
              <w:t>kết.</w:t>
            </w:r>
          </w:p>
          <w:p>
            <w:pPr>
              <w:pStyle w:val="TableParagraph"/>
              <w:rPr>
                <w:sz w:val="20"/>
              </w:rPr>
            </w:pPr>
          </w:p>
          <w:p>
            <w:pPr>
              <w:pStyle w:val="TableParagraph"/>
              <w:numPr>
                <w:ilvl w:val="0"/>
                <w:numId w:val="32"/>
              </w:numPr>
              <w:tabs>
                <w:tab w:pos="532" w:val="left" w:leader="none"/>
              </w:tabs>
              <w:spacing w:line="240" w:lineRule="auto" w:before="1" w:after="0"/>
              <w:ind w:left="531" w:right="0" w:hanging="425"/>
              <w:jc w:val="left"/>
              <w:rPr>
                <w:sz w:val="20"/>
              </w:rPr>
            </w:pPr>
            <w:r>
              <w:rPr>
                <w:sz w:val="20"/>
              </w:rPr>
              <w:t>Không hạn</w:t>
            </w:r>
            <w:r>
              <w:rPr>
                <w:spacing w:val="-1"/>
                <w:sz w:val="20"/>
              </w:rPr>
              <w:t> </w:t>
            </w:r>
            <w:r>
              <w:rPr>
                <w:sz w:val="20"/>
              </w:rPr>
              <w:t>chế.</w:t>
            </w:r>
          </w:p>
          <w:p>
            <w:pPr>
              <w:pStyle w:val="TableParagraph"/>
              <w:spacing w:before="10"/>
              <w:rPr>
                <w:sz w:val="19"/>
              </w:rPr>
            </w:pPr>
          </w:p>
          <w:p>
            <w:pPr>
              <w:pStyle w:val="TableParagraph"/>
              <w:numPr>
                <w:ilvl w:val="0"/>
                <w:numId w:val="32"/>
              </w:numPr>
              <w:tabs>
                <w:tab w:pos="532" w:val="left" w:leader="none"/>
              </w:tabs>
              <w:spacing w:line="240" w:lineRule="auto" w:before="1" w:after="0"/>
              <w:ind w:left="532" w:right="112" w:hanging="426"/>
              <w:jc w:val="left"/>
              <w:rPr>
                <w:sz w:val="20"/>
              </w:rPr>
            </w:pPr>
            <w:r>
              <w:rPr>
                <w:sz w:val="20"/>
              </w:rPr>
              <w:t>Không hạn chế, ngoại trừ sau 3 năm kể từ khi Việt Nam cho phép các nhà cung cấp dịch vụ tư nhân được tham gia kinh doanh dịch vụ mà trước đó không có sự cạnh tranh của khu vực tư nhân do các dịch vụ này được cung cấp để thực hiện thẩm quyền của chính phủ, cho</w:t>
            </w:r>
            <w:r>
              <w:rPr>
                <w:spacing w:val="-6"/>
                <w:sz w:val="20"/>
              </w:rPr>
              <w:t> </w:t>
            </w:r>
            <w:r>
              <w:rPr>
                <w:sz w:val="20"/>
              </w:rPr>
              <w:t>phép</w:t>
            </w:r>
          </w:p>
          <w:p>
            <w:pPr>
              <w:pStyle w:val="TableParagraph"/>
              <w:spacing w:line="213" w:lineRule="exact"/>
              <w:ind w:left="532"/>
              <w:rPr>
                <w:sz w:val="20"/>
              </w:rPr>
            </w:pPr>
            <w:r>
              <w:rPr>
                <w:sz w:val="20"/>
              </w:rPr>
              <w:t>thành lập liên doanh trong đó không</w:t>
            </w:r>
          </w:p>
        </w:tc>
        <w:tc>
          <w:tcPr>
            <w:tcW w:w="3580" w:type="dxa"/>
          </w:tcPr>
          <w:p>
            <w:pPr>
              <w:pStyle w:val="TableParagraph"/>
              <w:numPr>
                <w:ilvl w:val="0"/>
                <w:numId w:val="33"/>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33"/>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33"/>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42464" type="#_x0000_t202" filled="false" stroked="false">
            <v:textbox inset="0,0,0,0" style="layout-flow:vertical">
              <w:txbxContent>
                <w:p>
                  <w:pPr>
                    <w:spacing w:before="10"/>
                    <w:ind w:left="20" w:right="0" w:firstLine="0"/>
                    <w:jc w:val="left"/>
                    <w:rPr>
                      <w:sz w:val="22"/>
                    </w:rPr>
                  </w:pPr>
                  <w:r>
                    <w:rPr>
                      <w:sz w:val="22"/>
                    </w:rPr>
                    <w:t>Page 20</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759" w:hRule="atLeast"/>
        </w:trPr>
        <w:tc>
          <w:tcPr>
            <w:tcW w:w="3580" w:type="dxa"/>
          </w:tcPr>
          <w:p>
            <w:pPr>
              <w:pStyle w:val="TableParagraph"/>
              <w:rPr>
                <w:sz w:val="20"/>
              </w:rPr>
            </w:pPr>
          </w:p>
        </w:tc>
        <w:tc>
          <w:tcPr>
            <w:tcW w:w="3581" w:type="dxa"/>
          </w:tcPr>
          <w:p>
            <w:pPr>
              <w:pStyle w:val="TableParagraph"/>
              <w:ind w:left="532" w:right="123"/>
              <w:jc w:val="both"/>
              <w:rPr>
                <w:sz w:val="20"/>
              </w:rPr>
            </w:pPr>
            <w:r>
              <w:rPr>
                <w:sz w:val="20"/>
              </w:rPr>
              <w:t>hạn chế vốn nước ngoài. Sau 5 năm kể từ khi cho phép các nhà cung cấp dịch vụ tư nhân được tham gia kinh doanh dịch vụ này: không hạn chế.</w:t>
            </w:r>
          </w:p>
          <w:p>
            <w:pPr>
              <w:pStyle w:val="TableParagraph"/>
              <w:spacing w:before="8"/>
              <w:rPr>
                <w:sz w:val="19"/>
              </w:rPr>
            </w:pPr>
          </w:p>
          <w:p>
            <w:pPr>
              <w:pStyle w:val="TableParagraph"/>
              <w:spacing w:before="1"/>
              <w:ind w:left="499" w:right="248"/>
              <w:jc w:val="both"/>
              <w:rPr>
                <w:sz w:val="20"/>
              </w:rPr>
            </w:pPr>
            <w:r>
              <w:rPr>
                <w:sz w:val="20"/>
              </w:rPr>
              <w:t>Vì lý do an ninh quốc gia, việc tiếp cận một số khu vực địa lý có thể bị hạn chế.</w:t>
            </w:r>
          </w:p>
          <w:p>
            <w:pPr>
              <w:pStyle w:val="TableParagraph"/>
              <w:rPr>
                <w:sz w:val="20"/>
              </w:rPr>
            </w:pPr>
          </w:p>
          <w:p>
            <w:pPr>
              <w:pStyle w:val="TableParagraph"/>
              <w:ind w:left="531" w:right="227" w:hanging="425"/>
              <w:rPr>
                <w:sz w:val="20"/>
              </w:rPr>
            </w:pPr>
            <w:r>
              <w:rPr>
                <w:sz w:val="20"/>
              </w:rPr>
              <w:t>(4) Chưa cam kết, trừ các cam kết chung.</w:t>
            </w:r>
          </w:p>
        </w:tc>
        <w:tc>
          <w:tcPr>
            <w:tcW w:w="358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5"/>
              </w:rPr>
            </w:pPr>
          </w:p>
          <w:p>
            <w:pPr>
              <w:pStyle w:val="TableParagraph"/>
              <w:ind w:left="531" w:right="515" w:hanging="425"/>
              <w:rPr>
                <w:sz w:val="20"/>
              </w:rPr>
            </w:pPr>
            <w:r>
              <w:rPr>
                <w:sz w:val="20"/>
              </w:rPr>
              <w:t>(4) Chưa cam kết, trừ các cam kết chung.</w:t>
            </w:r>
          </w:p>
        </w:tc>
        <w:tc>
          <w:tcPr>
            <w:tcW w:w="3580" w:type="dxa"/>
          </w:tcPr>
          <w:p>
            <w:pPr>
              <w:pStyle w:val="TableParagraph"/>
              <w:rPr>
                <w:sz w:val="20"/>
              </w:rPr>
            </w:pPr>
          </w:p>
        </w:tc>
      </w:tr>
      <w:tr>
        <w:trPr>
          <w:trHeight w:val="3450" w:hRule="atLeast"/>
        </w:trPr>
        <w:tc>
          <w:tcPr>
            <w:tcW w:w="3580" w:type="dxa"/>
          </w:tcPr>
          <w:p>
            <w:pPr>
              <w:pStyle w:val="TableParagraph"/>
              <w:tabs>
                <w:tab w:pos="532" w:val="left" w:leader="none"/>
              </w:tabs>
              <w:ind w:left="532" w:right="168" w:hanging="425"/>
              <w:rPr>
                <w:sz w:val="20"/>
              </w:rPr>
            </w:pPr>
            <w:r>
              <w:rPr>
                <w:sz w:val="20"/>
              </w:rPr>
              <w:t>(f)</w:t>
              <w:tab/>
              <w:t>Dịch vụ liên quan đến nông nghiệp, săn bắn và lâm</w:t>
            </w:r>
            <w:r>
              <w:rPr>
                <w:spacing w:val="-5"/>
                <w:sz w:val="20"/>
              </w:rPr>
              <w:t> </w:t>
            </w:r>
            <w:r>
              <w:rPr>
                <w:sz w:val="20"/>
              </w:rPr>
              <w:t>nghiệp</w:t>
            </w:r>
          </w:p>
          <w:p>
            <w:pPr>
              <w:pStyle w:val="TableParagraph"/>
              <w:ind w:left="532"/>
              <w:rPr>
                <w:sz w:val="20"/>
              </w:rPr>
            </w:pPr>
            <w:r>
              <w:rPr>
                <w:sz w:val="20"/>
              </w:rPr>
              <w:t>(CPC 881)</w:t>
            </w:r>
            <w:hyperlink w:history="true" w:anchor="_bookmark9">
              <w:r>
                <w:rPr>
                  <w:sz w:val="20"/>
                  <w:vertAlign w:val="superscript"/>
                </w:rPr>
                <w:t>10</w:t>
              </w:r>
            </w:hyperlink>
          </w:p>
        </w:tc>
        <w:tc>
          <w:tcPr>
            <w:tcW w:w="3581" w:type="dxa"/>
          </w:tcPr>
          <w:p>
            <w:pPr>
              <w:pStyle w:val="TableParagraph"/>
              <w:numPr>
                <w:ilvl w:val="0"/>
                <w:numId w:val="34"/>
              </w:numPr>
              <w:tabs>
                <w:tab w:pos="533" w:val="left" w:leader="none"/>
              </w:tabs>
              <w:spacing w:line="228" w:lineRule="exact" w:before="0" w:after="0"/>
              <w:ind w:left="532"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34"/>
              </w:numPr>
              <w:tabs>
                <w:tab w:pos="533" w:val="left" w:leader="none"/>
              </w:tabs>
              <w:spacing w:line="240" w:lineRule="auto" w:before="1" w:after="0"/>
              <w:ind w:left="532" w:right="0" w:hanging="426"/>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34"/>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145"/>
              <w:rPr>
                <w:sz w:val="20"/>
              </w:rPr>
            </w:pPr>
            <w:r>
              <w:rPr>
                <w:sz w:val="20"/>
              </w:rPr>
              <w:t>Chỉ cho phép thành lập liên doanh hoặc hợp đồng hợp tác kinh doanh. Phần vốn góp của phía nước ngoài không vượt quá 51% vốn pháp định của liên</w:t>
            </w:r>
            <w:r>
              <w:rPr>
                <w:spacing w:val="-3"/>
                <w:sz w:val="20"/>
              </w:rPr>
              <w:t> </w:t>
            </w:r>
            <w:r>
              <w:rPr>
                <w:sz w:val="20"/>
              </w:rPr>
              <w:t>doanh.</w:t>
            </w:r>
          </w:p>
          <w:p>
            <w:pPr>
              <w:pStyle w:val="TableParagraph"/>
              <w:rPr>
                <w:sz w:val="20"/>
              </w:rPr>
            </w:pPr>
          </w:p>
          <w:p>
            <w:pPr>
              <w:pStyle w:val="TableParagraph"/>
              <w:numPr>
                <w:ilvl w:val="0"/>
                <w:numId w:val="34"/>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35"/>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35"/>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35"/>
              </w:numPr>
              <w:tabs>
                <w:tab w:pos="532" w:val="left" w:leader="none"/>
              </w:tabs>
              <w:spacing w:line="240" w:lineRule="auto" w:before="1" w:after="0"/>
              <w:ind w:left="531" w:right="0" w:hanging="426"/>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173" w:hanging="1"/>
              <w:rPr>
                <w:sz w:val="20"/>
              </w:rPr>
            </w:pPr>
            <w:r>
              <w:rPr>
                <w:sz w:val="20"/>
              </w:rPr>
              <w:t>Việc tiếp cận một số khu vực địa lý nhất định có thể bị hạn chế.</w:t>
            </w:r>
            <w:hyperlink w:history="true" w:anchor="_bookmark10">
              <w:r>
                <w:rPr>
                  <w:sz w:val="20"/>
                  <w:vertAlign w:val="superscript"/>
                </w:rPr>
                <w:t>11</w:t>
              </w:r>
            </w:hyperlink>
          </w:p>
          <w:p>
            <w:pPr>
              <w:pStyle w:val="TableParagraph"/>
              <w:rPr>
                <w:sz w:val="24"/>
              </w:rPr>
            </w:pPr>
          </w:p>
          <w:p>
            <w:pPr>
              <w:pStyle w:val="TableParagraph"/>
              <w:rPr>
                <w:sz w:val="24"/>
              </w:rPr>
            </w:pPr>
          </w:p>
          <w:p>
            <w:pPr>
              <w:pStyle w:val="TableParagraph"/>
              <w:rPr>
                <w:sz w:val="32"/>
              </w:rPr>
            </w:pPr>
          </w:p>
          <w:p>
            <w:pPr>
              <w:pStyle w:val="TableParagraph"/>
              <w:numPr>
                <w:ilvl w:val="0"/>
                <w:numId w:val="35"/>
              </w:numPr>
              <w:tabs>
                <w:tab w:pos="532" w:val="left" w:leader="none"/>
              </w:tabs>
              <w:spacing w:line="240" w:lineRule="auto" w:before="0"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pStyle w:val="BodyText"/>
      </w:pPr>
      <w:r>
        <w:rPr/>
        <w:pict>
          <v:shape style="position:absolute;margin-left:787.11853pt;margin-top:487.163971pt;width:14.2pt;height:37.15pt;mso-position-horizontal-relative:page;mso-position-vertical-relative:page;z-index:15743488" type="#_x0000_t202" filled="false" stroked="false">
            <v:textbox inset="0,0,0,0" style="layout-flow:vertical">
              <w:txbxContent>
                <w:p>
                  <w:pPr>
                    <w:spacing w:before="10"/>
                    <w:ind w:left="20" w:right="0" w:firstLine="0"/>
                    <w:jc w:val="left"/>
                    <w:rPr>
                      <w:sz w:val="22"/>
                    </w:rPr>
                  </w:pPr>
                  <w:r>
                    <w:rPr>
                      <w:sz w:val="22"/>
                    </w:rPr>
                    <w:t>Page 21</w:t>
                  </w:r>
                </w:p>
              </w:txbxContent>
            </v:textbox>
            <w10:wrap type="none"/>
          </v:shape>
        </w:pict>
      </w:r>
    </w:p>
    <w:p>
      <w:pPr>
        <w:pStyle w:val="BodyText"/>
      </w:pPr>
    </w:p>
    <w:p>
      <w:pPr>
        <w:pStyle w:val="BodyText"/>
      </w:pPr>
    </w:p>
    <w:p>
      <w:pPr>
        <w:pStyle w:val="BodyText"/>
      </w:pPr>
    </w:p>
    <w:p>
      <w:pPr>
        <w:pStyle w:val="BodyText"/>
        <w:spacing w:before="7"/>
        <w:rPr>
          <w:sz w:val="22"/>
        </w:rPr>
      </w:pPr>
      <w:r>
        <w:rPr/>
        <w:pict>
          <v:rect style="position:absolute;margin-left:28.070999pt;margin-top:14.983935pt;width:144pt;height:.72pt;mso-position-horizontal-relative:page;mso-position-vertical-relative:paragraph;z-index:-15714304;mso-wrap-distance-left:0;mso-wrap-distance-right:0" filled="true" fillcolor="#000000" stroked="false">
            <v:fill type="solid"/>
            <w10:wrap type="topAndBottom"/>
          </v:rect>
        </w:pict>
      </w:r>
    </w:p>
    <w:p>
      <w:pPr>
        <w:pStyle w:val="BodyText"/>
        <w:spacing w:before="89"/>
        <w:ind w:left="221" w:right="345" w:firstLine="719"/>
        <w:jc w:val="both"/>
      </w:pPr>
      <w:bookmarkStart w:name="_bookmark9" w:id="10"/>
      <w:bookmarkEnd w:id="10"/>
      <w:r>
        <w:rPr/>
      </w:r>
      <w:r>
        <w:rPr>
          <w:vertAlign w:val="superscript"/>
        </w:rPr>
        <w:t>10</w:t>
      </w:r>
      <w:r>
        <w:rPr>
          <w:vertAlign w:val="baseline"/>
        </w:rPr>
        <w:t> Không cam kết đối với các dịch vụ điều tra, đánh giá và khai thác rừng tự nhiên bao gồm khai thác gỗ và săn bắn, đánh bẫy động vật hoang dã quý hiếm, dịch vụ chụp ảnh hàng không, gieo hạt và phun thuốc hóa chất bằng máy bay, quản lý quỹ gien cây trồng, vật nuôi và vi sinh vật sử dụng trong nông nghiệp. Để làm rõ nội dung cam kết, dịch</w:t>
      </w:r>
      <w:bookmarkStart w:name="_bookmark10" w:id="11"/>
      <w:bookmarkEnd w:id="11"/>
      <w:r>
        <w:rPr>
          <w:vertAlign w:val="baseline"/>
        </w:rPr>
      </w:r>
      <w:r>
        <w:rPr>
          <w:vertAlign w:val="baseline"/>
        </w:rPr>
        <w:t> vụ chăn nuôi và phát triển nguồn giống là thuộc phạm vi cam kết.</w:t>
      </w:r>
    </w:p>
    <w:p>
      <w:pPr>
        <w:pStyle w:val="BodyText"/>
        <w:ind w:left="221" w:right="344" w:firstLine="719"/>
        <w:jc w:val="both"/>
      </w:pPr>
      <w:r>
        <w:rPr>
          <w:vertAlign w:val="superscript"/>
        </w:rPr>
        <w:t>11</w:t>
      </w:r>
      <w:r>
        <w:rPr>
          <w:vertAlign w:val="baseline"/>
        </w:rPr>
        <w:t> Để làm rõ hơn nội dung cam kết, hạn chế này cho phép duy trì hoặc áp dụng các hạn chế vì lý do an ninh quốc gia và trật tự công cộng phù hợp với Điều XIV và XIV bis của GATS.</w:t>
      </w:r>
    </w:p>
    <w:p>
      <w:pPr>
        <w:spacing w:after="0"/>
        <w:jc w:val="both"/>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1609" w:hRule="atLeast"/>
        </w:trPr>
        <w:tc>
          <w:tcPr>
            <w:tcW w:w="14321" w:type="dxa"/>
            <w:gridSpan w:val="4"/>
          </w:tcPr>
          <w:p>
            <w:pPr>
              <w:pStyle w:val="TableParagraph"/>
              <w:spacing w:line="228" w:lineRule="exact"/>
              <w:ind w:left="107"/>
              <w:rPr>
                <w:sz w:val="20"/>
              </w:rPr>
            </w:pPr>
            <w:r>
              <w:rPr>
                <w:sz w:val="20"/>
              </w:rPr>
              <w:t>(h) </w:t>
            </w:r>
            <w:r>
              <w:rPr>
                <w:sz w:val="20"/>
                <w:u w:val="single"/>
              </w:rPr>
              <w:t>Dịch vụ liên quan đến khai thác mỏ (CPC 883)</w:t>
            </w:r>
          </w:p>
          <w:p>
            <w:pPr>
              <w:pStyle w:val="TableParagraph"/>
              <w:spacing w:before="11"/>
              <w:rPr>
                <w:sz w:val="19"/>
              </w:rPr>
            </w:pPr>
          </w:p>
          <w:p>
            <w:pPr>
              <w:pStyle w:val="TableParagraph"/>
              <w:numPr>
                <w:ilvl w:val="0"/>
                <w:numId w:val="36"/>
              </w:numPr>
              <w:tabs>
                <w:tab w:pos="532" w:val="left" w:leader="none"/>
                <w:tab w:pos="533" w:val="left" w:leader="none"/>
              </w:tabs>
              <w:spacing w:line="240" w:lineRule="auto" w:before="0" w:after="0"/>
              <w:ind w:left="533" w:right="396" w:hanging="426"/>
              <w:jc w:val="left"/>
              <w:rPr>
                <w:sz w:val="20"/>
              </w:rPr>
            </w:pPr>
            <w:r>
              <w:rPr>
                <w:sz w:val="20"/>
              </w:rPr>
              <w:t>Cam kết tại phần này không bao gồm các hoạt động sau: cung ứng vật tư, thiết bị và hoá phẩm, dịch vụ căn cứ, dịch vụ tàu thuyền, dịch vụ sinh hoạt, đời sống, dịch vụ bay.</w:t>
            </w:r>
          </w:p>
          <w:p>
            <w:pPr>
              <w:pStyle w:val="TableParagraph"/>
              <w:numPr>
                <w:ilvl w:val="0"/>
                <w:numId w:val="36"/>
              </w:numPr>
              <w:tabs>
                <w:tab w:pos="532" w:val="left" w:leader="none"/>
                <w:tab w:pos="533" w:val="left" w:leader="none"/>
              </w:tabs>
              <w:spacing w:line="240" w:lineRule="auto" w:before="1" w:after="0"/>
              <w:ind w:left="532" w:right="374" w:hanging="425"/>
              <w:jc w:val="left"/>
              <w:rPr>
                <w:sz w:val="20"/>
              </w:rPr>
            </w:pPr>
            <w:r>
              <w:rPr>
                <w:sz w:val="20"/>
              </w:rPr>
              <w:t>Cam kết tại phần này không ảnh hưởng tới quyền của Chính phủ Việt Nam trong việc đưa ra các quy định và thủ tục cần thiết để quản lý các hoạt động có liên quan tới dầu và khí trong phạm vi lãnh thổ hoặc quyền tài phán của Việt Nam phù hợp với các quyền và nghĩa vụ của Việt Nam theo</w:t>
            </w:r>
            <w:r>
              <w:rPr>
                <w:spacing w:val="-30"/>
                <w:sz w:val="20"/>
              </w:rPr>
              <w:t> </w:t>
            </w:r>
            <w:r>
              <w:rPr>
                <w:sz w:val="20"/>
              </w:rPr>
              <w:t>GATS.</w:t>
            </w:r>
          </w:p>
        </w:tc>
      </w:tr>
      <w:tr>
        <w:trPr>
          <w:trHeight w:val="5520" w:hRule="atLeast"/>
        </w:trPr>
        <w:tc>
          <w:tcPr>
            <w:tcW w:w="3580" w:type="dxa"/>
          </w:tcPr>
          <w:p>
            <w:pPr>
              <w:pStyle w:val="TableParagraph"/>
              <w:rPr>
                <w:sz w:val="20"/>
              </w:rPr>
            </w:pPr>
          </w:p>
        </w:tc>
        <w:tc>
          <w:tcPr>
            <w:tcW w:w="3581" w:type="dxa"/>
          </w:tcPr>
          <w:p>
            <w:pPr>
              <w:pStyle w:val="TableParagraph"/>
              <w:numPr>
                <w:ilvl w:val="0"/>
                <w:numId w:val="37"/>
              </w:numPr>
              <w:tabs>
                <w:tab w:pos="533" w:val="left" w:leader="none"/>
              </w:tabs>
              <w:spacing w:line="240" w:lineRule="auto" w:before="0" w:after="0"/>
              <w:ind w:left="539" w:right="184" w:hanging="432"/>
              <w:jc w:val="left"/>
              <w:rPr>
                <w:sz w:val="20"/>
              </w:rPr>
            </w:pPr>
            <w:r>
              <w:rPr>
                <w:sz w:val="20"/>
              </w:rPr>
              <w:t>Không hạn chế, ngoại trừ: các công ty không có hiện diện thương mại tại Việt Nam có thể phải đăng ký với cơ quan có thẩm quyền của Chính phủ Việt Nam theo quy định có liên quan của pháp luật Việt Nam.</w:t>
            </w:r>
          </w:p>
          <w:p>
            <w:pPr>
              <w:pStyle w:val="TableParagraph"/>
              <w:spacing w:before="9"/>
              <w:rPr>
                <w:sz w:val="19"/>
              </w:rPr>
            </w:pPr>
          </w:p>
          <w:p>
            <w:pPr>
              <w:pStyle w:val="TableParagraph"/>
              <w:numPr>
                <w:ilvl w:val="0"/>
                <w:numId w:val="37"/>
              </w:numPr>
              <w:tabs>
                <w:tab w:pos="532" w:val="left" w:leader="none"/>
              </w:tabs>
              <w:spacing w:line="240" w:lineRule="auto" w:before="0" w:after="0"/>
              <w:ind w:left="531" w:right="0" w:hanging="425"/>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37"/>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81" w:right="115" w:firstLine="1"/>
              <w:rPr>
                <w:sz w:val="20"/>
              </w:rPr>
            </w:pPr>
            <w:r>
              <w:rPr>
                <w:sz w:val="20"/>
              </w:rPr>
              <w:t>Kể từ ngày gia nhập, cho phép thành lập liên doanh với tỷ lệ vốn góp của phía nước ngoài không vượt quá 49%. Sau 3 năm kể từ ngày gia nhập, hạn chế này sẽ là 51%. 2 năm sau đó, cho phép thành lập doanh nghiệp 100% vốn đầu tư nước ngoài.</w:t>
            </w:r>
          </w:p>
          <w:p>
            <w:pPr>
              <w:pStyle w:val="TableParagraph"/>
              <w:rPr>
                <w:sz w:val="20"/>
              </w:rPr>
            </w:pPr>
          </w:p>
          <w:p>
            <w:pPr>
              <w:pStyle w:val="TableParagraph"/>
              <w:numPr>
                <w:ilvl w:val="0"/>
                <w:numId w:val="37"/>
              </w:numPr>
              <w:tabs>
                <w:tab w:pos="532" w:val="left" w:leader="none"/>
              </w:tabs>
              <w:spacing w:line="240" w:lineRule="auto" w:before="0" w:after="0"/>
              <w:ind w:left="559" w:right="599" w:hanging="453"/>
              <w:jc w:val="left"/>
              <w:rPr>
                <w:sz w:val="20"/>
              </w:rPr>
            </w:pPr>
            <w:r>
              <w:rPr>
                <w:sz w:val="20"/>
              </w:rPr>
              <w:t>Chưa cam kết, trừ các cam kết chung.</w:t>
            </w:r>
          </w:p>
        </w:tc>
        <w:tc>
          <w:tcPr>
            <w:tcW w:w="3580" w:type="dxa"/>
          </w:tcPr>
          <w:p>
            <w:pPr>
              <w:pStyle w:val="TableParagraph"/>
              <w:numPr>
                <w:ilvl w:val="0"/>
                <w:numId w:val="38"/>
              </w:numPr>
              <w:tabs>
                <w:tab w:pos="532" w:val="left" w:leader="none"/>
              </w:tabs>
              <w:spacing w:line="240" w:lineRule="auto" w:before="0" w:after="0"/>
              <w:ind w:left="532" w:right="283" w:hanging="426"/>
              <w:jc w:val="left"/>
              <w:rPr>
                <w:sz w:val="20"/>
              </w:rPr>
            </w:pPr>
            <w:r>
              <w:rPr>
                <w:sz w:val="20"/>
              </w:rPr>
              <w:t>Không hạn chế, ngoại trừ các biện pháp đã nêu tại cột tiếp cận thị trường.</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38"/>
              </w:numPr>
              <w:tabs>
                <w:tab w:pos="532" w:val="left" w:leader="none"/>
              </w:tabs>
              <w:spacing w:line="240" w:lineRule="auto" w:before="135" w:after="0"/>
              <w:ind w:left="531" w:right="0" w:hanging="426"/>
              <w:jc w:val="left"/>
              <w:rPr>
                <w:sz w:val="20"/>
              </w:rPr>
            </w:pPr>
            <w:r>
              <w:rPr>
                <w:sz w:val="20"/>
              </w:rPr>
              <w:t>Không hạn</w:t>
            </w:r>
            <w:r>
              <w:rPr>
                <w:spacing w:val="-1"/>
                <w:sz w:val="20"/>
              </w:rPr>
              <w:t> </w:t>
            </w:r>
            <w:r>
              <w:rPr>
                <w:sz w:val="20"/>
              </w:rPr>
              <w:t>chế.</w:t>
            </w:r>
          </w:p>
          <w:p>
            <w:pPr>
              <w:pStyle w:val="TableParagraph"/>
              <w:spacing w:before="1"/>
              <w:rPr>
                <w:sz w:val="20"/>
              </w:rPr>
            </w:pPr>
          </w:p>
          <w:p>
            <w:pPr>
              <w:pStyle w:val="TableParagraph"/>
              <w:numPr>
                <w:ilvl w:val="0"/>
                <w:numId w:val="38"/>
              </w:numPr>
              <w:tabs>
                <w:tab w:pos="532" w:val="left" w:leader="none"/>
              </w:tabs>
              <w:spacing w:line="240" w:lineRule="auto" w:before="0" w:after="0"/>
              <w:ind w:left="531" w:right="283" w:hanging="426"/>
              <w:jc w:val="left"/>
              <w:rPr>
                <w:sz w:val="20"/>
              </w:rPr>
            </w:pPr>
            <w:r>
              <w:rPr>
                <w:sz w:val="20"/>
              </w:rPr>
              <w:t>Không hạn chế, ngoại trừ các biện pháp đã nêu tại cột tiếp cận thị trường</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8"/>
              </w:rPr>
            </w:pPr>
          </w:p>
          <w:p>
            <w:pPr>
              <w:pStyle w:val="TableParagraph"/>
              <w:numPr>
                <w:ilvl w:val="0"/>
                <w:numId w:val="38"/>
              </w:numPr>
              <w:tabs>
                <w:tab w:pos="532" w:val="left" w:leader="none"/>
              </w:tabs>
              <w:spacing w:line="240" w:lineRule="auto" w:before="0" w:after="0"/>
              <w:ind w:left="580" w:right="598" w:hanging="474"/>
              <w:jc w:val="left"/>
              <w:rPr>
                <w:sz w:val="20"/>
              </w:rPr>
            </w:pPr>
            <w:r>
              <w:rPr>
                <w:sz w:val="20"/>
              </w:rPr>
              <w:t>Chưa cam kết, trừ các cam kết chung.</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44000" type="#_x0000_t202" filled="false" stroked="false">
            <v:textbox inset="0,0,0,0" style="layout-flow:vertical">
              <w:txbxContent>
                <w:p>
                  <w:pPr>
                    <w:spacing w:before="10"/>
                    <w:ind w:left="20" w:right="0" w:firstLine="0"/>
                    <w:jc w:val="left"/>
                    <w:rPr>
                      <w:sz w:val="22"/>
                    </w:rPr>
                  </w:pPr>
                  <w:r>
                    <w:rPr>
                      <w:sz w:val="22"/>
                    </w:rPr>
                    <w:t>Page 22</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3910" w:hRule="atLeast"/>
        </w:trPr>
        <w:tc>
          <w:tcPr>
            <w:tcW w:w="3580" w:type="dxa"/>
          </w:tcPr>
          <w:p>
            <w:pPr>
              <w:pStyle w:val="TableParagraph"/>
              <w:tabs>
                <w:tab w:pos="532" w:val="left" w:leader="none"/>
              </w:tabs>
              <w:ind w:left="532" w:right="553" w:hanging="425"/>
              <w:rPr>
                <w:sz w:val="20"/>
              </w:rPr>
            </w:pPr>
            <w:r>
              <w:rPr>
                <w:sz w:val="20"/>
              </w:rPr>
              <w:t>(i)</w:t>
              <w:tab/>
              <w:t>Dịch vụ liên quan đến sản xuất (CPC 884 và</w:t>
            </w:r>
            <w:r>
              <w:rPr>
                <w:spacing w:val="-4"/>
                <w:sz w:val="20"/>
              </w:rPr>
              <w:t> </w:t>
            </w:r>
            <w:r>
              <w:rPr>
                <w:sz w:val="20"/>
              </w:rPr>
              <w:t>885)</w:t>
            </w:r>
          </w:p>
        </w:tc>
        <w:tc>
          <w:tcPr>
            <w:tcW w:w="3581" w:type="dxa"/>
          </w:tcPr>
          <w:p>
            <w:pPr>
              <w:pStyle w:val="TableParagraph"/>
              <w:numPr>
                <w:ilvl w:val="0"/>
                <w:numId w:val="39"/>
              </w:numPr>
              <w:tabs>
                <w:tab w:pos="532" w:val="left" w:leader="none"/>
              </w:tabs>
              <w:spacing w:line="228" w:lineRule="exact" w:before="0" w:after="0"/>
              <w:ind w:left="532"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39"/>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39"/>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138"/>
              <w:rPr>
                <w:sz w:val="20"/>
              </w:rPr>
            </w:pPr>
            <w:r>
              <w:rPr>
                <w:sz w:val="20"/>
              </w:rPr>
              <w:t>Sau 3 năm kể từ ngày gia nhập, chỉ cho phép thành lập liên doanh trong đó tỷ lệ vốn góp của phía nước ngoài không được vượt quá 50%. 5 năm sau đó: cho phép thành lập doanh nghiệp 100% vốn nước ngoài.</w:t>
            </w:r>
          </w:p>
          <w:p>
            <w:pPr>
              <w:pStyle w:val="TableParagraph"/>
              <w:spacing w:before="11"/>
              <w:rPr>
                <w:sz w:val="19"/>
              </w:rPr>
            </w:pPr>
          </w:p>
          <w:p>
            <w:pPr>
              <w:pStyle w:val="TableParagraph"/>
              <w:numPr>
                <w:ilvl w:val="0"/>
                <w:numId w:val="39"/>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40"/>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40"/>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40"/>
              </w:numPr>
              <w:tabs>
                <w:tab w:pos="532" w:val="left" w:leader="none"/>
              </w:tabs>
              <w:spacing w:line="240" w:lineRule="auto" w:before="1" w:after="0"/>
              <w:ind w:left="531" w:right="0" w:hanging="425"/>
              <w:jc w:val="left"/>
              <w:rPr>
                <w:sz w:val="20"/>
              </w:rPr>
            </w:pPr>
            <w:r>
              <w:rPr>
                <w:sz w:val="20"/>
              </w:rPr>
              <w:t>Chưa cam</w:t>
            </w:r>
            <w:r>
              <w:rPr>
                <w:spacing w:val="-4"/>
                <w:sz w:val="20"/>
              </w:rPr>
              <w:t> </w:t>
            </w:r>
            <w:r>
              <w:rPr>
                <w:sz w:val="20"/>
              </w:rPr>
              <w:t>kết.</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5"/>
              </w:rPr>
            </w:pPr>
          </w:p>
          <w:p>
            <w:pPr>
              <w:pStyle w:val="TableParagraph"/>
              <w:numPr>
                <w:ilvl w:val="0"/>
                <w:numId w:val="40"/>
              </w:numPr>
              <w:tabs>
                <w:tab w:pos="532" w:val="left" w:leader="none"/>
              </w:tabs>
              <w:spacing w:line="240" w:lineRule="auto" w:before="1" w:after="0"/>
              <w:ind w:left="531" w:right="598" w:hanging="425"/>
              <w:jc w:val="left"/>
              <w:rPr>
                <w:sz w:val="20"/>
              </w:rPr>
            </w:pPr>
            <w:r>
              <w:rPr>
                <w:sz w:val="20"/>
              </w:rPr>
              <w:t>Chưa cam kết, trừ các cam kết chung.</w:t>
            </w:r>
          </w:p>
        </w:tc>
        <w:tc>
          <w:tcPr>
            <w:tcW w:w="3580" w:type="dxa"/>
          </w:tcPr>
          <w:p>
            <w:pPr>
              <w:pStyle w:val="TableParagraph"/>
              <w:rPr>
                <w:sz w:val="20"/>
              </w:rPr>
            </w:pPr>
          </w:p>
        </w:tc>
      </w:tr>
      <w:tr>
        <w:trPr>
          <w:trHeight w:val="4139" w:hRule="atLeast"/>
        </w:trPr>
        <w:tc>
          <w:tcPr>
            <w:tcW w:w="3580" w:type="dxa"/>
          </w:tcPr>
          <w:p>
            <w:pPr>
              <w:pStyle w:val="TableParagraph"/>
              <w:ind w:left="532" w:right="225" w:hanging="425"/>
              <w:rPr>
                <w:sz w:val="20"/>
              </w:rPr>
            </w:pPr>
            <w:r>
              <w:rPr>
                <w:sz w:val="20"/>
              </w:rPr>
              <w:t>(m) Dịch vụ liên quan đến tư vấn khoa học kỹ thuật</w:t>
            </w:r>
            <w:hyperlink w:history="true" w:anchor="_bookmark11">
              <w:r>
                <w:rPr>
                  <w:sz w:val="20"/>
                  <w:vertAlign w:val="superscript"/>
                </w:rPr>
                <w:t>12</w:t>
              </w:r>
              <w:r>
                <w:rPr>
                  <w:sz w:val="20"/>
                  <w:vertAlign w:val="baseline"/>
                </w:rPr>
                <w:t> </w:t>
              </w:r>
            </w:hyperlink>
            <w:r>
              <w:rPr>
                <w:sz w:val="20"/>
                <w:vertAlign w:val="baseline"/>
              </w:rPr>
              <w:t>(chỉ đối với CPC 86751, 86752 và 86753)</w:t>
            </w:r>
          </w:p>
        </w:tc>
        <w:tc>
          <w:tcPr>
            <w:tcW w:w="3581" w:type="dxa"/>
          </w:tcPr>
          <w:p>
            <w:pPr>
              <w:pStyle w:val="TableParagraph"/>
              <w:numPr>
                <w:ilvl w:val="0"/>
                <w:numId w:val="41"/>
              </w:numPr>
              <w:tabs>
                <w:tab w:pos="528" w:val="left" w:leader="none"/>
              </w:tabs>
              <w:spacing w:line="240" w:lineRule="auto" w:before="0" w:after="0"/>
              <w:ind w:left="526" w:right="215" w:hanging="388"/>
              <w:jc w:val="left"/>
              <w:rPr>
                <w:sz w:val="20"/>
              </w:rPr>
            </w:pPr>
            <w:r>
              <w:rPr>
                <w:sz w:val="20"/>
              </w:rPr>
              <w:t>Không hạn chế, ngoại trừ các công ty không có hiện diện thương mại tại Việt Nam có thể phải đăng ký với cơ quan có thẩm quyền của Chính phủ Việt Nam theo quy định có liên quan của pháp luật Việt Nam.</w:t>
            </w:r>
          </w:p>
          <w:p>
            <w:pPr>
              <w:pStyle w:val="TableParagraph"/>
              <w:spacing w:before="9"/>
              <w:rPr>
                <w:sz w:val="19"/>
              </w:rPr>
            </w:pPr>
          </w:p>
          <w:p>
            <w:pPr>
              <w:pStyle w:val="TableParagraph"/>
              <w:numPr>
                <w:ilvl w:val="0"/>
                <w:numId w:val="41"/>
              </w:numPr>
              <w:tabs>
                <w:tab w:pos="532" w:val="left" w:leader="none"/>
              </w:tabs>
              <w:spacing w:line="240" w:lineRule="auto" w:before="0" w:after="0"/>
              <w:ind w:left="531" w:right="0" w:hanging="425"/>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41"/>
              </w:numPr>
              <w:tabs>
                <w:tab w:pos="532" w:val="left" w:leader="none"/>
              </w:tabs>
              <w:spacing w:line="240" w:lineRule="auto" w:before="0" w:after="0"/>
              <w:ind w:left="531" w:right="0" w:hanging="425"/>
              <w:jc w:val="left"/>
              <w:rPr>
                <w:sz w:val="20"/>
              </w:rPr>
            </w:pPr>
            <w:r>
              <w:rPr>
                <w:sz w:val="20"/>
              </w:rPr>
              <w:t>Không hạn chế, ngoại</w:t>
            </w:r>
            <w:r>
              <w:rPr>
                <w:spacing w:val="-3"/>
                <w:sz w:val="20"/>
              </w:rPr>
              <w:t> </w:t>
            </w:r>
            <w:r>
              <w:rPr>
                <w:sz w:val="20"/>
              </w:rPr>
              <w:t>trừ:</w:t>
            </w:r>
          </w:p>
          <w:p>
            <w:pPr>
              <w:pStyle w:val="TableParagraph"/>
              <w:ind w:left="581" w:right="115"/>
              <w:rPr>
                <w:sz w:val="20"/>
              </w:rPr>
            </w:pPr>
            <w:r>
              <w:rPr>
                <w:sz w:val="20"/>
              </w:rPr>
              <w:t>Kể từ ngày gia nhập, cho phép thành lập liên doanh với tỷ lệ vốn góp của phía nước ngoài không vượt quá 49%. Sau 2 năm kể từ ngày gia nhập, hạn chế này sẽ là 51%. 2 năm sau đó, cho phép thành</w:t>
            </w:r>
          </w:p>
          <w:p>
            <w:pPr>
              <w:pStyle w:val="TableParagraph"/>
              <w:spacing w:line="212" w:lineRule="exact" w:before="1"/>
              <w:ind w:left="581"/>
              <w:rPr>
                <w:sz w:val="20"/>
              </w:rPr>
            </w:pPr>
            <w:r>
              <w:rPr>
                <w:sz w:val="20"/>
              </w:rPr>
              <w:t>lập doanh nghiệp 100% vốn đầu tư</w:t>
            </w:r>
          </w:p>
        </w:tc>
        <w:tc>
          <w:tcPr>
            <w:tcW w:w="3580" w:type="dxa"/>
          </w:tcPr>
          <w:p>
            <w:pPr>
              <w:pStyle w:val="TableParagraph"/>
              <w:numPr>
                <w:ilvl w:val="0"/>
                <w:numId w:val="42"/>
              </w:numPr>
              <w:tabs>
                <w:tab w:pos="532" w:val="left" w:leader="none"/>
              </w:tabs>
              <w:spacing w:line="240" w:lineRule="auto" w:before="0" w:after="0"/>
              <w:ind w:left="532" w:right="283" w:hanging="426"/>
              <w:jc w:val="left"/>
              <w:rPr>
                <w:sz w:val="20"/>
              </w:rPr>
            </w:pPr>
            <w:r>
              <w:rPr>
                <w:sz w:val="20"/>
              </w:rPr>
              <w:t>Không hạn chế, ngoại trừ các biện pháp đã nêu tại cột tiếp cận thị trường.</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42"/>
              </w:numPr>
              <w:tabs>
                <w:tab w:pos="532" w:val="left" w:leader="none"/>
              </w:tabs>
              <w:spacing w:line="240" w:lineRule="auto" w:before="135" w:after="0"/>
              <w:ind w:left="531" w:right="0" w:hanging="426"/>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42"/>
              </w:numPr>
              <w:tabs>
                <w:tab w:pos="532" w:val="left" w:leader="none"/>
              </w:tabs>
              <w:spacing w:line="240" w:lineRule="auto" w:before="0" w:after="0"/>
              <w:ind w:left="532" w:right="283" w:hanging="426"/>
              <w:jc w:val="left"/>
              <w:rPr>
                <w:sz w:val="20"/>
              </w:rPr>
            </w:pPr>
            <w:r>
              <w:rPr>
                <w:sz w:val="20"/>
              </w:rPr>
              <w:t>Không hạn chế, ngoại trừ các biện pháp đã nêu tại cột tiếp cận thị trường.</w:t>
            </w:r>
          </w:p>
        </w:tc>
        <w:tc>
          <w:tcPr>
            <w:tcW w:w="3580" w:type="dxa"/>
          </w:tcPr>
          <w:p>
            <w:pPr>
              <w:pStyle w:val="TableParagraph"/>
              <w:rPr>
                <w:sz w:val="20"/>
              </w:rPr>
            </w:pPr>
          </w:p>
        </w:tc>
      </w:tr>
    </w:tbl>
    <w:p>
      <w:pPr>
        <w:pStyle w:val="BodyText"/>
        <w:spacing w:before="8"/>
        <w:rPr>
          <w:sz w:val="22"/>
        </w:rPr>
      </w:pPr>
      <w:r>
        <w:rPr/>
        <w:pict>
          <v:rect style="position:absolute;margin-left:28.070999pt;margin-top:15.020029pt;width:144pt;height:.72pt;mso-position-horizontal-relative:page;mso-position-vertical-relative:paragraph;z-index:-15712768;mso-wrap-distance-left:0;mso-wrap-distance-right:0" filled="true" fillcolor="#000000" stroked="false">
            <v:fill type="solid"/>
            <w10:wrap type="topAndBottom"/>
          </v:rect>
        </w:pict>
      </w:r>
      <w:r>
        <w:rPr/>
        <w:pict>
          <v:shape style="position:absolute;margin-left:787.11853pt;margin-top:487.163971pt;width:14.2pt;height:37.15pt;mso-position-horizontal-relative:page;mso-position-vertical-relative:page;z-index:15745024" type="#_x0000_t202" filled="false" stroked="false">
            <v:textbox inset="0,0,0,0" style="layout-flow:vertical">
              <w:txbxContent>
                <w:p>
                  <w:pPr>
                    <w:spacing w:before="10"/>
                    <w:ind w:left="20" w:right="0" w:firstLine="0"/>
                    <w:jc w:val="left"/>
                    <w:rPr>
                      <w:sz w:val="22"/>
                    </w:rPr>
                  </w:pPr>
                  <w:r>
                    <w:rPr>
                      <w:sz w:val="22"/>
                    </w:rPr>
                    <w:t>Page 23</w:t>
                  </w:r>
                </w:p>
              </w:txbxContent>
            </v:textbox>
            <w10:wrap type="none"/>
          </v:shape>
        </w:pict>
      </w:r>
    </w:p>
    <w:p>
      <w:pPr>
        <w:pStyle w:val="BodyText"/>
        <w:spacing w:before="89"/>
        <w:ind w:left="941"/>
      </w:pPr>
      <w:bookmarkStart w:name="_bookmark11" w:id="12"/>
      <w:bookmarkEnd w:id="12"/>
      <w:r>
        <w:rPr/>
      </w:r>
      <w:r>
        <w:rPr>
          <w:vertAlign w:val="superscript"/>
        </w:rPr>
        <w:t>12</w:t>
      </w:r>
      <w:r>
        <w:rPr>
          <w:vertAlign w:val="baseline"/>
        </w:rPr>
        <w:t> Việc cung cấp các dịch vụ liên quan đến đánh giá trữ lượng, khảo sát, thăm dò và khai thác phải tuân thủ quy định và pháp luật hiện hành của Việt Nam.</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14321" w:type="dxa"/>
            <w:gridSpan w:val="4"/>
          </w:tcPr>
          <w:p>
            <w:pPr>
              <w:pStyle w:val="TableParagraph"/>
              <w:tabs>
                <w:tab w:pos="2267" w:val="left" w:leader="none"/>
                <w:tab w:pos="5291" w:val="left" w:leader="none"/>
                <w:tab w:pos="8315" w:val="left" w:leader="none"/>
                <w:tab w:pos="10907" w:val="left" w:leader="none"/>
              </w:tabs>
              <w:spacing w:line="210" w:lineRule="exact"/>
              <w:ind w:left="107"/>
              <w:rPr>
                <w:sz w:val="20"/>
              </w:rPr>
            </w:pPr>
            <w:r>
              <w:rPr>
                <w:sz w:val="20"/>
              </w:rPr>
              <w:t>Phương thức</w:t>
            </w:r>
            <w:r>
              <w:rPr>
                <w:spacing w:val="-5"/>
                <w:sz w:val="20"/>
              </w:rPr>
              <w:t> </w:t>
            </w:r>
            <w:r>
              <w:rPr>
                <w:sz w:val="20"/>
              </w:rPr>
              <w:t>cung</w:t>
            </w:r>
            <w:r>
              <w:rPr>
                <w:spacing w:val="-1"/>
                <w:sz w:val="20"/>
              </w:rPr>
              <w:t> </w:t>
            </w:r>
            <w:r>
              <w:rPr>
                <w:sz w:val="20"/>
              </w:rPr>
              <w:t>cấp:</w:t>
              <w:tab/>
              <w:t>(1)    Cung cấp qua</w:t>
            </w:r>
            <w:r>
              <w:rPr>
                <w:spacing w:val="-8"/>
                <w:sz w:val="20"/>
              </w:rPr>
              <w:t> </w:t>
            </w:r>
            <w:r>
              <w:rPr>
                <w:sz w:val="20"/>
              </w:rPr>
              <w:t>biên</w:t>
            </w:r>
            <w:r>
              <w:rPr>
                <w:spacing w:val="-1"/>
                <w:sz w:val="20"/>
              </w:rPr>
              <w:t> </w:t>
            </w:r>
            <w:r>
              <w:rPr>
                <w:sz w:val="20"/>
              </w:rPr>
              <w:t>giới</w:t>
              <w:tab/>
              <w:t>(2)    Tiêu dùng ở</w:t>
            </w:r>
            <w:r>
              <w:rPr>
                <w:spacing w:val="-8"/>
                <w:sz w:val="20"/>
              </w:rPr>
              <w:t> </w:t>
            </w:r>
            <w:r>
              <w:rPr>
                <w:sz w:val="20"/>
              </w:rPr>
              <w:t>nước</w:t>
            </w:r>
            <w:r>
              <w:rPr>
                <w:spacing w:val="-1"/>
                <w:sz w:val="20"/>
              </w:rPr>
              <w:t> </w:t>
            </w:r>
            <w:r>
              <w:rPr>
                <w:sz w:val="20"/>
              </w:rPr>
              <w:t>ngoài</w:t>
              <w:tab/>
              <w:t>(3)    Hiện diện</w:t>
            </w:r>
            <w:r>
              <w:rPr>
                <w:spacing w:val="-10"/>
                <w:sz w:val="20"/>
              </w:rPr>
              <w:t> </w:t>
            </w:r>
            <w:r>
              <w:rPr>
                <w:sz w:val="20"/>
              </w:rPr>
              <w:t>thương</w:t>
            </w:r>
            <w:r>
              <w:rPr>
                <w:spacing w:val="-2"/>
                <w:sz w:val="20"/>
              </w:rPr>
              <w:t> </w:t>
            </w:r>
            <w:r>
              <w:rPr>
                <w:sz w:val="20"/>
              </w:rPr>
              <w:t>mại</w:t>
              <w:tab/>
              <w:t>(4) Hiện diện của thể</w:t>
            </w:r>
            <w:r>
              <w:rPr>
                <w:spacing w:val="-9"/>
                <w:sz w:val="20"/>
              </w:rPr>
              <w:t> </w:t>
            </w:r>
            <w:r>
              <w:rPr>
                <w:sz w:val="20"/>
              </w:rPr>
              <w:t>nhân</w:t>
            </w:r>
          </w:p>
        </w:tc>
      </w:tr>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919" w:hRule="atLeast"/>
        </w:trPr>
        <w:tc>
          <w:tcPr>
            <w:tcW w:w="3580" w:type="dxa"/>
          </w:tcPr>
          <w:p>
            <w:pPr>
              <w:pStyle w:val="TableParagraph"/>
              <w:rPr>
                <w:sz w:val="20"/>
              </w:rPr>
            </w:pPr>
          </w:p>
        </w:tc>
        <w:tc>
          <w:tcPr>
            <w:tcW w:w="3581" w:type="dxa"/>
          </w:tcPr>
          <w:p>
            <w:pPr>
              <w:pStyle w:val="TableParagraph"/>
              <w:spacing w:line="228" w:lineRule="exact"/>
              <w:ind w:left="581"/>
              <w:rPr>
                <w:sz w:val="20"/>
              </w:rPr>
            </w:pPr>
            <w:r>
              <w:rPr>
                <w:sz w:val="20"/>
              </w:rPr>
              <w:t>nước ngoài.</w:t>
            </w:r>
          </w:p>
          <w:p>
            <w:pPr>
              <w:pStyle w:val="TableParagraph"/>
              <w:spacing w:before="11"/>
              <w:rPr>
                <w:sz w:val="19"/>
              </w:rPr>
            </w:pPr>
          </w:p>
          <w:p>
            <w:pPr>
              <w:pStyle w:val="TableParagraph"/>
              <w:spacing w:line="230" w:lineRule="atLeast"/>
              <w:ind w:left="581" w:right="227" w:hanging="474"/>
              <w:rPr>
                <w:sz w:val="20"/>
              </w:rPr>
            </w:pPr>
            <w:r>
              <w:rPr>
                <w:sz w:val="20"/>
              </w:rPr>
              <w:t>(4) Chưa cam kết, trừ các cam kết chung.</w:t>
            </w:r>
          </w:p>
        </w:tc>
        <w:tc>
          <w:tcPr>
            <w:tcW w:w="3580" w:type="dxa"/>
          </w:tcPr>
          <w:p>
            <w:pPr>
              <w:pStyle w:val="TableParagraph"/>
              <w:spacing w:before="9"/>
              <w:rPr>
                <w:sz w:val="19"/>
              </w:rPr>
            </w:pPr>
          </w:p>
          <w:p>
            <w:pPr>
              <w:pStyle w:val="TableParagraph"/>
              <w:ind w:left="580" w:right="515" w:hanging="474"/>
              <w:rPr>
                <w:sz w:val="20"/>
              </w:rPr>
            </w:pPr>
            <w:r>
              <w:rPr>
                <w:sz w:val="20"/>
              </w:rPr>
              <w:t>(4) Chưa cam kết, trừ các cam kết chung.</w:t>
            </w:r>
          </w:p>
        </w:tc>
        <w:tc>
          <w:tcPr>
            <w:tcW w:w="3580" w:type="dxa"/>
          </w:tcPr>
          <w:p>
            <w:pPr>
              <w:pStyle w:val="TableParagraph"/>
              <w:rPr>
                <w:sz w:val="20"/>
              </w:rPr>
            </w:pPr>
          </w:p>
        </w:tc>
      </w:tr>
      <w:tr>
        <w:trPr>
          <w:trHeight w:val="3681" w:hRule="atLeast"/>
        </w:trPr>
        <w:tc>
          <w:tcPr>
            <w:tcW w:w="3580" w:type="dxa"/>
          </w:tcPr>
          <w:p>
            <w:pPr>
              <w:pStyle w:val="TableParagraph"/>
              <w:ind w:left="532" w:right="116" w:hanging="425"/>
              <w:rPr>
                <w:sz w:val="20"/>
              </w:rPr>
            </w:pPr>
            <w:r>
              <w:rPr>
                <w:sz w:val="20"/>
              </w:rPr>
              <w:t>(n) Dịch vụ sửa chữa, bảo dưỡng máy móc, thiết bị (không bao gồm sửa chữa, bảo dưỡng tàu biển, máy bay, hoặc các phương tiện và thiết bị vận tải khác) (CPC 633)</w:t>
            </w:r>
          </w:p>
        </w:tc>
        <w:tc>
          <w:tcPr>
            <w:tcW w:w="3581" w:type="dxa"/>
          </w:tcPr>
          <w:p>
            <w:pPr>
              <w:pStyle w:val="TableParagraph"/>
              <w:numPr>
                <w:ilvl w:val="0"/>
                <w:numId w:val="43"/>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43"/>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43"/>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499" w:right="115"/>
              <w:rPr>
                <w:sz w:val="20"/>
              </w:rPr>
            </w:pPr>
            <w:r>
              <w:rPr>
                <w:sz w:val="20"/>
              </w:rPr>
              <w:t>Kể từ ngày gia nhập, cho phép thành lập liên doanh với tỷ lệ vốn góp của phía nước ngoài không vượt quá 49%. Sau 3 năm kể từ khi gia nhập, hạn chế này sẽ là 51%. 2 năm sau đó, cho phép thành lập doanh nghiệp 100% vốn đầu tư nước</w:t>
            </w:r>
            <w:r>
              <w:rPr>
                <w:spacing w:val="-6"/>
                <w:sz w:val="20"/>
              </w:rPr>
              <w:t> </w:t>
            </w:r>
            <w:r>
              <w:rPr>
                <w:sz w:val="20"/>
              </w:rPr>
              <w:t>ngoài.</w:t>
            </w:r>
          </w:p>
          <w:p>
            <w:pPr>
              <w:pStyle w:val="TableParagraph"/>
              <w:spacing w:before="11"/>
              <w:rPr>
                <w:sz w:val="19"/>
              </w:rPr>
            </w:pPr>
          </w:p>
          <w:p>
            <w:pPr>
              <w:pStyle w:val="TableParagraph"/>
              <w:numPr>
                <w:ilvl w:val="0"/>
                <w:numId w:val="43"/>
              </w:numPr>
              <w:tabs>
                <w:tab w:pos="532" w:val="left" w:leader="none"/>
              </w:tabs>
              <w:spacing w:line="230" w:lineRule="atLeast" w:before="0" w:after="0"/>
              <w:ind w:left="531" w:right="599" w:hanging="425"/>
              <w:jc w:val="left"/>
              <w:rPr>
                <w:sz w:val="20"/>
              </w:rPr>
            </w:pPr>
            <w:r>
              <w:rPr>
                <w:sz w:val="20"/>
              </w:rPr>
              <w:t>Chưa cam kết, trừ các cam kết chung.</w:t>
            </w:r>
          </w:p>
        </w:tc>
        <w:tc>
          <w:tcPr>
            <w:tcW w:w="3580" w:type="dxa"/>
          </w:tcPr>
          <w:p>
            <w:pPr>
              <w:pStyle w:val="TableParagraph"/>
              <w:numPr>
                <w:ilvl w:val="0"/>
                <w:numId w:val="44"/>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44"/>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44"/>
              </w:numPr>
              <w:tabs>
                <w:tab w:pos="532" w:val="left" w:leader="none"/>
              </w:tabs>
              <w:spacing w:line="240" w:lineRule="auto" w:before="1" w:after="0"/>
              <w:ind w:left="532" w:right="283" w:hanging="426"/>
              <w:jc w:val="left"/>
              <w:rPr>
                <w:sz w:val="20"/>
              </w:rPr>
            </w:pPr>
            <w:r>
              <w:rPr>
                <w:sz w:val="20"/>
              </w:rPr>
              <w:t>Không hạn chế, ngoại trừ các biện pháp đã nêu tại cột tiếp cận thị trường.</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numPr>
                <w:ilvl w:val="0"/>
                <w:numId w:val="44"/>
              </w:numPr>
              <w:tabs>
                <w:tab w:pos="532" w:val="left" w:leader="none"/>
              </w:tabs>
              <w:spacing w:line="230" w:lineRule="atLeast" w:before="1"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45536" type="#_x0000_t202" filled="false" stroked="false">
            <v:textbox inset="0,0,0,0" style="layout-flow:vertical">
              <w:txbxContent>
                <w:p>
                  <w:pPr>
                    <w:spacing w:before="10"/>
                    <w:ind w:left="20" w:right="0" w:firstLine="0"/>
                    <w:jc w:val="left"/>
                    <w:rPr>
                      <w:sz w:val="22"/>
                    </w:rPr>
                  </w:pPr>
                  <w:r>
                    <w:rPr>
                      <w:sz w:val="22"/>
                    </w:rPr>
                    <w:t>Page 24</w:t>
                  </w:r>
                </w:p>
              </w:txbxContent>
            </v:textbox>
            <w10:wrap type="none"/>
          </v:shape>
        </w:pict>
      </w:r>
    </w:p>
    <w:p>
      <w:pPr>
        <w:spacing w:after="0"/>
        <w:rPr>
          <w:sz w:val="2"/>
          <w:szCs w:val="2"/>
        </w:rPr>
        <w:sectPr>
          <w:pgSz w:w="16840" w:h="11910" w:orient="landscape"/>
          <w:pgMar w:top="960" w:bottom="280" w:left="340" w:right="1640"/>
        </w:sectPr>
      </w:pPr>
    </w:p>
    <w:p>
      <w:pPr>
        <w:pStyle w:val="BodyText"/>
        <w:spacing w:before="6"/>
        <w:rPr>
          <w:sz w:val="16"/>
        </w:rPr>
      </w:pPr>
      <w:r>
        <w:rPr/>
        <w:pict>
          <v:shape style="position:absolute;margin-left:787.11853pt;margin-top:487.163971pt;width:14.2pt;height:37.15pt;mso-position-horizontal-relative:page;mso-position-vertical-relative:page;z-index:15746560" type="#_x0000_t202" filled="false" stroked="false">
            <v:textbox inset="0,0,0,0" style="layout-flow:vertical">
              <w:txbxContent>
                <w:p>
                  <w:pPr>
                    <w:spacing w:before="10"/>
                    <w:ind w:left="20" w:right="0" w:firstLine="0"/>
                    <w:jc w:val="left"/>
                    <w:rPr>
                      <w:sz w:val="22"/>
                    </w:rPr>
                  </w:pPr>
                  <w:r>
                    <w:rPr>
                      <w:sz w:val="22"/>
                    </w:rPr>
                    <w:t>Page 25</w:t>
                  </w:r>
                </w:p>
              </w:txbxContent>
            </v:textbox>
            <w10:wrap type="none"/>
          </v:shape>
        </w:pict>
      </w: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29" w:hRule="atLeast"/>
        </w:trPr>
        <w:tc>
          <w:tcPr>
            <w:tcW w:w="14321" w:type="dxa"/>
            <w:gridSpan w:val="4"/>
          </w:tcPr>
          <w:p>
            <w:pPr>
              <w:pStyle w:val="TableParagraph"/>
              <w:tabs>
                <w:tab w:pos="532" w:val="left" w:leader="none"/>
              </w:tabs>
              <w:spacing w:line="210" w:lineRule="exact"/>
              <w:ind w:left="107"/>
              <w:rPr>
                <w:b/>
                <w:sz w:val="20"/>
              </w:rPr>
            </w:pPr>
            <w:r>
              <w:rPr>
                <w:b/>
                <w:sz w:val="20"/>
              </w:rPr>
              <w:t>2.</w:t>
              <w:tab/>
              <w:t>CÁC DỊCH VỤ THÔNG</w:t>
            </w:r>
            <w:r>
              <w:rPr>
                <w:b/>
                <w:spacing w:val="-3"/>
                <w:sz w:val="20"/>
              </w:rPr>
              <w:t> </w:t>
            </w:r>
            <w:r>
              <w:rPr>
                <w:b/>
                <w:sz w:val="20"/>
              </w:rPr>
              <w:t>TIN</w:t>
            </w:r>
          </w:p>
        </w:tc>
      </w:tr>
      <w:tr>
        <w:trPr>
          <w:trHeight w:val="3562" w:hRule="atLeast"/>
        </w:trPr>
        <w:tc>
          <w:tcPr>
            <w:tcW w:w="3580" w:type="dxa"/>
            <w:tcBorders>
              <w:bottom w:val="nil"/>
            </w:tcBorders>
          </w:tcPr>
          <w:p>
            <w:pPr>
              <w:pStyle w:val="TableParagraph"/>
              <w:tabs>
                <w:tab w:pos="531" w:val="left" w:leader="none"/>
              </w:tabs>
              <w:ind w:left="532" w:right="390" w:hanging="425"/>
              <w:rPr>
                <w:b/>
                <w:sz w:val="20"/>
              </w:rPr>
            </w:pPr>
            <w:r>
              <w:rPr>
                <w:b/>
                <w:sz w:val="20"/>
              </w:rPr>
              <w:t>B.</w:t>
              <w:tab/>
              <w:t>Các dịch vụ chuyển phát (CPC 7512**)</w:t>
            </w:r>
          </w:p>
          <w:p>
            <w:pPr>
              <w:pStyle w:val="TableParagraph"/>
              <w:spacing w:before="9"/>
              <w:rPr>
                <w:sz w:val="19"/>
              </w:rPr>
            </w:pPr>
          </w:p>
          <w:p>
            <w:pPr>
              <w:pStyle w:val="TableParagraph"/>
              <w:ind w:left="107" w:right="186"/>
              <w:rPr>
                <w:sz w:val="20"/>
              </w:rPr>
            </w:pPr>
            <w:r>
              <w:rPr>
                <w:sz w:val="20"/>
              </w:rPr>
              <w:t>* Dịch vụ chuyển phát nhanh</w:t>
            </w:r>
            <w:hyperlink w:history="true" w:anchor="_bookmark12">
              <w:r>
                <w:rPr>
                  <w:sz w:val="20"/>
                  <w:vertAlign w:val="superscript"/>
                </w:rPr>
                <w:t>13</w:t>
              </w:r>
            </w:hyperlink>
            <w:r>
              <w:rPr>
                <w:sz w:val="20"/>
                <w:vertAlign w:val="baseline"/>
              </w:rPr>
              <w:t>, tức là dịch vụ gồm thu gom, chia chọn, vận chuyển và phát trong nước hoặc quốc tế:</w:t>
            </w:r>
          </w:p>
          <w:p>
            <w:pPr>
              <w:pStyle w:val="TableParagraph"/>
              <w:rPr>
                <w:sz w:val="20"/>
              </w:rPr>
            </w:pPr>
          </w:p>
          <w:p>
            <w:pPr>
              <w:pStyle w:val="TableParagraph"/>
              <w:numPr>
                <w:ilvl w:val="0"/>
                <w:numId w:val="45"/>
              </w:numPr>
              <w:tabs>
                <w:tab w:pos="532" w:val="left" w:leader="none"/>
                <w:tab w:pos="533" w:val="left" w:leader="none"/>
              </w:tabs>
              <w:spacing w:line="240" w:lineRule="auto" w:before="1" w:after="0"/>
              <w:ind w:left="532" w:right="216" w:hanging="425"/>
              <w:jc w:val="left"/>
              <w:rPr>
                <w:sz w:val="20"/>
              </w:rPr>
            </w:pPr>
            <w:r>
              <w:rPr>
                <w:sz w:val="20"/>
              </w:rPr>
              <w:t>Thông tin dưới dạng văn </w:t>
            </w:r>
            <w:r>
              <w:rPr>
                <w:spacing w:val="2"/>
                <w:sz w:val="20"/>
              </w:rPr>
              <w:t>bản</w:t>
            </w:r>
            <w:hyperlink w:history="true" w:anchor="_bookmark13">
              <w:r>
                <w:rPr>
                  <w:spacing w:val="2"/>
                  <w:sz w:val="20"/>
                  <w:vertAlign w:val="superscript"/>
                </w:rPr>
                <w:t>14</w:t>
              </w:r>
            </w:hyperlink>
            <w:r>
              <w:rPr>
                <w:spacing w:val="2"/>
                <w:sz w:val="20"/>
                <w:vertAlign w:val="baseline"/>
              </w:rPr>
              <w:t>, </w:t>
            </w:r>
            <w:r>
              <w:rPr>
                <w:sz w:val="20"/>
                <w:vertAlign w:val="baseline"/>
              </w:rPr>
              <w:t>thể hiện trên bất kỳ hình thức vật lý nào, bao gồm</w:t>
            </w:r>
            <w:r>
              <w:rPr>
                <w:spacing w:val="-5"/>
                <w:sz w:val="20"/>
                <w:vertAlign w:val="baseline"/>
              </w:rPr>
              <w:t> </w:t>
            </w:r>
            <w:r>
              <w:rPr>
                <w:sz w:val="20"/>
                <w:vertAlign w:val="baseline"/>
              </w:rPr>
              <w:t>cả:</w:t>
            </w:r>
          </w:p>
          <w:p>
            <w:pPr>
              <w:pStyle w:val="TableParagraph"/>
              <w:rPr>
                <w:sz w:val="20"/>
              </w:rPr>
            </w:pPr>
          </w:p>
          <w:p>
            <w:pPr>
              <w:pStyle w:val="TableParagraph"/>
              <w:numPr>
                <w:ilvl w:val="1"/>
                <w:numId w:val="45"/>
              </w:numPr>
              <w:tabs>
                <w:tab w:pos="887" w:val="left" w:leader="none"/>
                <w:tab w:pos="888" w:val="left" w:leader="none"/>
              </w:tabs>
              <w:spacing w:line="240" w:lineRule="auto" w:before="0" w:after="0"/>
              <w:ind w:left="887" w:right="110" w:hanging="361"/>
              <w:jc w:val="left"/>
              <w:rPr>
                <w:sz w:val="20"/>
              </w:rPr>
            </w:pPr>
            <w:r>
              <w:rPr>
                <w:sz w:val="20"/>
              </w:rPr>
              <w:t>dịch vụ có lai ghép (hybrid</w:t>
            </w:r>
            <w:r>
              <w:rPr>
                <w:spacing w:val="-15"/>
                <w:sz w:val="20"/>
              </w:rPr>
              <w:t> </w:t>
            </w:r>
            <w:r>
              <w:rPr>
                <w:sz w:val="20"/>
              </w:rPr>
              <w:t>mail service);</w:t>
            </w:r>
          </w:p>
          <w:p>
            <w:pPr>
              <w:pStyle w:val="TableParagraph"/>
              <w:numPr>
                <w:ilvl w:val="1"/>
                <w:numId w:val="45"/>
              </w:numPr>
              <w:tabs>
                <w:tab w:pos="887" w:val="left" w:leader="none"/>
                <w:tab w:pos="888" w:val="left" w:leader="none"/>
              </w:tabs>
              <w:spacing w:line="240" w:lineRule="auto" w:before="0" w:after="0"/>
              <w:ind w:left="887" w:right="372" w:hanging="360"/>
              <w:jc w:val="left"/>
              <w:rPr>
                <w:sz w:val="20"/>
              </w:rPr>
            </w:pPr>
            <w:r>
              <w:rPr>
                <w:sz w:val="20"/>
              </w:rPr>
              <w:t>thông tin quảng cáo trực tiếp (direct</w:t>
            </w:r>
            <w:r>
              <w:rPr>
                <w:spacing w:val="-1"/>
                <w:sz w:val="20"/>
              </w:rPr>
              <w:t> </w:t>
            </w:r>
            <w:r>
              <w:rPr>
                <w:sz w:val="20"/>
              </w:rPr>
              <w:t>mail).</w:t>
            </w:r>
          </w:p>
        </w:tc>
        <w:tc>
          <w:tcPr>
            <w:tcW w:w="3581" w:type="dxa"/>
            <w:tcBorders>
              <w:bottom w:val="nil"/>
            </w:tcBorders>
          </w:tcPr>
          <w:p>
            <w:pPr>
              <w:pStyle w:val="TableParagraph"/>
              <w:numPr>
                <w:ilvl w:val="0"/>
                <w:numId w:val="46"/>
              </w:numPr>
              <w:tabs>
                <w:tab w:pos="532" w:val="left" w:leader="none"/>
              </w:tabs>
              <w:spacing w:line="228" w:lineRule="exact" w:before="0" w:after="0"/>
              <w:ind w:left="531" w:right="0" w:hanging="425"/>
              <w:jc w:val="left"/>
              <w:rPr>
                <w:sz w:val="20"/>
              </w:rPr>
            </w:pPr>
            <w:r>
              <w:rPr>
                <w:sz w:val="20"/>
              </w:rPr>
              <w:t>Không hạn chế.</w:t>
            </w:r>
            <w:hyperlink w:history="true" w:anchor="_bookmark14">
              <w:r>
                <w:rPr>
                  <w:sz w:val="20"/>
                  <w:vertAlign w:val="superscript"/>
                </w:rPr>
                <w:t>15</w:t>
              </w:r>
            </w:hyperlink>
          </w:p>
          <w:p>
            <w:pPr>
              <w:pStyle w:val="TableParagraph"/>
              <w:rPr>
                <w:sz w:val="20"/>
              </w:rPr>
            </w:pPr>
          </w:p>
          <w:p>
            <w:pPr>
              <w:pStyle w:val="TableParagraph"/>
              <w:numPr>
                <w:ilvl w:val="0"/>
                <w:numId w:val="46"/>
              </w:numPr>
              <w:tabs>
                <w:tab w:pos="533" w:val="left" w:leader="none"/>
              </w:tabs>
              <w:spacing w:line="240" w:lineRule="auto" w:before="1" w:after="0"/>
              <w:ind w:left="532" w:right="0" w:hanging="426"/>
              <w:jc w:val="left"/>
              <w:rPr>
                <w:sz w:val="20"/>
              </w:rPr>
            </w:pPr>
            <w:r>
              <w:rPr>
                <w:sz w:val="20"/>
              </w:rPr>
              <w:t>Không hạn</w:t>
            </w:r>
            <w:r>
              <w:rPr>
                <w:spacing w:val="-1"/>
                <w:sz w:val="20"/>
              </w:rPr>
              <w:t> </w:t>
            </w:r>
            <w:r>
              <w:rPr>
                <w:sz w:val="20"/>
              </w:rPr>
              <w:t>chế.</w:t>
            </w:r>
          </w:p>
          <w:p>
            <w:pPr>
              <w:pStyle w:val="TableParagraph"/>
              <w:spacing w:before="10"/>
              <w:rPr>
                <w:sz w:val="19"/>
              </w:rPr>
            </w:pPr>
          </w:p>
          <w:p>
            <w:pPr>
              <w:pStyle w:val="TableParagraph"/>
              <w:numPr>
                <w:ilvl w:val="0"/>
                <w:numId w:val="46"/>
              </w:numPr>
              <w:tabs>
                <w:tab w:pos="532" w:val="left" w:leader="none"/>
              </w:tabs>
              <w:spacing w:line="240" w:lineRule="auto" w:before="1" w:after="0"/>
              <w:ind w:left="532" w:right="161" w:hanging="426"/>
              <w:jc w:val="left"/>
              <w:rPr>
                <w:sz w:val="20"/>
              </w:rPr>
            </w:pPr>
            <w:r>
              <w:rPr>
                <w:sz w:val="20"/>
              </w:rPr>
              <w:t>Không hạn chế, ngoại trừ tỷ lệ vốn góp của phía nước ngoài trong liên doanh có thể bị hạn chế ở mức 51% trong vòng 5 năm sau khi gia</w:t>
            </w:r>
            <w:r>
              <w:rPr>
                <w:spacing w:val="-12"/>
                <w:sz w:val="20"/>
              </w:rPr>
              <w:t> </w:t>
            </w:r>
            <w:r>
              <w:rPr>
                <w:sz w:val="20"/>
              </w:rPr>
              <w:t>nhập.</w:t>
            </w:r>
          </w:p>
          <w:p>
            <w:pPr>
              <w:pStyle w:val="TableParagraph"/>
              <w:spacing w:before="11"/>
              <w:rPr>
                <w:sz w:val="19"/>
              </w:rPr>
            </w:pPr>
          </w:p>
          <w:p>
            <w:pPr>
              <w:pStyle w:val="TableParagraph"/>
              <w:ind w:left="532" w:right="211" w:hanging="1"/>
              <w:rPr>
                <w:sz w:val="20"/>
              </w:rPr>
            </w:pPr>
            <w:r>
              <w:rPr>
                <w:sz w:val="20"/>
              </w:rPr>
              <w:t>5 năm sau khi gia nhập, cho phép thành lập công ty 100% vốn đầu tư nước ngoài.</w:t>
            </w:r>
          </w:p>
          <w:p>
            <w:pPr>
              <w:pStyle w:val="TableParagraph"/>
              <w:rPr>
                <w:sz w:val="20"/>
              </w:rPr>
            </w:pPr>
          </w:p>
          <w:p>
            <w:pPr>
              <w:pStyle w:val="TableParagraph"/>
              <w:numPr>
                <w:ilvl w:val="0"/>
                <w:numId w:val="46"/>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vMerge w:val="restart"/>
            <w:tcBorders>
              <w:bottom w:val="single" w:sz="4" w:space="0" w:color="000000"/>
            </w:tcBorders>
          </w:tcPr>
          <w:p>
            <w:pPr>
              <w:pStyle w:val="TableParagraph"/>
              <w:numPr>
                <w:ilvl w:val="0"/>
                <w:numId w:val="47"/>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47"/>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47"/>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8"/>
              </w:rPr>
            </w:pPr>
          </w:p>
          <w:p>
            <w:pPr>
              <w:pStyle w:val="TableParagraph"/>
              <w:numPr>
                <w:ilvl w:val="0"/>
                <w:numId w:val="47"/>
              </w:numPr>
              <w:tabs>
                <w:tab w:pos="532" w:val="left" w:leader="none"/>
              </w:tabs>
              <w:spacing w:line="240" w:lineRule="auto" w:before="0" w:after="0"/>
              <w:ind w:left="580" w:right="598" w:hanging="474"/>
              <w:jc w:val="left"/>
              <w:rPr>
                <w:sz w:val="20"/>
              </w:rPr>
            </w:pPr>
            <w:r>
              <w:rPr>
                <w:sz w:val="20"/>
              </w:rPr>
              <w:t>Chưa cam kết, trừ các cam kết chung.</w:t>
            </w:r>
          </w:p>
        </w:tc>
        <w:tc>
          <w:tcPr>
            <w:tcW w:w="3580" w:type="dxa"/>
            <w:tcBorders>
              <w:bottom w:val="nil"/>
            </w:tcBorders>
          </w:tcPr>
          <w:p>
            <w:pPr>
              <w:pStyle w:val="TableParagraph"/>
              <w:ind w:left="106" w:right="169" w:hanging="1"/>
              <w:rPr>
                <w:sz w:val="20"/>
              </w:rPr>
            </w:pPr>
            <w:r>
              <w:rPr>
                <w:sz w:val="20"/>
              </w:rPr>
              <w:t>Dịch vụ và nhà cung cấp dịch vụ của các Thành viên sẽ được dành cho sự đối xử không kém thuận lợi hơn sự đối xử dành cho Bưu chính Việt Nam hoặc các công ty con của Bưu chính Việt Nam đối với các hoạt động cạnh tranh.</w:t>
            </w:r>
          </w:p>
        </w:tc>
      </w:tr>
      <w:tr>
        <w:trPr>
          <w:trHeight w:val="909" w:hRule="atLeast"/>
        </w:trPr>
        <w:tc>
          <w:tcPr>
            <w:tcW w:w="3580" w:type="dxa"/>
            <w:tcBorders>
              <w:top w:val="nil"/>
              <w:bottom w:val="nil"/>
            </w:tcBorders>
          </w:tcPr>
          <w:p>
            <w:pPr>
              <w:pStyle w:val="TableParagraph"/>
              <w:spacing w:before="105"/>
              <w:ind w:left="107" w:right="332"/>
              <w:rPr>
                <w:sz w:val="20"/>
              </w:rPr>
            </w:pPr>
            <w:r>
              <w:rPr>
                <w:sz w:val="20"/>
              </w:rPr>
              <w:t>Trừ việc xử lý các vật gửi là thông tin dưới dạng văn bản có giá cước dịch vụ thấp hơn:</w:t>
            </w:r>
          </w:p>
        </w:tc>
        <w:tc>
          <w:tcPr>
            <w:tcW w:w="3581" w:type="dxa"/>
            <w:tcBorders>
              <w:top w:val="nil"/>
              <w:bottom w:val="nil"/>
            </w:tcBorders>
          </w:tcPr>
          <w:p>
            <w:pPr>
              <w:pStyle w:val="TableParagraph"/>
              <w:rPr>
                <w:sz w:val="20"/>
              </w:rPr>
            </w:pPr>
          </w:p>
        </w:tc>
        <w:tc>
          <w:tcPr>
            <w:tcW w:w="3580" w:type="dxa"/>
            <w:vMerge/>
            <w:tcBorders>
              <w:top w:val="nil"/>
              <w:bottom w:val="single" w:sz="4" w:space="0" w:color="000000"/>
            </w:tcBorders>
          </w:tcPr>
          <w:p>
            <w:pPr>
              <w:rPr>
                <w:sz w:val="2"/>
                <w:szCs w:val="2"/>
              </w:rPr>
            </w:pPr>
          </w:p>
        </w:tc>
        <w:tc>
          <w:tcPr>
            <w:tcW w:w="3580" w:type="dxa"/>
            <w:tcBorders>
              <w:top w:val="nil"/>
              <w:bottom w:val="nil"/>
            </w:tcBorders>
          </w:tcPr>
          <w:p>
            <w:pPr>
              <w:pStyle w:val="TableParagraph"/>
              <w:rPr>
                <w:sz w:val="20"/>
              </w:rPr>
            </w:pPr>
          </w:p>
        </w:tc>
      </w:tr>
      <w:tr>
        <w:trPr>
          <w:trHeight w:val="1369" w:hRule="atLeast"/>
        </w:trPr>
        <w:tc>
          <w:tcPr>
            <w:tcW w:w="3580" w:type="dxa"/>
            <w:tcBorders>
              <w:top w:val="nil"/>
              <w:bottom w:val="nil"/>
            </w:tcBorders>
          </w:tcPr>
          <w:p>
            <w:pPr>
              <w:pStyle w:val="TableParagraph"/>
              <w:numPr>
                <w:ilvl w:val="0"/>
                <w:numId w:val="48"/>
              </w:numPr>
              <w:tabs>
                <w:tab w:pos="888" w:val="left" w:leader="none"/>
              </w:tabs>
              <w:spacing w:line="240" w:lineRule="auto" w:before="105" w:after="0"/>
              <w:ind w:left="887" w:right="94" w:hanging="361"/>
              <w:jc w:val="both"/>
              <w:rPr>
                <w:sz w:val="20"/>
              </w:rPr>
            </w:pPr>
            <w:r>
              <w:rPr>
                <w:sz w:val="20"/>
              </w:rPr>
              <w:t>10 lần giá cước của một bức thư tiêu chuẩn gửi trong nước ở nấc khối lượng đầu</w:t>
            </w:r>
            <w:r>
              <w:rPr>
                <w:spacing w:val="-3"/>
                <w:sz w:val="20"/>
              </w:rPr>
              <w:t> </w:t>
            </w:r>
            <w:r>
              <w:rPr>
                <w:sz w:val="20"/>
              </w:rPr>
              <w:t>tiên</w:t>
            </w:r>
          </w:p>
          <w:p>
            <w:pPr>
              <w:pStyle w:val="TableParagraph"/>
              <w:numPr>
                <w:ilvl w:val="0"/>
                <w:numId w:val="48"/>
              </w:numPr>
              <w:tabs>
                <w:tab w:pos="888" w:val="left" w:leader="none"/>
              </w:tabs>
              <w:spacing w:line="240" w:lineRule="auto" w:before="0" w:after="0"/>
              <w:ind w:left="888" w:right="99" w:hanging="361"/>
              <w:jc w:val="both"/>
              <w:rPr>
                <w:sz w:val="20"/>
              </w:rPr>
            </w:pPr>
            <w:r>
              <w:rPr>
                <w:sz w:val="20"/>
              </w:rPr>
              <w:t>9 Đô-la Mỹ (USD) khi gửi quốc tế;</w:t>
            </w:r>
          </w:p>
        </w:tc>
        <w:tc>
          <w:tcPr>
            <w:tcW w:w="3581" w:type="dxa"/>
            <w:tcBorders>
              <w:top w:val="nil"/>
              <w:bottom w:val="nil"/>
            </w:tcBorders>
          </w:tcPr>
          <w:p>
            <w:pPr>
              <w:pStyle w:val="TableParagraph"/>
              <w:rPr>
                <w:sz w:val="20"/>
              </w:rPr>
            </w:pPr>
          </w:p>
        </w:tc>
        <w:tc>
          <w:tcPr>
            <w:tcW w:w="3580" w:type="dxa"/>
            <w:vMerge/>
            <w:tcBorders>
              <w:top w:val="nil"/>
              <w:bottom w:val="single" w:sz="4" w:space="0" w:color="000000"/>
            </w:tcBorders>
          </w:tcPr>
          <w:p>
            <w:pPr>
              <w:rPr>
                <w:sz w:val="2"/>
                <w:szCs w:val="2"/>
              </w:rPr>
            </w:pPr>
          </w:p>
        </w:tc>
        <w:tc>
          <w:tcPr>
            <w:tcW w:w="3580" w:type="dxa"/>
            <w:tcBorders>
              <w:top w:val="nil"/>
              <w:bottom w:val="nil"/>
            </w:tcBorders>
          </w:tcPr>
          <w:p>
            <w:pPr>
              <w:pStyle w:val="TableParagraph"/>
              <w:rPr>
                <w:sz w:val="20"/>
              </w:rPr>
            </w:pPr>
          </w:p>
        </w:tc>
      </w:tr>
      <w:tr>
        <w:trPr>
          <w:trHeight w:val="798" w:hRule="atLeast"/>
        </w:trPr>
        <w:tc>
          <w:tcPr>
            <w:tcW w:w="3580" w:type="dxa"/>
            <w:tcBorders>
              <w:top w:val="nil"/>
              <w:bottom w:val="single" w:sz="4" w:space="0" w:color="000000"/>
            </w:tcBorders>
          </w:tcPr>
          <w:p>
            <w:pPr>
              <w:pStyle w:val="TableParagraph"/>
              <w:spacing w:line="230" w:lineRule="atLeast" w:before="105"/>
              <w:ind w:left="532" w:right="297"/>
              <w:jc w:val="both"/>
              <w:rPr>
                <w:sz w:val="20"/>
              </w:rPr>
            </w:pPr>
            <w:r>
              <w:rPr>
                <w:sz w:val="20"/>
              </w:rPr>
              <w:t>với điều kiện tổng khối lượng của các vật phẩm này không quá 2000 gam.</w:t>
            </w:r>
          </w:p>
        </w:tc>
        <w:tc>
          <w:tcPr>
            <w:tcW w:w="3581" w:type="dxa"/>
            <w:tcBorders>
              <w:top w:val="nil"/>
              <w:bottom w:val="single" w:sz="4" w:space="0" w:color="000000"/>
            </w:tcBorders>
          </w:tcPr>
          <w:p>
            <w:pPr>
              <w:pStyle w:val="TableParagraph"/>
              <w:rPr>
                <w:sz w:val="20"/>
              </w:rPr>
            </w:pPr>
          </w:p>
        </w:tc>
        <w:tc>
          <w:tcPr>
            <w:tcW w:w="3580" w:type="dxa"/>
            <w:vMerge/>
            <w:tcBorders>
              <w:top w:val="nil"/>
              <w:bottom w:val="single" w:sz="4" w:space="0" w:color="000000"/>
            </w:tcBorders>
          </w:tcPr>
          <w:p>
            <w:pPr>
              <w:rPr>
                <w:sz w:val="2"/>
                <w:szCs w:val="2"/>
              </w:rPr>
            </w:pPr>
          </w:p>
        </w:tc>
        <w:tc>
          <w:tcPr>
            <w:tcW w:w="3580" w:type="dxa"/>
            <w:tcBorders>
              <w:top w:val="nil"/>
              <w:bottom w:val="single" w:sz="4" w:space="0" w:color="000000"/>
            </w:tcBorders>
          </w:tcPr>
          <w:p>
            <w:pPr>
              <w:pStyle w:val="TableParagraph"/>
              <w:rPr>
                <w:sz w:val="20"/>
              </w:rPr>
            </w:pPr>
          </w:p>
        </w:tc>
      </w:tr>
    </w:tbl>
    <w:p>
      <w:pPr>
        <w:pStyle w:val="BodyText"/>
        <w:spacing w:before="6"/>
        <w:rPr>
          <w:sz w:val="15"/>
        </w:rPr>
      </w:pPr>
      <w:r>
        <w:rPr/>
        <w:pict>
          <v:rect style="position:absolute;margin-left:28.070999pt;margin-top:10.92pt;width:144pt;height:.72pt;mso-position-horizontal-relative:page;mso-position-vertical-relative:paragraph;z-index:-15711232;mso-wrap-distance-left:0;mso-wrap-distance-right:0" filled="true" fillcolor="#000000" stroked="false">
            <v:fill type="solid"/>
            <w10:wrap type="topAndBottom"/>
          </v:rect>
        </w:pict>
      </w:r>
    </w:p>
    <w:p>
      <w:pPr>
        <w:pStyle w:val="BodyText"/>
        <w:spacing w:before="90"/>
        <w:ind w:left="221" w:right="389" w:firstLine="719"/>
      </w:pPr>
      <w:bookmarkStart w:name="_bookmark12" w:id="13"/>
      <w:bookmarkEnd w:id="13"/>
      <w:r>
        <w:rPr/>
      </w:r>
      <w:r>
        <w:rPr>
          <w:vertAlign w:val="superscript"/>
        </w:rPr>
        <w:t>13</w:t>
      </w:r>
      <w:r>
        <w:rPr>
          <w:vertAlign w:val="baseline"/>
        </w:rPr>
        <w:t> Các dịch vụ chuyển phát nhanh có thể bao gồm, ngoài yếu tố tốc độ xử lý nhanh hơn và độ tin cậy cao hơn, các yếu tố gia tăng giá trị như thu gom tận tay người gửi, phát tận tay người nhận, truy tìm và định vị, khả năng thay đổi nơi nhận và địa chỉ nhận trong khi đang vận chuyển, báo phát.</w:t>
      </w:r>
    </w:p>
    <w:p>
      <w:pPr>
        <w:pStyle w:val="BodyText"/>
        <w:ind w:left="221" w:right="389" w:firstLine="719"/>
      </w:pPr>
      <w:bookmarkStart w:name="_bookmark13" w:id="14"/>
      <w:bookmarkEnd w:id="14"/>
      <w:r>
        <w:rPr/>
      </w:r>
      <w:r>
        <w:rPr>
          <w:vertAlign w:val="superscript"/>
        </w:rPr>
        <w:t>14</w:t>
      </w:r>
      <w:r>
        <w:rPr>
          <w:vertAlign w:val="baseline"/>
        </w:rPr>
        <w:t> Thông tin dưới dạng văn bản bao gồm thư tín, bưu thiếp, văn bản viết tay, hoặc ấn phẩm như sách, báo, ấn phẩm định kỳ, tạp chí, hoặc các chứng từ thương mại như</w:t>
      </w:r>
      <w:bookmarkStart w:name="_bookmark14" w:id="15"/>
      <w:bookmarkEnd w:id="15"/>
      <w:r>
        <w:rPr>
          <w:vertAlign w:val="baseline"/>
        </w:rPr>
      </w:r>
      <w:r>
        <w:rPr>
          <w:vertAlign w:val="baseline"/>
        </w:rPr>
        <w:t> hóa đơn, quảng cáo/báo giá, v.v.</w:t>
      </w:r>
    </w:p>
    <w:p>
      <w:pPr>
        <w:pStyle w:val="BodyText"/>
        <w:spacing w:line="230" w:lineRule="exact"/>
        <w:ind w:left="941"/>
      </w:pPr>
      <w:r>
        <w:rPr>
          <w:vertAlign w:val="superscript"/>
        </w:rPr>
        <w:t>15</w:t>
      </w:r>
      <w:r>
        <w:rPr>
          <w:vertAlign w:val="baseline"/>
        </w:rPr>
        <w:t> Việc cung cấp dịch vụ qua biên giới có thể được thực hiện thông qua sự liên kết với một nhà cung cấp dịch vụ trong nước đối với các khâu thu gom và phát.</w:t>
      </w:r>
    </w:p>
    <w:p>
      <w:pPr>
        <w:spacing w:after="0" w:line="230" w:lineRule="exact"/>
        <w:sectPr>
          <w:pgSz w:w="16840" w:h="11910" w:orient="landscape"/>
          <w:pgMar w:top="110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1379" w:hRule="atLeast"/>
        </w:trPr>
        <w:tc>
          <w:tcPr>
            <w:tcW w:w="3580" w:type="dxa"/>
          </w:tcPr>
          <w:p>
            <w:pPr>
              <w:pStyle w:val="TableParagraph"/>
              <w:spacing w:before="9"/>
              <w:rPr>
                <w:sz w:val="19"/>
              </w:rPr>
            </w:pPr>
          </w:p>
          <w:p>
            <w:pPr>
              <w:pStyle w:val="TableParagraph"/>
              <w:tabs>
                <w:tab w:pos="532" w:val="left" w:leader="none"/>
              </w:tabs>
              <w:ind w:left="107"/>
              <w:rPr>
                <w:sz w:val="20"/>
              </w:rPr>
            </w:pPr>
            <w:r>
              <w:rPr>
                <w:sz w:val="20"/>
              </w:rPr>
              <w:t>(a)</w:t>
              <w:tab/>
              <w:t>Kiện</w:t>
            </w:r>
            <w:hyperlink w:history="true" w:anchor="_bookmark16">
              <w:r>
                <w:rPr>
                  <w:sz w:val="20"/>
                  <w:vertAlign w:val="superscript"/>
                </w:rPr>
                <w:t>16</w:t>
              </w:r>
              <w:r>
                <w:rPr>
                  <w:sz w:val="20"/>
                  <w:vertAlign w:val="baseline"/>
                </w:rPr>
                <w:t> </w:t>
              </w:r>
            </w:hyperlink>
            <w:r>
              <w:rPr>
                <w:sz w:val="20"/>
                <w:vertAlign w:val="baseline"/>
              </w:rPr>
              <w:t>và các hàng hóa</w:t>
            </w:r>
            <w:r>
              <w:rPr>
                <w:spacing w:val="11"/>
                <w:sz w:val="20"/>
                <w:vertAlign w:val="baseline"/>
              </w:rPr>
              <w:t> </w:t>
            </w:r>
            <w:r>
              <w:rPr>
                <w:sz w:val="20"/>
                <w:vertAlign w:val="baseline"/>
              </w:rPr>
              <w:t>khác.</w:t>
            </w:r>
          </w:p>
          <w:p>
            <w:pPr>
              <w:pStyle w:val="TableParagraph"/>
              <w:rPr>
                <w:sz w:val="20"/>
              </w:rPr>
            </w:pPr>
          </w:p>
          <w:p>
            <w:pPr>
              <w:pStyle w:val="TableParagraph"/>
              <w:ind w:left="239" w:right="280" w:hanging="132"/>
              <w:rPr>
                <w:sz w:val="20"/>
              </w:rPr>
            </w:pPr>
            <w:r>
              <w:rPr>
                <w:sz w:val="20"/>
              </w:rPr>
              <w:t>* Xử lý các vật phẩm không ghi địa chỉ người nhận (non-addressed items).</w:t>
            </w:r>
          </w:p>
        </w:tc>
        <w:tc>
          <w:tcPr>
            <w:tcW w:w="3581" w:type="dxa"/>
          </w:tcPr>
          <w:p>
            <w:pPr>
              <w:pStyle w:val="TableParagraph"/>
              <w:rPr>
                <w:sz w:val="20"/>
              </w:rPr>
            </w:pPr>
          </w:p>
        </w:tc>
        <w:tc>
          <w:tcPr>
            <w:tcW w:w="3580" w:type="dxa"/>
          </w:tcPr>
          <w:p>
            <w:pPr>
              <w:pStyle w:val="TableParagraph"/>
              <w:rPr>
                <w:sz w:val="20"/>
              </w:rPr>
            </w:pPr>
          </w:p>
        </w:tc>
        <w:tc>
          <w:tcPr>
            <w:tcW w:w="3580" w:type="dxa"/>
          </w:tcPr>
          <w:p>
            <w:pPr>
              <w:pStyle w:val="TableParagraph"/>
              <w:rPr>
                <w:sz w:val="20"/>
              </w:rPr>
            </w:pPr>
          </w:p>
        </w:tc>
      </w:tr>
      <w:tr>
        <w:trPr>
          <w:trHeight w:val="1840" w:hRule="atLeast"/>
        </w:trPr>
        <w:tc>
          <w:tcPr>
            <w:tcW w:w="14321" w:type="dxa"/>
            <w:gridSpan w:val="4"/>
          </w:tcPr>
          <w:p>
            <w:pPr>
              <w:pStyle w:val="TableParagraph"/>
              <w:tabs>
                <w:tab w:pos="532" w:val="left" w:leader="none"/>
              </w:tabs>
              <w:ind w:left="107"/>
              <w:rPr>
                <w:b/>
                <w:sz w:val="20"/>
              </w:rPr>
            </w:pPr>
            <w:r>
              <w:rPr>
                <w:b/>
                <w:sz w:val="20"/>
              </w:rPr>
              <w:t>C.</w:t>
              <w:tab/>
              <w:t>Dịch vụ viễn</w:t>
            </w:r>
            <w:r>
              <w:rPr>
                <w:b/>
                <w:spacing w:val="-5"/>
                <w:sz w:val="20"/>
              </w:rPr>
              <w:t> </w:t>
            </w:r>
            <w:r>
              <w:rPr>
                <w:b/>
                <w:sz w:val="20"/>
              </w:rPr>
              <w:t>thông</w:t>
            </w:r>
          </w:p>
          <w:p>
            <w:pPr>
              <w:pStyle w:val="TableParagraph"/>
              <w:spacing w:before="10"/>
              <w:rPr>
                <w:sz w:val="19"/>
              </w:rPr>
            </w:pPr>
          </w:p>
          <w:p>
            <w:pPr>
              <w:pStyle w:val="TableParagraph"/>
              <w:ind w:left="108" w:right="137" w:hanging="1"/>
              <w:rPr>
                <w:sz w:val="20"/>
              </w:rPr>
            </w:pPr>
            <w:r>
              <w:rPr>
                <w:sz w:val="20"/>
              </w:rPr>
              <w:t>Các cam kết dưới đây phù hợp với “Thông báo về việc đưa ra các cam kết về dịch vụ viễn thông cơ bản” (S/GBT/W/2/REV.1) và “Thông báo về Hạn chế tiếp cận thị trường liên quan đến độ khả dụng của phổ tần” (S/GBT/W/3)”. Để phục vụ các cam kết này, một "nhà cung cấp dịch vụ không có hạ tầng mạng" có nghĩa là nhà cung cấp không sở hữu dung lượng truyền dẫn nhưng hợp đồng thuê dung lượng từ nhà khai thác, sở hữu dung lượng đó, bao gồm cả dung lượng cáp quang biển, kể cả trên cơ sở dài hạn. Một nhà cung cấp không có hạ tầng mạng được phép sở hữu các trang thiết bị viễn thông trong phạm vi trụ sở hoạt động của mình và tại các điểm cung cấp dịch vụ công cộng được cho phép (POP).</w:t>
            </w:r>
          </w:p>
        </w:tc>
      </w:tr>
      <w:tr>
        <w:trPr>
          <w:trHeight w:val="5059" w:hRule="atLeast"/>
        </w:trPr>
        <w:tc>
          <w:tcPr>
            <w:tcW w:w="3580" w:type="dxa"/>
          </w:tcPr>
          <w:p>
            <w:pPr>
              <w:pStyle w:val="TableParagraph"/>
              <w:spacing w:line="228" w:lineRule="exact"/>
              <w:ind w:left="107"/>
              <w:rPr>
                <w:sz w:val="20"/>
              </w:rPr>
            </w:pPr>
            <w:r>
              <w:rPr>
                <w:sz w:val="20"/>
                <w:u w:val="single"/>
              </w:rPr>
              <w:t>Các dịch vụ viễn thông cơ bản</w:t>
            </w:r>
          </w:p>
          <w:p>
            <w:pPr>
              <w:pStyle w:val="TableParagraph"/>
              <w:numPr>
                <w:ilvl w:val="0"/>
                <w:numId w:val="49"/>
              </w:numPr>
              <w:tabs>
                <w:tab w:pos="532" w:val="left" w:leader="none"/>
                <w:tab w:pos="533" w:val="left" w:leader="none"/>
              </w:tabs>
              <w:spacing w:line="240" w:lineRule="auto" w:before="0" w:after="0"/>
              <w:ind w:left="532" w:right="1624" w:hanging="425"/>
              <w:jc w:val="left"/>
              <w:rPr>
                <w:sz w:val="20"/>
              </w:rPr>
            </w:pPr>
            <w:r>
              <w:rPr>
                <w:sz w:val="20"/>
              </w:rPr>
              <w:t>Các dịch vụ </w:t>
            </w:r>
            <w:r>
              <w:rPr>
                <w:spacing w:val="-4"/>
                <w:sz w:val="20"/>
              </w:rPr>
              <w:t>thoại </w:t>
            </w:r>
            <w:r>
              <w:rPr>
                <w:sz w:val="20"/>
              </w:rPr>
              <w:t>(CPC</w:t>
            </w:r>
            <w:r>
              <w:rPr>
                <w:spacing w:val="-1"/>
                <w:sz w:val="20"/>
              </w:rPr>
              <w:t> </w:t>
            </w:r>
            <w:r>
              <w:rPr>
                <w:sz w:val="20"/>
              </w:rPr>
              <w:t>7521)</w:t>
            </w:r>
          </w:p>
          <w:p>
            <w:pPr>
              <w:pStyle w:val="TableParagraph"/>
              <w:numPr>
                <w:ilvl w:val="0"/>
                <w:numId w:val="49"/>
              </w:numPr>
              <w:tabs>
                <w:tab w:pos="533" w:val="left" w:leader="none"/>
              </w:tabs>
              <w:spacing w:line="240" w:lineRule="auto" w:before="0" w:after="0"/>
              <w:ind w:left="532" w:right="143" w:hanging="425"/>
              <w:jc w:val="left"/>
              <w:rPr>
                <w:sz w:val="20"/>
              </w:rPr>
            </w:pPr>
            <w:r>
              <w:rPr>
                <w:sz w:val="20"/>
              </w:rPr>
              <w:t>Dịch vụ truyền số liệu chuyển</w:t>
            </w:r>
            <w:r>
              <w:rPr>
                <w:spacing w:val="-15"/>
                <w:sz w:val="20"/>
              </w:rPr>
              <w:t> </w:t>
            </w:r>
            <w:r>
              <w:rPr>
                <w:sz w:val="20"/>
              </w:rPr>
              <w:t>mạch gói</w:t>
            </w:r>
          </w:p>
          <w:p>
            <w:pPr>
              <w:pStyle w:val="TableParagraph"/>
              <w:spacing w:line="230" w:lineRule="exact"/>
              <w:ind w:left="532"/>
              <w:rPr>
                <w:sz w:val="20"/>
              </w:rPr>
            </w:pPr>
            <w:r>
              <w:rPr>
                <w:sz w:val="20"/>
              </w:rPr>
              <w:t>(CPC 7523**)</w:t>
            </w:r>
          </w:p>
          <w:p>
            <w:pPr>
              <w:pStyle w:val="TableParagraph"/>
              <w:numPr>
                <w:ilvl w:val="0"/>
                <w:numId w:val="49"/>
              </w:numPr>
              <w:tabs>
                <w:tab w:pos="532" w:val="left" w:leader="none"/>
                <w:tab w:pos="533" w:val="left" w:leader="none"/>
              </w:tabs>
              <w:spacing w:line="240" w:lineRule="auto" w:before="0" w:after="0"/>
              <w:ind w:left="532" w:right="143" w:hanging="425"/>
              <w:jc w:val="left"/>
              <w:rPr>
                <w:sz w:val="20"/>
              </w:rPr>
            </w:pPr>
            <w:r>
              <w:rPr>
                <w:sz w:val="20"/>
              </w:rPr>
              <w:t>Dịch vụ truyền số liệu chuyển</w:t>
            </w:r>
            <w:r>
              <w:rPr>
                <w:spacing w:val="-15"/>
                <w:sz w:val="20"/>
              </w:rPr>
              <w:t> </w:t>
            </w:r>
            <w:r>
              <w:rPr>
                <w:sz w:val="20"/>
              </w:rPr>
              <w:t>mạch kênh</w:t>
            </w:r>
          </w:p>
          <w:p>
            <w:pPr>
              <w:pStyle w:val="TableParagraph"/>
              <w:spacing w:line="230" w:lineRule="exact"/>
              <w:ind w:left="532"/>
              <w:rPr>
                <w:sz w:val="20"/>
              </w:rPr>
            </w:pPr>
            <w:r>
              <w:rPr>
                <w:sz w:val="20"/>
              </w:rPr>
              <w:t>(CPC</w:t>
            </w:r>
            <w:r>
              <w:rPr>
                <w:spacing w:val="-4"/>
                <w:sz w:val="20"/>
              </w:rPr>
              <w:t> </w:t>
            </w:r>
            <w:r>
              <w:rPr>
                <w:sz w:val="20"/>
              </w:rPr>
              <w:t>7523**)</w:t>
            </w:r>
          </w:p>
          <w:p>
            <w:pPr>
              <w:pStyle w:val="TableParagraph"/>
              <w:numPr>
                <w:ilvl w:val="0"/>
                <w:numId w:val="49"/>
              </w:numPr>
              <w:tabs>
                <w:tab w:pos="533" w:val="left" w:leader="none"/>
              </w:tabs>
              <w:spacing w:line="240" w:lineRule="auto" w:before="1" w:after="0"/>
              <w:ind w:left="532" w:right="1868" w:hanging="425"/>
              <w:jc w:val="left"/>
              <w:rPr>
                <w:sz w:val="20"/>
              </w:rPr>
            </w:pPr>
            <w:r>
              <w:rPr>
                <w:sz w:val="20"/>
              </w:rPr>
              <w:t>Dịch vụ Telex (CPC</w:t>
            </w:r>
            <w:r>
              <w:rPr>
                <w:spacing w:val="4"/>
                <w:sz w:val="20"/>
              </w:rPr>
              <w:t> </w:t>
            </w:r>
            <w:r>
              <w:rPr>
                <w:spacing w:val="-3"/>
                <w:sz w:val="20"/>
              </w:rPr>
              <w:t>7523**)</w:t>
            </w:r>
          </w:p>
          <w:p>
            <w:pPr>
              <w:pStyle w:val="TableParagraph"/>
              <w:numPr>
                <w:ilvl w:val="0"/>
                <w:numId w:val="49"/>
              </w:numPr>
              <w:tabs>
                <w:tab w:pos="532" w:val="left" w:leader="none"/>
                <w:tab w:pos="533" w:val="left" w:leader="none"/>
              </w:tabs>
              <w:spacing w:line="240" w:lineRule="auto" w:before="0" w:after="0"/>
              <w:ind w:left="532" w:right="1530" w:hanging="425"/>
              <w:jc w:val="left"/>
              <w:rPr>
                <w:sz w:val="20"/>
              </w:rPr>
            </w:pPr>
            <w:r>
              <w:rPr>
                <w:sz w:val="20"/>
              </w:rPr>
              <w:t>Dịch vụ Telegraph (CPC</w:t>
            </w:r>
            <w:r>
              <w:rPr>
                <w:spacing w:val="-1"/>
                <w:sz w:val="20"/>
              </w:rPr>
              <w:t> </w:t>
            </w:r>
            <w:r>
              <w:rPr>
                <w:sz w:val="20"/>
              </w:rPr>
              <w:t>7523**)</w:t>
            </w:r>
          </w:p>
          <w:p>
            <w:pPr>
              <w:pStyle w:val="TableParagraph"/>
              <w:numPr>
                <w:ilvl w:val="0"/>
                <w:numId w:val="49"/>
              </w:numPr>
              <w:tabs>
                <w:tab w:pos="532" w:val="left" w:leader="none"/>
                <w:tab w:pos="533" w:val="left" w:leader="none"/>
              </w:tabs>
              <w:spacing w:line="240" w:lineRule="auto" w:before="0" w:after="0"/>
              <w:ind w:left="532" w:right="1056" w:hanging="425"/>
              <w:jc w:val="left"/>
              <w:rPr>
                <w:sz w:val="20"/>
              </w:rPr>
            </w:pPr>
            <w:r>
              <w:rPr>
                <w:sz w:val="20"/>
              </w:rPr>
              <w:t>Dịch vụ  Facsimile (CPC 7521** +</w:t>
            </w:r>
            <w:r>
              <w:rPr>
                <w:spacing w:val="-10"/>
                <w:sz w:val="20"/>
              </w:rPr>
              <w:t> </w:t>
            </w:r>
            <w:r>
              <w:rPr>
                <w:sz w:val="20"/>
              </w:rPr>
              <w:t>7529**)</w:t>
            </w:r>
          </w:p>
          <w:p>
            <w:pPr>
              <w:pStyle w:val="TableParagraph"/>
              <w:numPr>
                <w:ilvl w:val="0"/>
                <w:numId w:val="49"/>
              </w:numPr>
              <w:tabs>
                <w:tab w:pos="533" w:val="left" w:leader="none"/>
              </w:tabs>
              <w:spacing w:line="240" w:lineRule="auto" w:before="0" w:after="0"/>
              <w:ind w:left="532" w:right="1056" w:hanging="425"/>
              <w:jc w:val="left"/>
              <w:rPr>
                <w:sz w:val="20"/>
              </w:rPr>
            </w:pPr>
            <w:r>
              <w:rPr>
                <w:sz w:val="20"/>
              </w:rPr>
              <w:t>Dịch vụ thuê kênh riêng (CPC 7522** +</w:t>
            </w:r>
            <w:r>
              <w:rPr>
                <w:spacing w:val="-11"/>
                <w:sz w:val="20"/>
              </w:rPr>
              <w:t> </w:t>
            </w:r>
            <w:r>
              <w:rPr>
                <w:sz w:val="20"/>
              </w:rPr>
              <w:t>7523**)</w:t>
            </w:r>
          </w:p>
          <w:p>
            <w:pPr>
              <w:pStyle w:val="TableParagraph"/>
              <w:spacing w:line="230" w:lineRule="exact"/>
              <w:ind w:left="107"/>
              <w:rPr>
                <w:sz w:val="20"/>
              </w:rPr>
            </w:pPr>
            <w:r>
              <w:rPr>
                <w:sz w:val="20"/>
              </w:rPr>
              <w:t>(o*)  Các dịch vụ</w:t>
            </w:r>
            <w:r>
              <w:rPr>
                <w:spacing w:val="-14"/>
                <w:sz w:val="20"/>
              </w:rPr>
              <w:t> </w:t>
            </w:r>
            <w:r>
              <w:rPr>
                <w:sz w:val="20"/>
              </w:rPr>
              <w:t>khác:</w:t>
            </w:r>
          </w:p>
          <w:p>
            <w:pPr>
              <w:pStyle w:val="TableParagraph"/>
              <w:numPr>
                <w:ilvl w:val="0"/>
                <w:numId w:val="50"/>
              </w:numPr>
              <w:tabs>
                <w:tab w:pos="532" w:val="left" w:leader="none"/>
                <w:tab w:pos="533" w:val="left" w:leader="none"/>
              </w:tabs>
              <w:spacing w:line="240" w:lineRule="auto" w:before="0" w:after="0"/>
              <w:ind w:left="532" w:right="714" w:hanging="425"/>
              <w:jc w:val="left"/>
              <w:rPr>
                <w:sz w:val="20"/>
              </w:rPr>
            </w:pPr>
            <w:r>
              <w:rPr>
                <w:sz w:val="20"/>
              </w:rPr>
              <w:t>Dịch vụ hội nghị truyền hình</w:t>
            </w:r>
            <w:bookmarkStart w:name="_bookmark15" w:id="16"/>
            <w:bookmarkEnd w:id="16"/>
            <w:r>
              <w:rPr>
                <w:sz w:val="20"/>
              </w:rPr>
            </w:r>
            <w:r>
              <w:rPr>
                <w:sz w:val="20"/>
              </w:rPr>
              <w:t> (CPC</w:t>
            </w:r>
            <w:r>
              <w:rPr>
                <w:spacing w:val="-1"/>
                <w:sz w:val="20"/>
              </w:rPr>
              <w:t> </w:t>
            </w:r>
            <w:r>
              <w:rPr>
                <w:sz w:val="20"/>
              </w:rPr>
              <w:t>75292)</w:t>
            </w:r>
          </w:p>
          <w:p>
            <w:pPr>
              <w:pStyle w:val="TableParagraph"/>
              <w:numPr>
                <w:ilvl w:val="0"/>
                <w:numId w:val="50"/>
              </w:numPr>
              <w:tabs>
                <w:tab w:pos="532" w:val="left" w:leader="none"/>
                <w:tab w:pos="533" w:val="left" w:leader="none"/>
              </w:tabs>
              <w:spacing w:line="230" w:lineRule="exact" w:before="2" w:after="0"/>
              <w:ind w:left="532" w:right="340" w:hanging="425"/>
              <w:jc w:val="left"/>
              <w:rPr>
                <w:sz w:val="20"/>
              </w:rPr>
            </w:pPr>
            <w:r>
              <w:rPr>
                <w:sz w:val="20"/>
              </w:rPr>
              <w:t>Dịch vụ truyền dẫn tín hiệu video trừ truyền quảng</w:t>
            </w:r>
            <w:r>
              <w:rPr>
                <w:spacing w:val="-1"/>
                <w:sz w:val="20"/>
              </w:rPr>
              <w:t> </w:t>
            </w:r>
            <w:r>
              <w:rPr>
                <w:sz w:val="20"/>
              </w:rPr>
              <w:t>bá</w:t>
            </w:r>
            <w:hyperlink w:history="true" w:anchor="_bookmark15">
              <w:r>
                <w:rPr>
                  <w:sz w:val="20"/>
                  <w:vertAlign w:val="superscript"/>
                </w:rPr>
                <w:t>17</w:t>
              </w:r>
            </w:hyperlink>
          </w:p>
        </w:tc>
        <w:tc>
          <w:tcPr>
            <w:tcW w:w="3581" w:type="dxa"/>
          </w:tcPr>
          <w:p>
            <w:pPr>
              <w:pStyle w:val="TableParagraph"/>
              <w:spacing w:line="228" w:lineRule="exact"/>
              <w:ind w:left="107"/>
              <w:rPr>
                <w:sz w:val="20"/>
              </w:rPr>
            </w:pPr>
            <w:r>
              <w:rPr>
                <w:sz w:val="20"/>
              </w:rPr>
              <w:t>(1) Không hạn chế, ngoại trừ:</w:t>
            </w:r>
          </w:p>
          <w:p>
            <w:pPr>
              <w:pStyle w:val="TableParagraph"/>
              <w:spacing w:before="11"/>
              <w:rPr>
                <w:sz w:val="19"/>
              </w:rPr>
            </w:pPr>
          </w:p>
          <w:p>
            <w:pPr>
              <w:pStyle w:val="TableParagraph"/>
              <w:ind w:left="531" w:right="300"/>
              <w:rPr>
                <w:sz w:val="20"/>
              </w:rPr>
            </w:pPr>
            <w:r>
              <w:rPr>
                <w:i/>
                <w:sz w:val="20"/>
              </w:rPr>
              <w:t>Dịch vụ hữu tuyến và di động mặt </w:t>
            </w:r>
            <w:r>
              <w:rPr>
                <w:i/>
                <w:sz w:val="20"/>
              </w:rPr>
              <w:t>đất</w:t>
            </w:r>
            <w:r>
              <w:rPr>
                <w:sz w:val="20"/>
              </w:rPr>
              <w:t>: Dịch vụ phải được cung cấp thông qua thoả thuận thương mại với pháp nhân được thành lập tại Việt Nam và được cấp phép cung cấp dịch vụ viễn thông quốc tế.</w:t>
            </w:r>
          </w:p>
          <w:p>
            <w:pPr>
              <w:pStyle w:val="TableParagraph"/>
              <w:rPr>
                <w:sz w:val="20"/>
              </w:rPr>
            </w:pPr>
          </w:p>
          <w:p>
            <w:pPr>
              <w:pStyle w:val="TableParagraph"/>
              <w:ind w:left="532" w:right="153" w:hanging="1"/>
              <w:rPr>
                <w:sz w:val="20"/>
              </w:rPr>
            </w:pPr>
            <w:r>
              <w:rPr>
                <w:i/>
                <w:sz w:val="20"/>
              </w:rPr>
              <w:t>Dịch vụ viễn thông vệ tinh</w:t>
            </w:r>
            <w:r>
              <w:rPr>
                <w:sz w:val="20"/>
              </w:rPr>
              <w:t>: Nhà cung cấp dịch vụ nước ngoài phải có thoả thuận thương mại với nhà cung cấp dịch vụ viễn thông vệ tinh quốc tế Việt Nam được cấp phép, trừ trường hợp dịch vụ viễn thông vệ tinh cung cấp cho:</w:t>
            </w:r>
          </w:p>
          <w:p>
            <w:pPr>
              <w:pStyle w:val="TableParagraph"/>
              <w:tabs>
                <w:tab w:pos="956" w:val="left" w:leader="none"/>
              </w:tabs>
              <w:ind w:left="956" w:right="108" w:hanging="425"/>
              <w:rPr>
                <w:sz w:val="20"/>
              </w:rPr>
            </w:pPr>
            <w:r>
              <w:rPr>
                <w:sz w:val="20"/>
              </w:rPr>
              <w:t>-</w:t>
              <w:tab/>
            </w:r>
            <w:r>
              <w:rPr>
                <w:i/>
                <w:sz w:val="20"/>
              </w:rPr>
              <w:t>ngay khi gia nhập</w:t>
            </w:r>
            <w:r>
              <w:rPr>
                <w:sz w:val="20"/>
              </w:rPr>
              <w:t>: các khách hàng kinh doanh ngoài biển, các cơ quan chính phủ, các nhà cung cấp dịch vụ có hạ tầng mạng, các đài phát thanh</w:t>
            </w:r>
            <w:r>
              <w:rPr>
                <w:spacing w:val="-7"/>
                <w:sz w:val="20"/>
              </w:rPr>
              <w:t> </w:t>
            </w:r>
            <w:r>
              <w:rPr>
                <w:sz w:val="20"/>
              </w:rPr>
              <w:t>và</w:t>
            </w:r>
          </w:p>
          <w:p>
            <w:pPr>
              <w:pStyle w:val="TableParagraph"/>
              <w:spacing w:line="212" w:lineRule="exact" w:before="1"/>
              <w:ind w:left="956"/>
              <w:rPr>
                <w:sz w:val="20"/>
              </w:rPr>
            </w:pPr>
            <w:r>
              <w:rPr>
                <w:sz w:val="20"/>
              </w:rPr>
              <w:t>truyền hình, các văn phòng đại</w:t>
            </w:r>
          </w:p>
        </w:tc>
        <w:tc>
          <w:tcPr>
            <w:tcW w:w="3580" w:type="dxa"/>
          </w:tcPr>
          <w:p>
            <w:pPr>
              <w:pStyle w:val="TableParagraph"/>
              <w:spacing w:line="228" w:lineRule="exact"/>
              <w:ind w:left="106"/>
              <w:rPr>
                <w:sz w:val="20"/>
              </w:rPr>
            </w:pPr>
            <w:r>
              <w:rPr>
                <w:sz w:val="20"/>
              </w:rPr>
              <w:t>(1) Không hạn chế.</w:t>
            </w:r>
          </w:p>
        </w:tc>
        <w:tc>
          <w:tcPr>
            <w:tcW w:w="3580" w:type="dxa"/>
          </w:tcPr>
          <w:p>
            <w:pPr>
              <w:pStyle w:val="TableParagraph"/>
              <w:ind w:left="106" w:right="137"/>
              <w:rPr>
                <w:sz w:val="20"/>
              </w:rPr>
            </w:pPr>
            <w:r>
              <w:rPr>
                <w:sz w:val="20"/>
              </w:rPr>
              <w:t>Việt Nam cam kết thực hiện các nghĩa</w:t>
            </w:r>
            <w:r>
              <w:rPr>
                <w:spacing w:val="-17"/>
                <w:sz w:val="20"/>
              </w:rPr>
              <w:t> </w:t>
            </w:r>
            <w:r>
              <w:rPr>
                <w:sz w:val="20"/>
              </w:rPr>
              <w:t>vụ nêu trong Bản Tham chiếu gửi kèm</w:t>
            </w:r>
            <w:r>
              <w:rPr>
                <w:spacing w:val="-14"/>
                <w:sz w:val="20"/>
              </w:rPr>
              <w:t> </w:t>
            </w:r>
            <w:r>
              <w:rPr>
                <w:sz w:val="20"/>
              </w:rPr>
              <w:t>theo.</w:t>
            </w:r>
          </w:p>
          <w:p>
            <w:pPr>
              <w:pStyle w:val="TableParagraph"/>
              <w:spacing w:before="9"/>
              <w:rPr>
                <w:sz w:val="19"/>
              </w:rPr>
            </w:pPr>
          </w:p>
          <w:p>
            <w:pPr>
              <w:pStyle w:val="TableParagraph"/>
              <w:ind w:left="106" w:right="176"/>
              <w:rPr>
                <w:sz w:val="20"/>
              </w:rPr>
            </w:pPr>
            <w:r>
              <w:rPr>
                <w:sz w:val="20"/>
              </w:rPr>
              <w:t>Với các tuyến cáp quang biển công- </w:t>
            </w:r>
            <w:r>
              <w:rPr>
                <w:spacing w:val="4"/>
                <w:sz w:val="20"/>
              </w:rPr>
              <w:t>xooc-xi-om </w:t>
            </w:r>
            <w:r>
              <w:rPr>
                <w:sz w:val="20"/>
              </w:rPr>
              <w:t>mà Việt Nam là một thành viên sở hữu, các nhà cung cấp dịch vụ nước ngoài sẽ được phép kiểm soát</w:t>
            </w:r>
            <w:r>
              <w:rPr>
                <w:spacing w:val="-16"/>
                <w:sz w:val="20"/>
              </w:rPr>
              <w:t> </w:t>
            </w:r>
            <w:r>
              <w:rPr>
                <w:sz w:val="20"/>
              </w:rPr>
              <w:t>dung</w:t>
            </w:r>
          </w:p>
          <w:p>
            <w:pPr>
              <w:pStyle w:val="TableParagraph"/>
              <w:spacing w:before="1"/>
              <w:ind w:left="105" w:right="92"/>
              <w:rPr>
                <w:sz w:val="20"/>
              </w:rPr>
            </w:pPr>
            <w:r>
              <w:rPr>
                <w:sz w:val="20"/>
              </w:rPr>
              <w:t>lượng truyền dẫn cáp quang biển toàn chủ (nghĩa là quyền sử dụng không tách rời IRU hay dạng sở hữu </w:t>
            </w:r>
            <w:r>
              <w:rPr>
                <w:spacing w:val="4"/>
                <w:sz w:val="20"/>
              </w:rPr>
              <w:t>công-xooc-xi-om) </w:t>
            </w:r>
            <w:r>
              <w:rPr>
                <w:sz w:val="20"/>
              </w:rPr>
              <w:t>kết cuối tại một trạm cập bờ được cấp phép tại Việt Nam, và cung cấp dung lượng đó cho các nhà cung cấp dịch vụ quốc tế có hạ tầng mạng được cấp phép tại Việt Nam. 04 năm sau khigia nhập, các nhà khai thác dịch vụ nước ngoài được phép cung cấp dung lượng đó cho các nhà cung cấp dịch vụ VPN quốc tế và IXP quốc tế được cấp phép tại Việt</w:t>
            </w:r>
            <w:r>
              <w:rPr>
                <w:spacing w:val="-16"/>
                <w:sz w:val="20"/>
              </w:rPr>
              <w:t> </w:t>
            </w:r>
            <w:r>
              <w:rPr>
                <w:sz w:val="20"/>
              </w:rPr>
              <w:t>Nam.</w:t>
            </w:r>
          </w:p>
        </w:tc>
      </w:tr>
    </w:tbl>
    <w:p>
      <w:pPr>
        <w:pStyle w:val="BodyText"/>
        <w:spacing w:before="8"/>
        <w:rPr>
          <w:sz w:val="22"/>
        </w:rPr>
      </w:pPr>
      <w:r>
        <w:rPr/>
        <w:pict>
          <v:rect style="position:absolute;margin-left:28.070999pt;margin-top:15.020029pt;width:144pt;height:.72pt;mso-position-horizontal-relative:page;mso-position-vertical-relative:paragraph;z-index:-15710208;mso-wrap-distance-left:0;mso-wrap-distance-right:0" filled="true" fillcolor="#000000" stroked="false">
            <v:fill type="solid"/>
            <w10:wrap type="topAndBottom"/>
          </v:rect>
        </w:pict>
      </w:r>
      <w:r>
        <w:rPr/>
        <w:pict>
          <v:shape style="position:absolute;margin-left:787.11853pt;margin-top:71pt;width:14.2pt;height:37.2pt;mso-position-horizontal-relative:page;mso-position-vertical-relative:page;z-index:15747584" type="#_x0000_t202" filled="false" stroked="false">
            <v:textbox inset="0,0,0,0" style="layout-flow:vertical">
              <w:txbxContent>
                <w:p>
                  <w:pPr>
                    <w:spacing w:before="10"/>
                    <w:ind w:left="20" w:right="0" w:firstLine="0"/>
                    <w:jc w:val="left"/>
                    <w:rPr>
                      <w:sz w:val="22"/>
                    </w:rPr>
                  </w:pPr>
                  <w:r>
                    <w:rPr>
                      <w:sz w:val="22"/>
                    </w:rPr>
                    <w:t>Page 26</w:t>
                  </w:r>
                </w:p>
              </w:txbxContent>
            </v:textbox>
            <w10:wrap type="none"/>
          </v:shape>
        </w:pict>
      </w:r>
    </w:p>
    <w:p>
      <w:pPr>
        <w:pStyle w:val="BodyText"/>
        <w:spacing w:before="89"/>
        <w:ind w:left="941"/>
      </w:pPr>
      <w:bookmarkStart w:name="_bookmark16" w:id="17"/>
      <w:bookmarkEnd w:id="17"/>
      <w:r>
        <w:rPr/>
      </w:r>
      <w:r>
        <w:rPr>
          <w:vertAlign w:val="superscript"/>
        </w:rPr>
        <w:t>16</w:t>
      </w:r>
      <w:r>
        <w:rPr>
          <w:vertAlign w:val="baseline"/>
        </w:rPr>
        <w:t> Phần này bao gồm cả sách và ca-ta-lô (catalogues).</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7360" w:hRule="atLeast"/>
        </w:trPr>
        <w:tc>
          <w:tcPr>
            <w:tcW w:w="3580" w:type="dxa"/>
          </w:tcPr>
          <w:p>
            <w:pPr>
              <w:pStyle w:val="TableParagraph"/>
              <w:tabs>
                <w:tab w:pos="532" w:val="left" w:leader="none"/>
              </w:tabs>
              <w:ind w:left="107" w:right="175"/>
              <w:rPr>
                <w:sz w:val="20"/>
              </w:rPr>
            </w:pPr>
            <w:r>
              <w:rPr>
                <w:sz w:val="20"/>
              </w:rPr>
              <w:t>-</w:t>
              <w:tab/>
              <w:t>Các dịch vụ thông tin vô tuyến, bao gồm:</w:t>
            </w:r>
          </w:p>
          <w:p>
            <w:pPr>
              <w:pStyle w:val="TableParagraph"/>
              <w:spacing w:line="230" w:lineRule="exact"/>
              <w:ind w:left="532"/>
              <w:rPr>
                <w:sz w:val="20"/>
              </w:rPr>
            </w:pPr>
            <w:r>
              <w:rPr>
                <w:sz w:val="20"/>
              </w:rPr>
              <w:t>+ Dịch vụ thoại di động (gồm di</w:t>
            </w:r>
          </w:p>
          <w:p>
            <w:pPr>
              <w:pStyle w:val="TableParagraph"/>
              <w:ind w:left="532"/>
              <w:rPr>
                <w:sz w:val="20"/>
              </w:rPr>
            </w:pPr>
            <w:r>
              <w:rPr>
                <w:sz w:val="20"/>
              </w:rPr>
              <w:t>động mặt đất và vệ tinh)</w:t>
            </w:r>
          </w:p>
          <w:p>
            <w:pPr>
              <w:pStyle w:val="TableParagraph"/>
              <w:spacing w:line="230" w:lineRule="exact"/>
              <w:ind w:left="532"/>
              <w:rPr>
                <w:sz w:val="20"/>
              </w:rPr>
            </w:pPr>
            <w:r>
              <w:rPr>
                <w:sz w:val="20"/>
              </w:rPr>
              <w:t>+ Dịch vụ số liệu di động (gồm di</w:t>
            </w:r>
          </w:p>
          <w:p>
            <w:pPr>
              <w:pStyle w:val="TableParagraph"/>
              <w:spacing w:line="230" w:lineRule="exact"/>
              <w:ind w:left="532"/>
              <w:rPr>
                <w:sz w:val="20"/>
              </w:rPr>
            </w:pPr>
            <w:r>
              <w:rPr>
                <w:sz w:val="20"/>
              </w:rPr>
              <w:t>động mặt đất và vệ tinh)</w:t>
            </w:r>
          </w:p>
          <w:p>
            <w:pPr>
              <w:pStyle w:val="TableParagraph"/>
              <w:ind w:left="532"/>
              <w:rPr>
                <w:sz w:val="20"/>
              </w:rPr>
            </w:pPr>
            <w:r>
              <w:rPr>
                <w:sz w:val="20"/>
              </w:rPr>
              <w:t>+ Dịch vụ nhắn tin</w:t>
            </w:r>
          </w:p>
          <w:p>
            <w:pPr>
              <w:pStyle w:val="TableParagraph"/>
              <w:spacing w:line="230" w:lineRule="exact"/>
              <w:ind w:left="532"/>
              <w:rPr>
                <w:sz w:val="20"/>
              </w:rPr>
            </w:pPr>
            <w:r>
              <w:rPr>
                <w:sz w:val="20"/>
              </w:rPr>
              <w:t>+ Dịch vụ PCS</w:t>
            </w:r>
          </w:p>
          <w:p>
            <w:pPr>
              <w:pStyle w:val="TableParagraph"/>
              <w:spacing w:line="230" w:lineRule="exact"/>
              <w:ind w:left="532"/>
              <w:rPr>
                <w:sz w:val="20"/>
              </w:rPr>
            </w:pPr>
            <w:r>
              <w:rPr>
                <w:sz w:val="20"/>
              </w:rPr>
              <w:t>+ Dịch vụ trung kế vô tuyến</w:t>
            </w:r>
          </w:p>
          <w:p>
            <w:pPr>
              <w:pStyle w:val="TableParagraph"/>
              <w:tabs>
                <w:tab w:pos="532" w:val="left" w:leader="none"/>
              </w:tabs>
              <w:ind w:left="107"/>
              <w:rPr>
                <w:sz w:val="20"/>
              </w:rPr>
            </w:pPr>
            <w:r>
              <w:rPr>
                <w:sz w:val="20"/>
              </w:rPr>
              <w:t>-</w:t>
              <w:tab/>
              <w:t>Dịch vụ kết nối Internet</w:t>
            </w:r>
            <w:r>
              <w:rPr>
                <w:spacing w:val="-5"/>
                <w:sz w:val="20"/>
              </w:rPr>
              <w:t> </w:t>
            </w:r>
            <w:r>
              <w:rPr>
                <w:sz w:val="20"/>
              </w:rPr>
              <w:t>(IXP)</w:t>
            </w:r>
            <w:hyperlink w:history="true" w:anchor="_bookmark17">
              <w:r>
                <w:rPr>
                  <w:sz w:val="20"/>
                  <w:vertAlign w:val="superscript"/>
                </w:rPr>
                <w:t>18</w:t>
              </w:r>
            </w:hyperlink>
          </w:p>
        </w:tc>
        <w:tc>
          <w:tcPr>
            <w:tcW w:w="3581" w:type="dxa"/>
          </w:tcPr>
          <w:p>
            <w:pPr>
              <w:pStyle w:val="TableParagraph"/>
              <w:ind w:left="956" w:right="135"/>
              <w:rPr>
                <w:sz w:val="20"/>
              </w:rPr>
            </w:pPr>
            <w:r>
              <w:rPr>
                <w:sz w:val="20"/>
              </w:rPr>
              <w:t>diện chính thức của các tổ chức quốc tế, các cơ quan đại diện ngoại giao và lãnh sự, các khu phát triển phần mềm và khu công nghệ cao đã được cấp phép sử dụng trạm vệ tinh mặt</w:t>
            </w:r>
            <w:r>
              <w:rPr>
                <w:spacing w:val="-2"/>
                <w:sz w:val="20"/>
              </w:rPr>
              <w:t> </w:t>
            </w:r>
            <w:r>
              <w:rPr>
                <w:sz w:val="20"/>
              </w:rPr>
              <w:t>đất.</w:t>
            </w:r>
          </w:p>
          <w:p>
            <w:pPr>
              <w:pStyle w:val="TableParagraph"/>
              <w:tabs>
                <w:tab w:pos="979" w:val="left" w:leader="none"/>
              </w:tabs>
              <w:ind w:left="979" w:right="164" w:hanging="481"/>
              <w:rPr>
                <w:sz w:val="20"/>
              </w:rPr>
            </w:pPr>
            <w:r>
              <w:rPr>
                <w:sz w:val="20"/>
              </w:rPr>
              <w:t>-</w:t>
              <w:tab/>
              <w:t>3 năm sau khi gia nhập: các công ty đa quốc gia</w:t>
            </w:r>
            <w:hyperlink w:history="true" w:anchor="_bookmark18">
              <w:r>
                <w:rPr>
                  <w:sz w:val="20"/>
                  <w:vertAlign w:val="superscript"/>
                </w:rPr>
                <w:t>19</w:t>
              </w:r>
              <w:r>
                <w:rPr>
                  <w:sz w:val="20"/>
                  <w:vertAlign w:val="baseline"/>
                </w:rPr>
                <w:t> </w:t>
              </w:r>
            </w:hyperlink>
            <w:r>
              <w:rPr>
                <w:sz w:val="20"/>
                <w:vertAlign w:val="baseline"/>
              </w:rPr>
              <w:t>đã được cấp phép sử dụng trạm vệ tinh mặt</w:t>
            </w:r>
            <w:r>
              <w:rPr>
                <w:spacing w:val="-2"/>
                <w:sz w:val="20"/>
                <w:vertAlign w:val="baseline"/>
              </w:rPr>
              <w:t> </w:t>
            </w:r>
            <w:r>
              <w:rPr>
                <w:sz w:val="20"/>
                <w:vertAlign w:val="baseline"/>
              </w:rPr>
              <w:t>đất.</w:t>
            </w:r>
          </w:p>
          <w:p>
            <w:pPr>
              <w:pStyle w:val="TableParagraph"/>
              <w:spacing w:before="9"/>
              <w:rPr>
                <w:sz w:val="19"/>
              </w:rPr>
            </w:pPr>
          </w:p>
          <w:p>
            <w:pPr>
              <w:pStyle w:val="TableParagraph"/>
              <w:numPr>
                <w:ilvl w:val="0"/>
                <w:numId w:val="51"/>
              </w:numPr>
              <w:tabs>
                <w:tab w:pos="532" w:val="left" w:leader="none"/>
              </w:tabs>
              <w:spacing w:line="240" w:lineRule="auto" w:before="0" w:after="0"/>
              <w:ind w:left="532" w:right="0" w:hanging="425"/>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51"/>
              </w:numPr>
              <w:tabs>
                <w:tab w:pos="532" w:val="left" w:leader="none"/>
              </w:tabs>
              <w:spacing w:line="240" w:lineRule="auto" w:before="0"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59" w:right="200" w:hanging="28"/>
              <w:rPr>
                <w:sz w:val="20"/>
              </w:rPr>
            </w:pPr>
            <w:r>
              <w:rPr>
                <w:i/>
                <w:sz w:val="20"/>
              </w:rPr>
              <w:t>Các dịch vụ không có hạ tầng </w:t>
            </w:r>
            <w:r>
              <w:rPr>
                <w:i/>
                <w:sz w:val="20"/>
              </w:rPr>
              <w:t>mạng</w:t>
            </w:r>
            <w:r>
              <w:rPr>
                <w:sz w:val="20"/>
              </w:rPr>
              <w:t>: Ngay sau khi gia nhập cho phép liên doanh với các nhà cung cấp dịch vụ viễn thông được cấp phép tại Việt Nam. Phần vốn góp của phía nước ngoài trong liên doanh không vượt quá 51% vốn pháp định của liên doanh.</w:t>
            </w:r>
          </w:p>
          <w:p>
            <w:pPr>
              <w:pStyle w:val="TableParagraph"/>
              <w:rPr>
                <w:sz w:val="20"/>
              </w:rPr>
            </w:pPr>
          </w:p>
          <w:p>
            <w:pPr>
              <w:pStyle w:val="TableParagraph"/>
              <w:ind w:left="559" w:right="159" w:hanging="1"/>
              <w:rPr>
                <w:sz w:val="20"/>
              </w:rPr>
            </w:pPr>
            <w:r>
              <w:rPr>
                <w:sz w:val="20"/>
              </w:rPr>
              <w:t>3 năm sau khi gia nhập: cho phép liên doanh và tự do chọn đối tác. Phần vốn góp của phía nước ngoài trong liên doanh không vượt quá 65% vốn pháp định của liên doanh.</w:t>
            </w:r>
          </w:p>
          <w:p>
            <w:pPr>
              <w:pStyle w:val="TableParagraph"/>
              <w:rPr>
                <w:sz w:val="20"/>
              </w:rPr>
            </w:pPr>
          </w:p>
          <w:p>
            <w:pPr>
              <w:pStyle w:val="TableParagraph"/>
              <w:spacing w:line="213" w:lineRule="exact"/>
              <w:ind w:left="559"/>
              <w:rPr>
                <w:sz w:val="20"/>
              </w:rPr>
            </w:pPr>
            <w:r>
              <w:rPr>
                <w:i/>
                <w:sz w:val="20"/>
              </w:rPr>
              <w:t>Các dịch vụ có hạ tầng mạng</w:t>
            </w:r>
            <w:r>
              <w:rPr>
                <w:sz w:val="20"/>
              </w:rPr>
              <w:t>: Ngay</w:t>
            </w:r>
          </w:p>
        </w:tc>
        <w:tc>
          <w:tcPr>
            <w:tcW w:w="358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numPr>
                <w:ilvl w:val="0"/>
                <w:numId w:val="52"/>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52"/>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tc>
        <w:tc>
          <w:tcPr>
            <w:tcW w:w="3580" w:type="dxa"/>
          </w:tcPr>
          <w:p>
            <w:pPr>
              <w:pStyle w:val="TableParagraph"/>
              <w:rPr>
                <w:sz w:val="20"/>
              </w:rPr>
            </w:pPr>
          </w:p>
        </w:tc>
      </w:tr>
    </w:tbl>
    <w:p>
      <w:pPr>
        <w:pStyle w:val="BodyText"/>
        <w:spacing w:before="2"/>
        <w:rPr>
          <w:sz w:val="25"/>
        </w:rPr>
      </w:pPr>
      <w:r>
        <w:rPr/>
        <w:pict>
          <v:rect style="position:absolute;margin-left:28.070999pt;margin-top:16.46003pt;width:714.54pt;height:.72pt;mso-position-horizontal-relative:page;mso-position-vertical-relative:paragraph;z-index:-15709184;mso-wrap-distance-left:0;mso-wrap-distance-right:0" filled="true" fillcolor="#000000" stroked="false">
            <v:fill type="solid"/>
            <w10:wrap type="topAndBottom"/>
          </v:rect>
        </w:pict>
      </w:r>
      <w:r>
        <w:rPr/>
        <w:pict>
          <v:shape style="position:absolute;margin-left:787.11853pt;margin-top:487.163971pt;width:14.2pt;height:37.15pt;mso-position-horizontal-relative:page;mso-position-vertical-relative:page;z-index:15748608" type="#_x0000_t202" filled="false" stroked="false">
            <v:textbox inset="0,0,0,0" style="layout-flow:vertical">
              <w:txbxContent>
                <w:p>
                  <w:pPr>
                    <w:spacing w:before="10"/>
                    <w:ind w:left="20" w:right="0" w:firstLine="0"/>
                    <w:jc w:val="left"/>
                    <w:rPr>
                      <w:sz w:val="22"/>
                    </w:rPr>
                  </w:pPr>
                  <w:r>
                    <w:rPr>
                      <w:sz w:val="22"/>
                    </w:rPr>
                    <w:t>Page 27</w:t>
                  </w:r>
                </w:p>
              </w:txbxContent>
            </v:textbox>
            <w10:wrap type="none"/>
          </v:shape>
        </w:pict>
      </w:r>
    </w:p>
    <w:p>
      <w:pPr>
        <w:pStyle w:val="BodyText"/>
        <w:spacing w:before="89"/>
        <w:ind w:left="221" w:right="389" w:firstLine="720"/>
        <w:rPr>
          <w:i/>
        </w:rPr>
      </w:pPr>
      <w:r>
        <w:rPr>
          <w:vertAlign w:val="superscript"/>
        </w:rPr>
        <w:t>17</w:t>
      </w:r>
      <w:r>
        <w:rPr>
          <w:vertAlign w:val="baseline"/>
        </w:rPr>
        <w:t> Truyền quảng bá là một chuỗi truyền dẫn liên tục cần thiết cho việc quảng bá các tín hiệu chương trình phát thanh và truyền hình tới công chúng, nhưng không bao</w:t>
      </w:r>
      <w:bookmarkStart w:name="_bookmark17" w:id="18"/>
      <w:bookmarkEnd w:id="18"/>
      <w:r>
        <w:rPr>
          <w:vertAlign w:val="baseline"/>
        </w:rPr>
      </w:r>
      <w:r>
        <w:rPr>
          <w:vertAlign w:val="baseline"/>
        </w:rPr>
        <w:t> gồm các tuyến truyền dẫn giữa các nhà khai thác</w:t>
      </w:r>
      <w:r>
        <w:rPr>
          <w:i/>
          <w:vertAlign w:val="baseline"/>
        </w:rPr>
        <w:t>.</w:t>
      </w:r>
    </w:p>
    <w:p>
      <w:pPr>
        <w:pStyle w:val="BodyText"/>
        <w:spacing w:line="230" w:lineRule="exact" w:before="1"/>
        <w:ind w:left="941"/>
      </w:pPr>
      <w:r>
        <w:rPr>
          <w:vertAlign w:val="superscript"/>
        </w:rPr>
        <w:t>18</w:t>
      </w:r>
      <w:r>
        <w:rPr>
          <w:vertAlign w:val="baseline"/>
        </w:rPr>
        <w:t> </w:t>
      </w:r>
      <w:bookmarkStart w:name="_bookmark18" w:id="19"/>
      <w:bookmarkEnd w:id="19"/>
      <w:r>
        <w:rPr>
          <w:vertAlign w:val="baseline"/>
        </w:rPr>
        <w:t>Cá</w:t>
      </w:r>
      <w:r>
        <w:rPr>
          <w:vertAlign w:val="baseline"/>
        </w:rPr>
        <w:t>c dịch vụ cung cấp đường kết nối giữa các nhà cung cấp dịch vụ truy nhập Internet (IAS) này và với mạng trục Internet quốc tế.</w:t>
      </w:r>
    </w:p>
    <w:p>
      <w:pPr>
        <w:pStyle w:val="BodyText"/>
        <w:ind w:left="222" w:right="43" w:firstLine="719"/>
      </w:pPr>
      <w:r>
        <w:rPr>
          <w:vertAlign w:val="superscript"/>
        </w:rPr>
        <w:t>19</w:t>
      </w:r>
      <w:r>
        <w:rPr>
          <w:vertAlign w:val="baseline"/>
        </w:rPr>
        <w:t> Một công ty đa quốc gia là công ty a) có hiện diện thương mại ở Việt Nam; b) đang hoạt động ở ít nhất 1 nước Thành viên WTO khác; c) đã đi vào hoạt động ít nhất 5 năm; d) có cổ phiếu niêm yết ở sàn giao dịch của một nước Thành viên WTO; và e) được cấp phép sử dụng trạm vệ tinh mặt đất ở ít nhất 1 nước Thành viên WTO.</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5290" w:hRule="atLeast"/>
        </w:trPr>
        <w:tc>
          <w:tcPr>
            <w:tcW w:w="3580" w:type="dxa"/>
          </w:tcPr>
          <w:p>
            <w:pPr>
              <w:pStyle w:val="TableParagraph"/>
              <w:rPr>
                <w:sz w:val="20"/>
              </w:rPr>
            </w:pPr>
          </w:p>
        </w:tc>
        <w:tc>
          <w:tcPr>
            <w:tcW w:w="3581" w:type="dxa"/>
          </w:tcPr>
          <w:p>
            <w:pPr>
              <w:pStyle w:val="TableParagraph"/>
              <w:ind w:left="559" w:right="212"/>
              <w:rPr>
                <w:sz w:val="20"/>
              </w:rPr>
            </w:pPr>
            <w:r>
              <w:rPr>
                <w:sz w:val="20"/>
              </w:rPr>
              <w:t>sau khi gia nhập, cho phép liên doanh với nhà cung cấp dịch vụ viễn thông được cấp phép tại Việt Nam. Phần vốn góp của phía nước ngoài trong liên doanh không vượt quá 49% vốn pháp định của liên doanh.</w:t>
            </w:r>
          </w:p>
          <w:p>
            <w:pPr>
              <w:pStyle w:val="TableParagraph"/>
              <w:spacing w:before="9"/>
              <w:rPr>
                <w:sz w:val="19"/>
              </w:rPr>
            </w:pPr>
          </w:p>
          <w:p>
            <w:pPr>
              <w:pStyle w:val="TableParagraph"/>
              <w:ind w:left="532" w:right="226" w:hanging="1"/>
              <w:rPr>
                <w:sz w:val="20"/>
              </w:rPr>
            </w:pPr>
            <w:r>
              <w:rPr>
                <w:sz w:val="20"/>
              </w:rPr>
              <w:t>51% là nắm quyền kiểm soát trong việc quản lý liên doanh.</w:t>
            </w:r>
          </w:p>
          <w:p>
            <w:pPr>
              <w:pStyle w:val="TableParagraph"/>
              <w:rPr>
                <w:sz w:val="20"/>
              </w:rPr>
            </w:pPr>
          </w:p>
          <w:p>
            <w:pPr>
              <w:pStyle w:val="TableParagraph"/>
              <w:ind w:left="532" w:right="147" w:hanging="1"/>
              <w:rPr>
                <w:sz w:val="20"/>
              </w:rPr>
            </w:pPr>
            <w:r>
              <w:rPr>
                <w:sz w:val="20"/>
              </w:rPr>
              <w:t>Trong ngành viễn thông, các nhà đầu tư nước ngoài tham gia các hợp đồng hợp tác kinh doanh (BCC) sẽ có thể ký mới thỏa thuận hiện tại hoặc chuyển sang hình thức hiện diện khác với những điều kiện không kém thuận lợi hơn những điều kiện họ đang được hưởng.</w:t>
            </w:r>
          </w:p>
          <w:p>
            <w:pPr>
              <w:pStyle w:val="TableParagraph"/>
              <w:rPr>
                <w:sz w:val="20"/>
              </w:rPr>
            </w:pPr>
          </w:p>
          <w:p>
            <w:pPr>
              <w:pStyle w:val="TableParagraph"/>
              <w:ind w:left="531" w:right="227" w:hanging="425"/>
              <w:rPr>
                <w:sz w:val="20"/>
              </w:rPr>
            </w:pPr>
            <w:r>
              <w:rPr>
                <w:sz w:val="20"/>
              </w:rPr>
              <w:t>(4) Chưa cam kết, trừ các cam kết chung.</w:t>
            </w:r>
          </w:p>
        </w:tc>
        <w:tc>
          <w:tcPr>
            <w:tcW w:w="358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5"/>
              </w:rPr>
            </w:pPr>
          </w:p>
          <w:p>
            <w:pPr>
              <w:pStyle w:val="TableParagraph"/>
              <w:ind w:left="106" w:right="515"/>
              <w:rPr>
                <w:sz w:val="20"/>
              </w:rPr>
            </w:pPr>
            <w:r>
              <w:rPr>
                <w:sz w:val="20"/>
              </w:rPr>
              <w:t>(4) Chưa cam kết, trừ các cam kết chung.</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49120" type="#_x0000_t202" filled="false" stroked="false">
            <v:textbox inset="0,0,0,0" style="layout-flow:vertical">
              <w:txbxContent>
                <w:p>
                  <w:pPr>
                    <w:spacing w:before="10"/>
                    <w:ind w:left="20" w:right="0" w:firstLine="0"/>
                    <w:jc w:val="left"/>
                    <w:rPr>
                      <w:sz w:val="22"/>
                    </w:rPr>
                  </w:pPr>
                  <w:r>
                    <w:rPr>
                      <w:sz w:val="22"/>
                    </w:rPr>
                    <w:t>Page 28</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6439" w:hRule="atLeast"/>
        </w:trPr>
        <w:tc>
          <w:tcPr>
            <w:tcW w:w="3580" w:type="dxa"/>
          </w:tcPr>
          <w:p>
            <w:pPr>
              <w:pStyle w:val="TableParagraph"/>
              <w:spacing w:line="228" w:lineRule="exact"/>
              <w:ind w:left="107"/>
              <w:rPr>
                <w:sz w:val="20"/>
              </w:rPr>
            </w:pPr>
            <w:r>
              <w:rPr>
                <w:sz w:val="20"/>
                <w:u w:val="single"/>
              </w:rPr>
              <w:t>Dịch vụ viễn thông cơ bản</w:t>
            </w:r>
            <w:r>
              <w:rPr>
                <w:sz w:val="20"/>
              </w:rPr>
              <w:t>:</w:t>
            </w:r>
          </w:p>
          <w:p>
            <w:pPr>
              <w:pStyle w:val="TableParagraph"/>
              <w:spacing w:before="11"/>
              <w:rPr>
                <w:sz w:val="19"/>
              </w:rPr>
            </w:pPr>
          </w:p>
          <w:p>
            <w:pPr>
              <w:pStyle w:val="TableParagraph"/>
              <w:ind w:left="107"/>
              <w:rPr>
                <w:sz w:val="20"/>
              </w:rPr>
            </w:pPr>
            <w:r>
              <w:rPr>
                <w:sz w:val="20"/>
              </w:rPr>
              <w:t>(o*) Các dịch vụ viễn thông khác</w:t>
            </w:r>
          </w:p>
          <w:p>
            <w:pPr>
              <w:pStyle w:val="TableParagraph"/>
              <w:rPr>
                <w:sz w:val="20"/>
              </w:rPr>
            </w:pPr>
          </w:p>
          <w:p>
            <w:pPr>
              <w:pStyle w:val="TableParagraph"/>
              <w:spacing w:before="1"/>
              <w:ind w:left="107"/>
              <w:rPr>
                <w:sz w:val="20"/>
              </w:rPr>
            </w:pPr>
            <w:r>
              <w:rPr>
                <w:sz w:val="20"/>
              </w:rPr>
              <w:t>- Dịch vụ mạng riêng ảo (VPN)</w:t>
            </w:r>
            <w:hyperlink w:history="true" w:anchor="_bookmark19">
              <w:r>
                <w:rPr>
                  <w:sz w:val="20"/>
                  <w:vertAlign w:val="superscript"/>
                </w:rPr>
                <w:t>20</w:t>
              </w:r>
            </w:hyperlink>
          </w:p>
        </w:tc>
        <w:tc>
          <w:tcPr>
            <w:tcW w:w="3581" w:type="dxa"/>
          </w:tcPr>
          <w:p>
            <w:pPr>
              <w:pStyle w:val="TableParagraph"/>
              <w:spacing w:line="228" w:lineRule="exact"/>
              <w:ind w:left="107"/>
              <w:rPr>
                <w:sz w:val="20"/>
              </w:rPr>
            </w:pPr>
            <w:r>
              <w:rPr>
                <w:sz w:val="20"/>
              </w:rPr>
              <w:t>(1) Không hạn chế, ngoại trừ:</w:t>
            </w:r>
          </w:p>
          <w:p>
            <w:pPr>
              <w:pStyle w:val="TableParagraph"/>
              <w:spacing w:before="11"/>
              <w:rPr>
                <w:sz w:val="19"/>
              </w:rPr>
            </w:pPr>
          </w:p>
          <w:p>
            <w:pPr>
              <w:pStyle w:val="TableParagraph"/>
              <w:ind w:left="531" w:right="200"/>
              <w:rPr>
                <w:sz w:val="20"/>
              </w:rPr>
            </w:pPr>
            <w:r>
              <w:rPr>
                <w:i/>
                <w:sz w:val="20"/>
              </w:rPr>
              <w:t>Dịch vụ hữu tuyến và di động mặt </w:t>
            </w:r>
            <w:r>
              <w:rPr>
                <w:i/>
                <w:sz w:val="20"/>
              </w:rPr>
              <w:t>đất: </w:t>
            </w:r>
            <w:r>
              <w:rPr>
                <w:sz w:val="20"/>
              </w:rPr>
              <w:t>Dịch vụ phải được cung cấp thông qua thoả thuận thương mại với pháp nhân được thành lập tại Việt Nam và được cấp phép cung cấp dịch vụ viễn thông quốc tế.</w:t>
            </w:r>
          </w:p>
          <w:p>
            <w:pPr>
              <w:pStyle w:val="TableParagraph"/>
              <w:rPr>
                <w:sz w:val="20"/>
              </w:rPr>
            </w:pPr>
          </w:p>
          <w:p>
            <w:pPr>
              <w:pStyle w:val="TableParagraph"/>
              <w:ind w:left="531" w:right="154"/>
              <w:rPr>
                <w:sz w:val="20"/>
              </w:rPr>
            </w:pPr>
            <w:r>
              <w:rPr>
                <w:i/>
                <w:sz w:val="20"/>
              </w:rPr>
              <w:t>Dịch vụ viễn thông vệ tinh</w:t>
            </w:r>
            <w:r>
              <w:rPr>
                <w:sz w:val="20"/>
              </w:rPr>
              <w:t>: Nhà cung cấp dịch vụ nước ngoài phải có thoả thuận thương mại với nhà cung cấp dịch vụ viễn thông vệ tinh quốc tế Việt Nam được cấp phép, trừ trường hợp dịch vụ viễn thông vệ tinh cung cấp cho:</w:t>
            </w:r>
          </w:p>
          <w:p>
            <w:pPr>
              <w:pStyle w:val="TableParagraph"/>
              <w:tabs>
                <w:tab w:pos="827" w:val="left" w:leader="none"/>
              </w:tabs>
              <w:ind w:left="827" w:right="114" w:hanging="296"/>
              <w:rPr>
                <w:sz w:val="20"/>
              </w:rPr>
            </w:pPr>
            <w:r>
              <w:rPr>
                <w:sz w:val="20"/>
              </w:rPr>
              <w:t>-</w:t>
              <w:tab/>
            </w:r>
            <w:r>
              <w:rPr>
                <w:i/>
                <w:sz w:val="20"/>
              </w:rPr>
              <w:t>ngay khi gia nhập</w:t>
            </w:r>
            <w:r>
              <w:rPr>
                <w:sz w:val="20"/>
              </w:rPr>
              <w:t>: các khách hàng kinh doanh ngoài biển, các cơ quan chính phủ, các nhà cung cấp dịch vụ có hạ tầng mạng, các đài phát thanh và truyền hình, các văn phòng đại diện chính thức của các tổ chức quốc tế, các cơ quan đại diện ngoại giao và lãnh sự, các khu phát triển phần mềm và khu công nghệ cao đã được cấp phép</w:t>
            </w:r>
            <w:r>
              <w:rPr>
                <w:spacing w:val="-8"/>
                <w:sz w:val="20"/>
              </w:rPr>
              <w:t> </w:t>
            </w:r>
            <w:r>
              <w:rPr>
                <w:sz w:val="20"/>
              </w:rPr>
              <w:t>sử</w:t>
            </w:r>
          </w:p>
          <w:p>
            <w:pPr>
              <w:pStyle w:val="TableParagraph"/>
              <w:spacing w:line="211" w:lineRule="exact" w:before="1"/>
              <w:ind w:left="827"/>
              <w:rPr>
                <w:sz w:val="20"/>
              </w:rPr>
            </w:pPr>
            <w:r>
              <w:rPr>
                <w:sz w:val="20"/>
              </w:rPr>
              <w:t>dụng trạm vệ tinh mặt đất;</w:t>
            </w:r>
          </w:p>
        </w:tc>
        <w:tc>
          <w:tcPr>
            <w:tcW w:w="3580" w:type="dxa"/>
          </w:tcPr>
          <w:p>
            <w:pPr>
              <w:pStyle w:val="TableParagraph"/>
              <w:spacing w:line="228" w:lineRule="exact"/>
              <w:ind w:left="107"/>
              <w:rPr>
                <w:sz w:val="20"/>
              </w:rPr>
            </w:pPr>
            <w:r>
              <w:rPr>
                <w:sz w:val="20"/>
              </w:rPr>
              <w:t>(1) Không hạn chế.</w:t>
            </w:r>
          </w:p>
        </w:tc>
        <w:tc>
          <w:tcPr>
            <w:tcW w:w="3580" w:type="dxa"/>
          </w:tcPr>
          <w:p>
            <w:pPr>
              <w:pStyle w:val="TableParagraph"/>
              <w:ind w:left="106" w:right="120"/>
              <w:rPr>
                <w:sz w:val="20"/>
              </w:rPr>
            </w:pPr>
            <w:r>
              <w:rPr>
                <w:sz w:val="20"/>
              </w:rPr>
              <w:t>Việt Nam cam kết thực hiện các nghĩa vụ nêu trong Bản tham chiếu gửi kèm theo.</w:t>
            </w:r>
          </w:p>
          <w:p>
            <w:pPr>
              <w:pStyle w:val="TableParagraph"/>
              <w:spacing w:before="9"/>
              <w:rPr>
                <w:sz w:val="19"/>
              </w:rPr>
            </w:pPr>
          </w:p>
          <w:p>
            <w:pPr>
              <w:pStyle w:val="TableParagraph"/>
              <w:ind w:left="106" w:right="176"/>
              <w:rPr>
                <w:sz w:val="20"/>
              </w:rPr>
            </w:pPr>
            <w:r>
              <w:rPr>
                <w:sz w:val="20"/>
              </w:rPr>
              <w:t>Với các tuyến cáp quang biển công- </w:t>
            </w:r>
            <w:r>
              <w:rPr>
                <w:spacing w:val="4"/>
                <w:sz w:val="20"/>
              </w:rPr>
              <w:t>xooc-xi-om </w:t>
            </w:r>
            <w:r>
              <w:rPr>
                <w:sz w:val="20"/>
              </w:rPr>
              <w:t>mà Việt Nam là một thành viên sở hữu, các nhà cung cấp dịch vụ nước ngoài sẽ được phép kiểm soát</w:t>
            </w:r>
            <w:r>
              <w:rPr>
                <w:spacing w:val="-16"/>
                <w:sz w:val="20"/>
              </w:rPr>
              <w:t> </w:t>
            </w:r>
            <w:r>
              <w:rPr>
                <w:sz w:val="20"/>
              </w:rPr>
              <w:t>dung</w:t>
            </w:r>
          </w:p>
          <w:p>
            <w:pPr>
              <w:pStyle w:val="TableParagraph"/>
              <w:spacing w:before="1"/>
              <w:ind w:left="105" w:right="92"/>
              <w:rPr>
                <w:sz w:val="20"/>
              </w:rPr>
            </w:pPr>
            <w:r>
              <w:rPr>
                <w:sz w:val="20"/>
              </w:rPr>
              <w:t>lượng truyền dẫn cáp quang biển toàn chủ (nghĩa là quyền sử dụng không tách rời IRU hay dạng sở hữu </w:t>
            </w:r>
            <w:r>
              <w:rPr>
                <w:spacing w:val="4"/>
                <w:sz w:val="20"/>
              </w:rPr>
              <w:t>công-xooc-xi-om) </w:t>
            </w:r>
            <w:r>
              <w:rPr>
                <w:sz w:val="20"/>
              </w:rPr>
              <w:t>kết cuối tại một trạm cập bờ được cấp phép tại Việt Nam, và cung cấp dung lượng đó cho các nhà cung cấp dịch vụ quốc tế có hạ tầng mạng đựơc cấp phép tại Việt Nam. 04 kể từ khi gia nhập, các nhà khai thác dịch vụ nước ngoài được phép cung cấp dung lượng đó cho các nhà cung cấp dịch vụ VPN quốc tế và IXP quốc tế được cấp phép tại Việt</w:t>
            </w:r>
            <w:r>
              <w:rPr>
                <w:spacing w:val="-16"/>
                <w:sz w:val="20"/>
              </w:rPr>
              <w:t> </w:t>
            </w:r>
            <w:r>
              <w:rPr>
                <w:sz w:val="20"/>
              </w:rPr>
              <w:t>Nam.</w:t>
            </w:r>
          </w:p>
        </w:tc>
      </w:tr>
    </w:tbl>
    <w:p>
      <w:pPr>
        <w:pStyle w:val="BodyText"/>
        <w:spacing w:before="3"/>
        <w:rPr>
          <w:sz w:val="25"/>
        </w:rPr>
      </w:pPr>
      <w:r>
        <w:rPr/>
        <w:pict>
          <v:rect style="position:absolute;margin-left:28.070999pt;margin-top:16.520029pt;width:144pt;height:.72pt;mso-position-horizontal-relative:page;mso-position-vertical-relative:paragraph;z-index:-15707648;mso-wrap-distance-left:0;mso-wrap-distance-right:0" filled="true" fillcolor="#000000" stroked="false">
            <v:fill type="solid"/>
            <w10:wrap type="topAndBottom"/>
          </v:rect>
        </w:pict>
      </w:r>
      <w:r>
        <w:rPr/>
        <w:pict>
          <v:shape style="position:absolute;margin-left:787.11853pt;margin-top:487.163971pt;width:14.2pt;height:37.15pt;mso-position-horizontal-relative:page;mso-position-vertical-relative:page;z-index:15750144" type="#_x0000_t202" filled="false" stroked="false">
            <v:textbox inset="0,0,0,0" style="layout-flow:vertical">
              <w:txbxContent>
                <w:p>
                  <w:pPr>
                    <w:spacing w:before="10"/>
                    <w:ind w:left="20" w:right="0" w:firstLine="0"/>
                    <w:jc w:val="left"/>
                    <w:rPr>
                      <w:sz w:val="22"/>
                    </w:rPr>
                  </w:pPr>
                  <w:r>
                    <w:rPr>
                      <w:sz w:val="22"/>
                    </w:rPr>
                    <w:t>Page 29</w:t>
                  </w:r>
                </w:p>
              </w:txbxContent>
            </v:textbox>
            <w10:wrap type="none"/>
          </v:shape>
        </w:pict>
      </w:r>
    </w:p>
    <w:p>
      <w:pPr>
        <w:pStyle w:val="BodyText"/>
        <w:spacing w:before="89"/>
        <w:ind w:left="221" w:right="343" w:firstLine="720"/>
        <w:jc w:val="both"/>
      </w:pPr>
      <w:bookmarkStart w:name="_bookmark19" w:id="20"/>
      <w:bookmarkEnd w:id="20"/>
      <w:r>
        <w:rPr/>
      </w:r>
      <w:r>
        <w:rPr>
          <w:vertAlign w:val="superscript"/>
        </w:rPr>
        <w:t>20</w:t>
      </w:r>
      <w:r>
        <w:rPr>
          <w:vertAlign w:val="baseline"/>
        </w:rPr>
        <w:t> Các dịch vụ, được cung cấp trên cơ sở thương mại, gồm thiết lập và quản lý một mạng dùng riêng trên mạng công cộng (mạng dùng chung) để thiết lập liên lạc thoại và số liệu trên cơ sở phi lợi nhuận giữa các thành viên của một nhóm sử dụng khép kín được xác định từ trước khi thiết lập VPN. Nhóm sử dụng khép kín đó có thể là các đơn vị trong một tập đoàn hoặc một tổ chức, hoặc một nhóm các pháp nhân có quan hệ liên kết với nhau để cùng thực hiện lợi ích/mục tiêu chung. Các thành viên ban đầu của nhóm sử dụng khép kín dùng dịch vụ VPN đó phải được liệt kê trong một kế hoạch quay số hoặc định tuyến do cơ quan có thẩm quyền phê duyệt và chịu sự giám sát. Các nhà cung cấp dịch vụ VPN phải thông báo cho Cơ quan có thẩm quyền những thay đổi về thành viên ít nhất trước 2 tuần làm việc trước khi thực sự bắt đầu cung cấp dịch vụ thương mại và chỉ có thể bắt đầu cung cấp dịch vụ nếu trong hai (2) tuần đó không có sự phản đối của Cơ quan có thẩm quyền. Các thành viên không được phép bán lại các dịch vụ VPN cho một bên thứ 3 không liên quan. Các mạng VPN không được phép truyền/chuyển tiếp lưu lượng của/giữa các bên thứ ba không liên kết. Các dịch vụ VPN có thể được các nhà khai thác dịch vụ có vốn đầu tư nước ngoài cung cấp trong một gói cùng với dịch vụ truy nhập Internet và các dịch vụ giá trị gia tăng từ (h) đến</w:t>
      </w:r>
      <w:r>
        <w:rPr>
          <w:spacing w:val="-35"/>
          <w:vertAlign w:val="baseline"/>
        </w:rPr>
        <w:t> </w:t>
      </w:r>
      <w:r>
        <w:rPr>
          <w:vertAlign w:val="baseline"/>
        </w:rPr>
        <w:t>(n).</w:t>
      </w:r>
    </w:p>
    <w:p>
      <w:pPr>
        <w:spacing w:after="0"/>
        <w:jc w:val="both"/>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6439" w:hRule="atLeast"/>
        </w:trPr>
        <w:tc>
          <w:tcPr>
            <w:tcW w:w="3580" w:type="dxa"/>
            <w:tcBorders>
              <w:bottom w:val="single" w:sz="4" w:space="0" w:color="000000"/>
            </w:tcBorders>
          </w:tcPr>
          <w:p>
            <w:pPr>
              <w:pStyle w:val="TableParagraph"/>
              <w:rPr>
                <w:sz w:val="20"/>
              </w:rPr>
            </w:pPr>
          </w:p>
        </w:tc>
        <w:tc>
          <w:tcPr>
            <w:tcW w:w="3581" w:type="dxa"/>
            <w:tcBorders>
              <w:bottom w:val="single" w:sz="4" w:space="0" w:color="000000"/>
            </w:tcBorders>
          </w:tcPr>
          <w:p>
            <w:pPr>
              <w:pStyle w:val="TableParagraph"/>
              <w:tabs>
                <w:tab w:pos="827" w:val="left" w:leader="none"/>
              </w:tabs>
              <w:ind w:left="827" w:right="316" w:hanging="296"/>
              <w:rPr>
                <w:sz w:val="20"/>
              </w:rPr>
            </w:pPr>
            <w:r>
              <w:rPr>
                <w:sz w:val="20"/>
              </w:rPr>
              <w:t>-</w:t>
              <w:tab/>
              <w:t>3 năm sau khi gia nhập: các công ty đa quốc gia</w:t>
            </w:r>
            <w:r>
              <w:rPr>
                <w:sz w:val="20"/>
                <w:vertAlign w:val="superscript"/>
              </w:rPr>
              <w:t>19</w:t>
            </w:r>
            <w:r>
              <w:rPr>
                <w:sz w:val="20"/>
                <w:vertAlign w:val="baseline"/>
              </w:rPr>
              <w:t> đã được cấp phép sử dụng trạm vệ tinh mặt</w:t>
            </w:r>
            <w:r>
              <w:rPr>
                <w:spacing w:val="-2"/>
                <w:sz w:val="20"/>
                <w:vertAlign w:val="baseline"/>
              </w:rPr>
              <w:t> </w:t>
            </w:r>
            <w:r>
              <w:rPr>
                <w:sz w:val="20"/>
                <w:vertAlign w:val="baseline"/>
              </w:rPr>
              <w:t>đất.</w:t>
            </w:r>
          </w:p>
          <w:p>
            <w:pPr>
              <w:pStyle w:val="TableParagraph"/>
              <w:numPr>
                <w:ilvl w:val="0"/>
                <w:numId w:val="53"/>
              </w:numPr>
              <w:tabs>
                <w:tab w:pos="533" w:val="left" w:leader="none"/>
              </w:tabs>
              <w:spacing w:line="240" w:lineRule="auto" w:before="0" w:after="0"/>
              <w:ind w:left="532" w:right="0" w:hanging="426"/>
              <w:jc w:val="left"/>
              <w:rPr>
                <w:sz w:val="20"/>
              </w:rPr>
            </w:pPr>
            <w:r>
              <w:rPr>
                <w:sz w:val="20"/>
              </w:rPr>
              <w:t>Không hạn</w:t>
            </w:r>
            <w:r>
              <w:rPr>
                <w:spacing w:val="-1"/>
                <w:sz w:val="20"/>
              </w:rPr>
              <w:t> </w:t>
            </w:r>
            <w:r>
              <w:rPr>
                <w:sz w:val="20"/>
              </w:rPr>
              <w:t>chế.</w:t>
            </w:r>
          </w:p>
          <w:p>
            <w:pPr>
              <w:pStyle w:val="TableParagraph"/>
              <w:spacing w:before="9"/>
              <w:rPr>
                <w:sz w:val="19"/>
              </w:rPr>
            </w:pPr>
          </w:p>
          <w:p>
            <w:pPr>
              <w:pStyle w:val="TableParagraph"/>
              <w:numPr>
                <w:ilvl w:val="0"/>
                <w:numId w:val="53"/>
              </w:numPr>
              <w:tabs>
                <w:tab w:pos="533" w:val="left" w:leader="none"/>
              </w:tabs>
              <w:spacing w:line="240" w:lineRule="auto" w:before="0" w:after="0"/>
              <w:ind w:left="532" w:right="0" w:hanging="426"/>
              <w:jc w:val="left"/>
              <w:rPr>
                <w:sz w:val="20"/>
              </w:rPr>
            </w:pPr>
            <w:r>
              <w:rPr>
                <w:sz w:val="20"/>
              </w:rPr>
              <w:t>Không hạn chế, ngoại</w:t>
            </w:r>
            <w:r>
              <w:rPr>
                <w:spacing w:val="-3"/>
                <w:sz w:val="20"/>
              </w:rPr>
              <w:t> </w:t>
            </w:r>
            <w:r>
              <w:rPr>
                <w:sz w:val="20"/>
              </w:rPr>
              <w:t>trừ:</w:t>
            </w:r>
          </w:p>
          <w:p>
            <w:pPr>
              <w:pStyle w:val="TableParagraph"/>
              <w:rPr>
                <w:sz w:val="20"/>
              </w:rPr>
            </w:pPr>
          </w:p>
          <w:p>
            <w:pPr>
              <w:pStyle w:val="TableParagraph"/>
              <w:ind w:left="559" w:right="178" w:hanging="28"/>
              <w:rPr>
                <w:sz w:val="20"/>
              </w:rPr>
            </w:pPr>
            <w:r>
              <w:rPr>
                <w:i/>
                <w:sz w:val="20"/>
              </w:rPr>
              <w:t>Các dịch vụ không có hạ tầng </w:t>
            </w:r>
            <w:r>
              <w:rPr>
                <w:i/>
                <w:sz w:val="20"/>
              </w:rPr>
              <w:t>mạng</w:t>
            </w:r>
            <w:r>
              <w:rPr>
                <w:sz w:val="20"/>
              </w:rPr>
              <w:t>: Ngay sau khi gia nhập, cho phép liên doanh và tự do chọn đối tác. Phần vốn góp của phía nước ngoài trong liên doanh không được vượt quá 70% vốn pháp định của liên</w:t>
            </w:r>
            <w:r>
              <w:rPr>
                <w:spacing w:val="-1"/>
                <w:sz w:val="20"/>
              </w:rPr>
              <w:t> </w:t>
            </w:r>
            <w:r>
              <w:rPr>
                <w:sz w:val="20"/>
              </w:rPr>
              <w:t>doanh.</w:t>
            </w:r>
          </w:p>
          <w:p>
            <w:pPr>
              <w:pStyle w:val="TableParagraph"/>
              <w:spacing w:before="11"/>
              <w:rPr>
                <w:sz w:val="19"/>
              </w:rPr>
            </w:pPr>
          </w:p>
          <w:p>
            <w:pPr>
              <w:pStyle w:val="TableParagraph"/>
              <w:ind w:left="531" w:right="141"/>
              <w:rPr>
                <w:sz w:val="20"/>
              </w:rPr>
            </w:pPr>
            <w:r>
              <w:rPr>
                <w:i/>
                <w:sz w:val="20"/>
              </w:rPr>
              <w:t>Các dịch vụ có hạ tầng mạng</w:t>
            </w:r>
            <w:r>
              <w:rPr>
                <w:sz w:val="20"/>
              </w:rPr>
              <w:t>: Ngay sau khi gia nhập, cho phép liên doanh với nhà cung cấp dịch vụ viễn thông được cấp phép tại Việt Nam. Phần vốn góp của phía nước ngoài trong liên doanh không được vượt quá 49% vốn pháp định của liên</w:t>
            </w:r>
            <w:r>
              <w:rPr>
                <w:spacing w:val="-1"/>
                <w:sz w:val="20"/>
              </w:rPr>
              <w:t> </w:t>
            </w:r>
            <w:r>
              <w:rPr>
                <w:sz w:val="20"/>
              </w:rPr>
              <w:t>doanh.</w:t>
            </w:r>
          </w:p>
          <w:p>
            <w:pPr>
              <w:pStyle w:val="TableParagraph"/>
              <w:rPr>
                <w:sz w:val="20"/>
              </w:rPr>
            </w:pPr>
          </w:p>
          <w:p>
            <w:pPr>
              <w:pStyle w:val="TableParagraph"/>
              <w:numPr>
                <w:ilvl w:val="0"/>
                <w:numId w:val="53"/>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Borders>
              <w:bottom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numPr>
                <w:ilvl w:val="0"/>
                <w:numId w:val="54"/>
              </w:numPr>
              <w:tabs>
                <w:tab w:pos="532" w:val="left" w:leader="none"/>
              </w:tabs>
              <w:spacing w:line="240" w:lineRule="auto" w:before="159"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54"/>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numPr>
                <w:ilvl w:val="0"/>
                <w:numId w:val="54"/>
              </w:numPr>
              <w:tabs>
                <w:tab w:pos="532" w:val="left" w:leader="none"/>
              </w:tabs>
              <w:spacing w:line="240" w:lineRule="auto" w:before="0" w:after="0"/>
              <w:ind w:left="531" w:right="598" w:hanging="425"/>
              <w:jc w:val="left"/>
              <w:rPr>
                <w:sz w:val="20"/>
              </w:rPr>
            </w:pPr>
            <w:r>
              <w:rPr>
                <w:sz w:val="20"/>
              </w:rPr>
              <w:t>Chưa cam kết, trừ các cam kết chung.</w:t>
            </w:r>
          </w:p>
        </w:tc>
        <w:tc>
          <w:tcPr>
            <w:tcW w:w="3580" w:type="dxa"/>
            <w:tcBorders>
              <w:bottom w:val="single" w:sz="4" w:space="0" w:color="000000"/>
            </w:tcBorders>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50656" type="#_x0000_t202" filled="false" stroked="false">
            <v:textbox inset="0,0,0,0" style="layout-flow:vertical">
              <w:txbxContent>
                <w:p>
                  <w:pPr>
                    <w:spacing w:before="10"/>
                    <w:ind w:left="20" w:right="0" w:firstLine="0"/>
                    <w:jc w:val="left"/>
                    <w:rPr>
                      <w:sz w:val="22"/>
                    </w:rPr>
                  </w:pPr>
                  <w:r>
                    <w:rPr>
                      <w:sz w:val="22"/>
                    </w:rPr>
                    <w:t>Page 30</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6663" w:hRule="atLeast"/>
        </w:trPr>
        <w:tc>
          <w:tcPr>
            <w:tcW w:w="3580" w:type="dxa"/>
            <w:vMerge w:val="restart"/>
          </w:tcPr>
          <w:p>
            <w:pPr>
              <w:pStyle w:val="TableParagraph"/>
              <w:spacing w:line="228" w:lineRule="exact"/>
              <w:ind w:left="107"/>
              <w:rPr>
                <w:sz w:val="20"/>
              </w:rPr>
            </w:pPr>
            <w:r>
              <w:rPr>
                <w:sz w:val="20"/>
                <w:u w:val="single"/>
              </w:rPr>
              <w:t>Các dịch vụ giá trị gia tăng</w:t>
            </w:r>
          </w:p>
          <w:p>
            <w:pPr>
              <w:pStyle w:val="TableParagraph"/>
              <w:spacing w:before="11"/>
              <w:rPr>
                <w:sz w:val="19"/>
              </w:rPr>
            </w:pPr>
          </w:p>
          <w:p>
            <w:pPr>
              <w:pStyle w:val="TableParagraph"/>
              <w:numPr>
                <w:ilvl w:val="0"/>
                <w:numId w:val="55"/>
              </w:numPr>
              <w:tabs>
                <w:tab w:pos="533" w:val="left" w:leader="none"/>
              </w:tabs>
              <w:spacing w:line="240" w:lineRule="auto" w:before="0" w:after="0"/>
              <w:ind w:left="532" w:right="0" w:hanging="426"/>
              <w:jc w:val="left"/>
              <w:rPr>
                <w:sz w:val="20"/>
              </w:rPr>
            </w:pPr>
            <w:r>
              <w:rPr>
                <w:sz w:val="20"/>
              </w:rPr>
              <w:t>Thư điện</w:t>
            </w:r>
            <w:r>
              <w:rPr>
                <w:spacing w:val="-1"/>
                <w:sz w:val="20"/>
              </w:rPr>
              <w:t> </w:t>
            </w:r>
            <w:r>
              <w:rPr>
                <w:sz w:val="20"/>
              </w:rPr>
              <w:t>tử</w:t>
            </w:r>
          </w:p>
          <w:p>
            <w:pPr>
              <w:pStyle w:val="TableParagraph"/>
              <w:ind w:left="532"/>
              <w:rPr>
                <w:sz w:val="20"/>
              </w:rPr>
            </w:pPr>
            <w:r>
              <w:rPr>
                <w:sz w:val="20"/>
              </w:rPr>
              <w:t>(CPC 7523 **)</w:t>
            </w:r>
          </w:p>
          <w:p>
            <w:pPr>
              <w:pStyle w:val="TableParagraph"/>
              <w:numPr>
                <w:ilvl w:val="0"/>
                <w:numId w:val="55"/>
              </w:numPr>
              <w:tabs>
                <w:tab w:pos="532" w:val="left" w:leader="none"/>
                <w:tab w:pos="533" w:val="left" w:leader="none"/>
              </w:tabs>
              <w:spacing w:line="230" w:lineRule="exact" w:before="1" w:after="0"/>
              <w:ind w:left="532" w:right="0" w:hanging="426"/>
              <w:jc w:val="left"/>
              <w:rPr>
                <w:sz w:val="20"/>
              </w:rPr>
            </w:pPr>
            <w:r>
              <w:rPr>
                <w:sz w:val="20"/>
              </w:rPr>
              <w:t>Thư thoại</w:t>
            </w:r>
          </w:p>
          <w:p>
            <w:pPr>
              <w:pStyle w:val="TableParagraph"/>
              <w:spacing w:line="230" w:lineRule="exact"/>
              <w:ind w:left="532"/>
              <w:rPr>
                <w:sz w:val="20"/>
              </w:rPr>
            </w:pPr>
            <w:r>
              <w:rPr>
                <w:sz w:val="20"/>
              </w:rPr>
              <w:t>(CPC 7523 **)</w:t>
            </w:r>
          </w:p>
          <w:p>
            <w:pPr>
              <w:pStyle w:val="TableParagraph"/>
              <w:numPr>
                <w:ilvl w:val="0"/>
                <w:numId w:val="55"/>
              </w:numPr>
              <w:tabs>
                <w:tab w:pos="532" w:val="left" w:leader="none"/>
                <w:tab w:pos="533" w:val="left" w:leader="none"/>
              </w:tabs>
              <w:spacing w:line="240" w:lineRule="auto" w:before="0" w:after="0"/>
              <w:ind w:left="532" w:right="149" w:hanging="425"/>
              <w:jc w:val="left"/>
              <w:rPr>
                <w:sz w:val="20"/>
              </w:rPr>
            </w:pPr>
            <w:r>
              <w:rPr>
                <w:sz w:val="20"/>
              </w:rPr>
              <w:t>Thông tin trực tuyến và truy cập lấy thông tin từ cơ sở dữ</w:t>
            </w:r>
            <w:r>
              <w:rPr>
                <w:spacing w:val="-4"/>
                <w:sz w:val="20"/>
              </w:rPr>
              <w:t> </w:t>
            </w:r>
            <w:r>
              <w:rPr>
                <w:sz w:val="20"/>
              </w:rPr>
              <w:t>liệu</w:t>
            </w:r>
          </w:p>
          <w:p>
            <w:pPr>
              <w:pStyle w:val="TableParagraph"/>
              <w:spacing w:line="230" w:lineRule="exact"/>
              <w:ind w:left="532"/>
              <w:rPr>
                <w:sz w:val="20"/>
              </w:rPr>
            </w:pPr>
            <w:r>
              <w:rPr>
                <w:sz w:val="20"/>
              </w:rPr>
              <w:t>(CPC 7523**)</w:t>
            </w:r>
          </w:p>
          <w:p>
            <w:pPr>
              <w:pStyle w:val="TableParagraph"/>
              <w:numPr>
                <w:ilvl w:val="0"/>
                <w:numId w:val="55"/>
              </w:numPr>
              <w:tabs>
                <w:tab w:pos="533" w:val="left" w:leader="none"/>
              </w:tabs>
              <w:spacing w:line="240" w:lineRule="auto" w:before="1" w:after="0"/>
              <w:ind w:left="532" w:right="612" w:hanging="425"/>
              <w:jc w:val="left"/>
              <w:rPr>
                <w:sz w:val="20"/>
              </w:rPr>
            </w:pPr>
            <w:r>
              <w:rPr>
                <w:sz w:val="20"/>
              </w:rPr>
              <w:t>Trao đổi dữ liệu điện tử (EDI) (CPC</w:t>
            </w:r>
            <w:r>
              <w:rPr>
                <w:spacing w:val="-1"/>
                <w:sz w:val="20"/>
              </w:rPr>
              <w:t> </w:t>
            </w:r>
            <w:r>
              <w:rPr>
                <w:sz w:val="20"/>
              </w:rPr>
              <w:t>7523**)</w:t>
            </w:r>
          </w:p>
          <w:p>
            <w:pPr>
              <w:pStyle w:val="TableParagraph"/>
              <w:numPr>
                <w:ilvl w:val="0"/>
                <w:numId w:val="55"/>
              </w:numPr>
              <w:tabs>
                <w:tab w:pos="532" w:val="left" w:leader="none"/>
                <w:tab w:pos="533" w:val="left" w:leader="none"/>
              </w:tabs>
              <w:spacing w:line="240" w:lineRule="auto" w:before="0" w:after="0"/>
              <w:ind w:left="532" w:right="232" w:hanging="425"/>
              <w:jc w:val="left"/>
              <w:rPr>
                <w:sz w:val="20"/>
              </w:rPr>
            </w:pPr>
            <w:r>
              <w:rPr>
                <w:sz w:val="20"/>
              </w:rPr>
              <w:t>Các dịch vụ facsimile gia tăng giá trị, bao gồm lưu trữ và chuyển, lưu trữ và khôi</w:t>
            </w:r>
            <w:r>
              <w:rPr>
                <w:spacing w:val="-5"/>
                <w:sz w:val="20"/>
              </w:rPr>
              <w:t> </w:t>
            </w:r>
            <w:r>
              <w:rPr>
                <w:sz w:val="20"/>
              </w:rPr>
              <w:t>phục</w:t>
            </w:r>
          </w:p>
          <w:p>
            <w:pPr>
              <w:pStyle w:val="TableParagraph"/>
              <w:ind w:left="532"/>
              <w:rPr>
                <w:sz w:val="20"/>
              </w:rPr>
            </w:pPr>
            <w:r>
              <w:rPr>
                <w:sz w:val="20"/>
              </w:rPr>
              <w:t>(CPC 7523**)</w:t>
            </w:r>
          </w:p>
          <w:p>
            <w:pPr>
              <w:pStyle w:val="TableParagraph"/>
              <w:numPr>
                <w:ilvl w:val="0"/>
                <w:numId w:val="55"/>
              </w:numPr>
              <w:tabs>
                <w:tab w:pos="533" w:val="left" w:leader="none"/>
              </w:tabs>
              <w:spacing w:line="230" w:lineRule="exact" w:before="0" w:after="0"/>
              <w:ind w:left="532" w:right="0" w:hanging="426"/>
              <w:jc w:val="left"/>
              <w:rPr>
                <w:sz w:val="20"/>
              </w:rPr>
            </w:pPr>
            <w:r>
              <w:rPr>
                <w:sz w:val="20"/>
              </w:rPr>
              <w:t>Chuyển đổi mã và giao</w:t>
            </w:r>
            <w:r>
              <w:rPr>
                <w:spacing w:val="-6"/>
                <w:sz w:val="20"/>
              </w:rPr>
              <w:t> </w:t>
            </w:r>
            <w:r>
              <w:rPr>
                <w:sz w:val="20"/>
              </w:rPr>
              <w:t>thức</w:t>
            </w:r>
          </w:p>
          <w:p>
            <w:pPr>
              <w:pStyle w:val="TableParagraph"/>
              <w:numPr>
                <w:ilvl w:val="0"/>
                <w:numId w:val="55"/>
              </w:numPr>
              <w:tabs>
                <w:tab w:pos="533" w:val="left" w:leader="none"/>
              </w:tabs>
              <w:spacing w:line="240" w:lineRule="auto" w:before="0" w:after="0"/>
              <w:ind w:left="532" w:right="421" w:hanging="425"/>
              <w:jc w:val="left"/>
              <w:rPr>
                <w:sz w:val="20"/>
              </w:rPr>
            </w:pPr>
            <w:r>
              <w:rPr>
                <w:sz w:val="20"/>
              </w:rPr>
              <w:t>Thông tin trực tuyến và xử lý dữ liệu (bao gồm xử lý giao dịch) (CPC</w:t>
            </w:r>
            <w:r>
              <w:rPr>
                <w:spacing w:val="-1"/>
                <w:sz w:val="20"/>
              </w:rPr>
              <w:t> </w:t>
            </w:r>
            <w:r>
              <w:rPr>
                <w:sz w:val="20"/>
              </w:rPr>
              <w:t>843**)</w:t>
            </w:r>
          </w:p>
        </w:tc>
        <w:tc>
          <w:tcPr>
            <w:tcW w:w="3581" w:type="dxa"/>
            <w:tcBorders>
              <w:bottom w:val="nil"/>
            </w:tcBorders>
          </w:tcPr>
          <w:p>
            <w:pPr>
              <w:pStyle w:val="TableParagraph"/>
              <w:spacing w:line="228" w:lineRule="exact"/>
              <w:ind w:left="107"/>
              <w:rPr>
                <w:sz w:val="20"/>
              </w:rPr>
            </w:pPr>
            <w:r>
              <w:rPr>
                <w:sz w:val="20"/>
              </w:rPr>
              <w:t>(1) Không hạn chế, ngoại trừ:</w:t>
            </w:r>
          </w:p>
          <w:p>
            <w:pPr>
              <w:pStyle w:val="TableParagraph"/>
              <w:spacing w:before="11"/>
              <w:rPr>
                <w:sz w:val="19"/>
              </w:rPr>
            </w:pPr>
          </w:p>
          <w:p>
            <w:pPr>
              <w:pStyle w:val="TableParagraph"/>
              <w:ind w:left="531" w:right="200"/>
              <w:rPr>
                <w:sz w:val="20"/>
              </w:rPr>
            </w:pPr>
            <w:r>
              <w:rPr>
                <w:i/>
                <w:sz w:val="20"/>
              </w:rPr>
              <w:t>Dịch vụ hữu tuyến và di động mặt </w:t>
            </w:r>
            <w:r>
              <w:rPr>
                <w:i/>
                <w:sz w:val="20"/>
              </w:rPr>
              <w:t>đất</w:t>
            </w:r>
            <w:r>
              <w:rPr>
                <w:sz w:val="20"/>
              </w:rPr>
              <w:t>: Dịch vụ phải được cung cấp thông qua thoả thuận thương mại với pháp nhân được thành lập tại Việt Nam và được cấp phép cung cấp dịch vụ viễn thông quốc tế.</w:t>
            </w:r>
          </w:p>
          <w:p>
            <w:pPr>
              <w:pStyle w:val="TableParagraph"/>
              <w:rPr>
                <w:sz w:val="20"/>
              </w:rPr>
            </w:pPr>
          </w:p>
          <w:p>
            <w:pPr>
              <w:pStyle w:val="TableParagraph"/>
              <w:ind w:left="531" w:right="154"/>
              <w:rPr>
                <w:sz w:val="20"/>
              </w:rPr>
            </w:pPr>
            <w:r>
              <w:rPr>
                <w:i/>
                <w:sz w:val="20"/>
              </w:rPr>
              <w:t>Dịch vụ viễn thông vệ tinh</w:t>
            </w:r>
            <w:r>
              <w:rPr>
                <w:sz w:val="20"/>
              </w:rPr>
              <w:t>: Nhà cung cấp dịch vụ nước ngoài phải có thoả thuận thương mại với nhà cung cấp dịch vụ viễn thông vệ tinh quốc tế Việt Nam được cấp phép, trừ trường hợp dịch vụ viễn thông vệ tinh cung cấp cho:</w:t>
            </w:r>
          </w:p>
          <w:p>
            <w:pPr>
              <w:pStyle w:val="TableParagraph"/>
              <w:rPr>
                <w:sz w:val="20"/>
              </w:rPr>
            </w:pPr>
          </w:p>
          <w:p>
            <w:pPr>
              <w:pStyle w:val="TableParagraph"/>
              <w:tabs>
                <w:tab w:pos="827" w:val="left" w:leader="none"/>
              </w:tabs>
              <w:ind w:left="827" w:right="124" w:hanging="296"/>
              <w:rPr>
                <w:sz w:val="20"/>
              </w:rPr>
            </w:pPr>
            <w:r>
              <w:rPr>
                <w:sz w:val="20"/>
              </w:rPr>
              <w:t>-</w:t>
              <w:tab/>
            </w:r>
            <w:r>
              <w:rPr>
                <w:i/>
                <w:sz w:val="20"/>
              </w:rPr>
              <w:t>ngay khi gia nhập</w:t>
            </w:r>
            <w:r>
              <w:rPr>
                <w:sz w:val="20"/>
              </w:rPr>
              <w:t>: các khách hàng kinh doanh ngoài biển, các cơ quan chính phủ, các nhà cung cấp dịch vụ có hạ tầng mạng, các đài phát thanh và truyền hình, các văn phòng đại diện chính thức của các tổ chức quốc tế, các cơ quan đại diện ngoại giao và lãnh sự, các khu phát triển phần mềm và</w:t>
            </w:r>
            <w:r>
              <w:rPr>
                <w:spacing w:val="-6"/>
                <w:sz w:val="20"/>
              </w:rPr>
              <w:t> </w:t>
            </w:r>
            <w:r>
              <w:rPr>
                <w:sz w:val="20"/>
              </w:rPr>
              <w:t>khu</w:t>
            </w:r>
          </w:p>
          <w:p>
            <w:pPr>
              <w:pStyle w:val="TableParagraph"/>
              <w:spacing w:line="230" w:lineRule="exact" w:before="4"/>
              <w:ind w:left="827" w:right="106" w:hanging="1"/>
              <w:rPr>
                <w:sz w:val="20"/>
              </w:rPr>
            </w:pPr>
            <w:r>
              <w:rPr>
                <w:sz w:val="20"/>
              </w:rPr>
              <w:t>công nghệ cao đã được cấp phép sử dụng trạm vệ tinh mặt đất.</w:t>
            </w:r>
          </w:p>
        </w:tc>
        <w:tc>
          <w:tcPr>
            <w:tcW w:w="3580" w:type="dxa"/>
            <w:vMerge w:val="restart"/>
          </w:tcPr>
          <w:p>
            <w:pPr>
              <w:pStyle w:val="TableParagraph"/>
              <w:tabs>
                <w:tab w:pos="582" w:val="left" w:leader="none"/>
              </w:tabs>
              <w:spacing w:line="228" w:lineRule="exact"/>
              <w:ind w:left="107"/>
              <w:rPr>
                <w:sz w:val="20"/>
              </w:rPr>
            </w:pPr>
            <w:r>
              <w:rPr>
                <w:sz w:val="20"/>
              </w:rPr>
              <w:t>(1)</w:t>
              <w:tab/>
              <w:t>Không hạn</w:t>
            </w:r>
            <w:r>
              <w:rPr>
                <w:spacing w:val="-2"/>
                <w:sz w:val="20"/>
              </w:rPr>
              <w:t> </w:t>
            </w:r>
            <w:r>
              <w:rPr>
                <w:sz w:val="20"/>
              </w:rPr>
              <w:t>chế.</w:t>
            </w:r>
          </w:p>
        </w:tc>
        <w:tc>
          <w:tcPr>
            <w:tcW w:w="3580" w:type="dxa"/>
            <w:vMerge w:val="restart"/>
          </w:tcPr>
          <w:p>
            <w:pPr>
              <w:pStyle w:val="TableParagraph"/>
              <w:ind w:left="106" w:right="120"/>
              <w:rPr>
                <w:sz w:val="20"/>
              </w:rPr>
            </w:pPr>
            <w:r>
              <w:rPr>
                <w:sz w:val="20"/>
              </w:rPr>
              <w:t>Việt Nam cam kết thực hiện các nghĩa vụ nêu trong Bản tham chiếu gửi kèm theo.</w:t>
            </w:r>
          </w:p>
        </w:tc>
      </w:tr>
      <w:tr>
        <w:trPr>
          <w:trHeight w:val="1134" w:hRule="atLeast"/>
        </w:trPr>
        <w:tc>
          <w:tcPr>
            <w:tcW w:w="3580" w:type="dxa"/>
            <w:vMerge/>
            <w:tcBorders>
              <w:top w:val="nil"/>
            </w:tcBorders>
          </w:tcPr>
          <w:p>
            <w:pPr>
              <w:rPr>
                <w:sz w:val="2"/>
                <w:szCs w:val="2"/>
              </w:rPr>
            </w:pPr>
          </w:p>
        </w:tc>
        <w:tc>
          <w:tcPr>
            <w:tcW w:w="3581" w:type="dxa"/>
            <w:tcBorders>
              <w:top w:val="nil"/>
            </w:tcBorders>
          </w:tcPr>
          <w:p>
            <w:pPr>
              <w:pStyle w:val="TableParagraph"/>
              <w:spacing w:line="210" w:lineRule="exact"/>
              <w:ind w:left="532"/>
              <w:jc w:val="both"/>
              <w:rPr>
                <w:sz w:val="20"/>
              </w:rPr>
            </w:pPr>
            <w:r>
              <w:rPr>
                <w:sz w:val="20"/>
              </w:rPr>
              <w:t>- </w:t>
            </w:r>
            <w:r>
              <w:rPr>
                <w:i/>
                <w:sz w:val="20"/>
              </w:rPr>
              <w:t>3 năm sau khi gia nhập</w:t>
            </w:r>
            <w:r>
              <w:rPr>
                <w:sz w:val="20"/>
              </w:rPr>
              <w:t>: các</w:t>
            </w:r>
          </w:p>
          <w:p>
            <w:pPr>
              <w:pStyle w:val="TableParagraph"/>
              <w:ind w:left="827" w:right="316" w:hanging="1"/>
              <w:jc w:val="both"/>
              <w:rPr>
                <w:sz w:val="20"/>
              </w:rPr>
            </w:pPr>
            <w:r>
              <w:rPr>
                <w:sz w:val="20"/>
              </w:rPr>
              <w:t>công ty đa quốc gia</w:t>
            </w:r>
            <w:r>
              <w:rPr>
                <w:sz w:val="20"/>
                <w:vertAlign w:val="superscript"/>
              </w:rPr>
              <w:t>19</w:t>
            </w:r>
            <w:r>
              <w:rPr>
                <w:sz w:val="20"/>
                <w:vertAlign w:val="baseline"/>
              </w:rPr>
              <w:t> đã được cấp phép sử dụng trạm vệ tinh mặt đất.</w:t>
            </w:r>
          </w:p>
        </w:tc>
        <w:tc>
          <w:tcPr>
            <w:tcW w:w="3580" w:type="dxa"/>
            <w:vMerge/>
            <w:tcBorders>
              <w:top w:val="nil"/>
            </w:tcBorders>
          </w:tcPr>
          <w:p>
            <w:pPr>
              <w:rPr>
                <w:sz w:val="2"/>
                <w:szCs w:val="2"/>
              </w:rPr>
            </w:pPr>
          </w:p>
        </w:tc>
        <w:tc>
          <w:tcPr>
            <w:tcW w:w="3580" w:type="dxa"/>
            <w:vMerge/>
            <w:tcBorders>
              <w:top w:val="nil"/>
            </w:tcBorders>
          </w:tcPr>
          <w:p>
            <w:pPr>
              <w:rPr>
                <w:sz w:val="2"/>
                <w:szCs w:val="2"/>
              </w:rPr>
            </w:pPr>
          </w:p>
        </w:tc>
      </w:tr>
    </w:tbl>
    <w:p>
      <w:pPr>
        <w:rPr>
          <w:sz w:val="2"/>
          <w:szCs w:val="2"/>
        </w:rPr>
      </w:pPr>
      <w:r>
        <w:rPr/>
        <w:pict>
          <v:shape style="position:absolute;margin-left:787.11853pt;margin-top:487.163971pt;width:14.2pt;height:37.15pt;mso-position-horizontal-relative:page;mso-position-vertical-relative:page;z-index:15751168" type="#_x0000_t202" filled="false" stroked="false">
            <v:textbox inset="0,0,0,0" style="layout-flow:vertical">
              <w:txbxContent>
                <w:p>
                  <w:pPr>
                    <w:spacing w:before="10"/>
                    <w:ind w:left="20" w:right="0" w:firstLine="0"/>
                    <w:jc w:val="left"/>
                    <w:rPr>
                      <w:sz w:val="22"/>
                    </w:rPr>
                  </w:pPr>
                  <w:r>
                    <w:rPr>
                      <w:sz w:val="22"/>
                    </w:rPr>
                    <w:t>Page 31</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8969" w:hRule="atLeast"/>
        </w:trPr>
        <w:tc>
          <w:tcPr>
            <w:tcW w:w="3580" w:type="dxa"/>
          </w:tcPr>
          <w:p>
            <w:pPr>
              <w:pStyle w:val="TableParagraph"/>
              <w:rPr>
                <w:sz w:val="20"/>
              </w:rPr>
            </w:pPr>
          </w:p>
        </w:tc>
        <w:tc>
          <w:tcPr>
            <w:tcW w:w="3581" w:type="dxa"/>
          </w:tcPr>
          <w:p>
            <w:pPr>
              <w:pStyle w:val="TableParagraph"/>
              <w:numPr>
                <w:ilvl w:val="0"/>
                <w:numId w:val="56"/>
              </w:numPr>
              <w:tabs>
                <w:tab w:pos="533" w:val="left" w:leader="none"/>
              </w:tabs>
              <w:spacing w:line="228" w:lineRule="exact" w:before="0" w:after="0"/>
              <w:ind w:left="532" w:right="0" w:hanging="426"/>
              <w:jc w:val="left"/>
              <w:rPr>
                <w:sz w:val="20"/>
              </w:rPr>
            </w:pPr>
            <w:r>
              <w:rPr>
                <w:sz w:val="20"/>
              </w:rPr>
              <w:t>Không hạn</w:t>
            </w:r>
            <w:r>
              <w:rPr>
                <w:spacing w:val="-1"/>
                <w:sz w:val="20"/>
              </w:rPr>
              <w:t> </w:t>
            </w:r>
            <w:r>
              <w:rPr>
                <w:sz w:val="20"/>
              </w:rPr>
              <w:t>chế.</w:t>
            </w:r>
          </w:p>
          <w:p>
            <w:pPr>
              <w:pStyle w:val="TableParagraph"/>
              <w:numPr>
                <w:ilvl w:val="0"/>
                <w:numId w:val="56"/>
              </w:numPr>
              <w:tabs>
                <w:tab w:pos="533" w:val="left" w:leader="none"/>
              </w:tabs>
              <w:spacing w:line="240" w:lineRule="auto" w:before="0" w:after="0"/>
              <w:ind w:left="532" w:right="0" w:hanging="426"/>
              <w:jc w:val="left"/>
              <w:rPr>
                <w:sz w:val="20"/>
              </w:rPr>
            </w:pPr>
            <w:r>
              <w:rPr>
                <w:sz w:val="20"/>
              </w:rPr>
              <w:t>Không hạn chế, ngoại trừ</w:t>
            </w:r>
            <w:r>
              <w:rPr>
                <w:spacing w:val="-2"/>
                <w:sz w:val="20"/>
              </w:rPr>
              <w:t> </w:t>
            </w:r>
            <w:r>
              <w:rPr>
                <w:sz w:val="20"/>
              </w:rPr>
              <w:t>:</w:t>
            </w:r>
          </w:p>
          <w:p>
            <w:pPr>
              <w:pStyle w:val="TableParagraph"/>
              <w:rPr>
                <w:sz w:val="20"/>
              </w:rPr>
            </w:pPr>
          </w:p>
          <w:p>
            <w:pPr>
              <w:pStyle w:val="TableParagraph"/>
              <w:ind w:left="559" w:right="92" w:hanging="28"/>
              <w:jc w:val="both"/>
              <w:rPr>
                <w:sz w:val="20"/>
              </w:rPr>
            </w:pPr>
            <w:r>
              <w:rPr>
                <w:i/>
                <w:sz w:val="20"/>
              </w:rPr>
              <w:t>Các dịch vụ không có hạ tầng  </w:t>
            </w:r>
            <w:r>
              <w:rPr>
                <w:i/>
                <w:sz w:val="20"/>
              </w:rPr>
              <w:t>mạng</w:t>
            </w:r>
            <w:r>
              <w:rPr>
                <w:sz w:val="20"/>
              </w:rPr>
              <w:t>: Ngay sau khi gia nhập, cho phép hợp đồng hợp tác kinh doanh hoặc liên doanh. Phần vốn góp của phía nước ngoài trong liên doanh không được vượt quá 51% vốn pháp định của liên</w:t>
            </w:r>
            <w:r>
              <w:rPr>
                <w:spacing w:val="-3"/>
                <w:sz w:val="20"/>
              </w:rPr>
              <w:t> </w:t>
            </w:r>
            <w:r>
              <w:rPr>
                <w:sz w:val="20"/>
              </w:rPr>
              <w:t>doanh.</w:t>
            </w:r>
          </w:p>
          <w:p>
            <w:pPr>
              <w:pStyle w:val="TableParagraph"/>
              <w:spacing w:before="11"/>
              <w:rPr>
                <w:sz w:val="19"/>
              </w:rPr>
            </w:pPr>
          </w:p>
          <w:p>
            <w:pPr>
              <w:pStyle w:val="TableParagraph"/>
              <w:ind w:left="532" w:right="90" w:hanging="1"/>
              <w:jc w:val="both"/>
              <w:rPr>
                <w:sz w:val="20"/>
              </w:rPr>
            </w:pPr>
            <w:r>
              <w:rPr>
                <w:sz w:val="20"/>
              </w:rPr>
              <w:t>Sau 03 năm kể từ ngày gia nhập: phần vốn góp của phía nước ngoài trong liên doanh không được vượt quá 65% vốn pháp định của liên doanh.</w:t>
            </w:r>
          </w:p>
          <w:p>
            <w:pPr>
              <w:pStyle w:val="TableParagraph"/>
              <w:ind w:left="532" w:right="90" w:hanging="1"/>
              <w:jc w:val="both"/>
              <w:rPr>
                <w:sz w:val="20"/>
              </w:rPr>
            </w:pPr>
            <w:r>
              <w:rPr>
                <w:i/>
                <w:sz w:val="20"/>
              </w:rPr>
              <w:t>Các dịch vụ có hạ tầng mạng</w:t>
            </w:r>
            <w:r>
              <w:rPr>
                <w:sz w:val="20"/>
              </w:rPr>
              <w:t>: Ngay sau khi gia nhập, cho phép hợp đồng hợp tác kinh doanh hoặc liên doanh với nhà cung cấp dịch vụ viễn thông được cấp phép tại Việt Nam. Phần vốn góp của phía nước ngoài trong liên doanh không được vượt quá 50% vốn pháp định của liên doanh.</w:t>
            </w:r>
          </w:p>
          <w:p>
            <w:pPr>
              <w:pStyle w:val="TableParagraph"/>
              <w:rPr>
                <w:sz w:val="20"/>
              </w:rPr>
            </w:pPr>
          </w:p>
          <w:p>
            <w:pPr>
              <w:pStyle w:val="TableParagraph"/>
              <w:ind w:left="532" w:right="226" w:hanging="1"/>
              <w:rPr>
                <w:i/>
                <w:sz w:val="20"/>
              </w:rPr>
            </w:pPr>
            <w:r>
              <w:rPr>
                <w:sz w:val="20"/>
              </w:rPr>
              <w:t>51% là nắm quyền kiểm soát trong việc quản lý liên doanh</w:t>
            </w:r>
            <w:r>
              <w:rPr>
                <w:i/>
                <w:sz w:val="20"/>
              </w:rPr>
              <w:t>.</w:t>
            </w:r>
          </w:p>
          <w:p>
            <w:pPr>
              <w:pStyle w:val="TableParagraph"/>
              <w:spacing w:before="1"/>
              <w:ind w:left="532" w:right="147" w:hanging="1"/>
              <w:rPr>
                <w:sz w:val="20"/>
              </w:rPr>
            </w:pPr>
            <w:r>
              <w:rPr>
                <w:sz w:val="20"/>
              </w:rPr>
              <w:t>Trong ngành viễn thông, các nhà đầu tư nước ngoài tham gia các hợp đồng hợp tác kinh doanh (BCC) sẽ có thể ký mới thỏa thuận hiện tại hoặc chuyển sang hình thức hiện diện khác với những điều kiện không kém thuận lợi hơn những điều kiện họ đang được hưởng.</w:t>
            </w:r>
          </w:p>
          <w:p>
            <w:pPr>
              <w:pStyle w:val="TableParagraph"/>
              <w:spacing w:before="10"/>
              <w:rPr>
                <w:sz w:val="19"/>
              </w:rPr>
            </w:pPr>
          </w:p>
          <w:p>
            <w:pPr>
              <w:pStyle w:val="TableParagraph"/>
              <w:numPr>
                <w:ilvl w:val="0"/>
                <w:numId w:val="56"/>
              </w:numPr>
              <w:tabs>
                <w:tab w:pos="532" w:val="left" w:leader="none"/>
              </w:tabs>
              <w:spacing w:line="240" w:lineRule="auto" w:before="0" w:after="0"/>
              <w:ind w:left="531" w:right="599" w:hanging="425"/>
              <w:jc w:val="left"/>
              <w:rPr>
                <w:sz w:val="20"/>
              </w:rPr>
            </w:pPr>
            <w:r>
              <w:rPr>
                <w:sz w:val="20"/>
              </w:rPr>
              <w:t>Chưa cam kết, trừ các cam kết chung.</w:t>
            </w:r>
          </w:p>
        </w:tc>
        <w:tc>
          <w:tcPr>
            <w:tcW w:w="3580" w:type="dxa"/>
          </w:tcPr>
          <w:p>
            <w:pPr>
              <w:pStyle w:val="TableParagraph"/>
              <w:numPr>
                <w:ilvl w:val="0"/>
                <w:numId w:val="57"/>
              </w:numPr>
              <w:tabs>
                <w:tab w:pos="582" w:val="left" w:leader="none"/>
                <w:tab w:pos="583" w:val="left" w:leader="none"/>
              </w:tabs>
              <w:spacing w:line="228" w:lineRule="exact" w:before="0" w:after="0"/>
              <w:ind w:left="582" w:right="0" w:hanging="477"/>
              <w:jc w:val="left"/>
              <w:rPr>
                <w:sz w:val="20"/>
              </w:rPr>
            </w:pPr>
            <w:r>
              <w:rPr>
                <w:sz w:val="20"/>
              </w:rPr>
              <w:t>Không hạn</w:t>
            </w:r>
            <w:r>
              <w:rPr>
                <w:spacing w:val="-6"/>
                <w:sz w:val="20"/>
              </w:rPr>
              <w:t> </w:t>
            </w:r>
            <w:r>
              <w:rPr>
                <w:sz w:val="20"/>
              </w:rPr>
              <w:t>chế.</w:t>
            </w:r>
          </w:p>
          <w:p>
            <w:pPr>
              <w:pStyle w:val="TableParagraph"/>
              <w:numPr>
                <w:ilvl w:val="0"/>
                <w:numId w:val="57"/>
              </w:numPr>
              <w:tabs>
                <w:tab w:pos="582" w:val="left" w:leader="none"/>
                <w:tab w:pos="583" w:val="left" w:leader="none"/>
              </w:tabs>
              <w:spacing w:line="240" w:lineRule="auto" w:before="0" w:after="0"/>
              <w:ind w:left="582" w:right="0" w:hanging="47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9"/>
              </w:rPr>
            </w:pPr>
          </w:p>
          <w:p>
            <w:pPr>
              <w:pStyle w:val="TableParagraph"/>
              <w:numPr>
                <w:ilvl w:val="0"/>
                <w:numId w:val="57"/>
              </w:numPr>
              <w:tabs>
                <w:tab w:pos="532" w:val="left" w:leader="none"/>
              </w:tabs>
              <w:spacing w:line="240" w:lineRule="auto" w:before="1" w:after="0"/>
              <w:ind w:left="531" w:right="598" w:hanging="425"/>
              <w:jc w:val="left"/>
              <w:rPr>
                <w:sz w:val="20"/>
              </w:rPr>
            </w:pPr>
            <w:r>
              <w:rPr>
                <w:sz w:val="20"/>
              </w:rPr>
              <w:t>Chưa cam kết, trừ các cam kết chung.</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51680" type="#_x0000_t202" filled="false" stroked="false">
            <v:textbox inset="0,0,0,0" style="layout-flow:vertical">
              <w:txbxContent>
                <w:p>
                  <w:pPr>
                    <w:spacing w:before="10"/>
                    <w:ind w:left="20" w:right="0" w:firstLine="0"/>
                    <w:jc w:val="left"/>
                    <w:rPr>
                      <w:sz w:val="22"/>
                    </w:rPr>
                  </w:pPr>
                  <w:r>
                    <w:rPr>
                      <w:sz w:val="22"/>
                    </w:rPr>
                    <w:t>Page 32</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7819" w:hRule="atLeast"/>
        </w:trPr>
        <w:tc>
          <w:tcPr>
            <w:tcW w:w="3580" w:type="dxa"/>
          </w:tcPr>
          <w:p>
            <w:pPr>
              <w:pStyle w:val="TableParagraph"/>
              <w:spacing w:line="228" w:lineRule="exact"/>
              <w:ind w:left="107"/>
              <w:rPr>
                <w:sz w:val="20"/>
              </w:rPr>
            </w:pPr>
            <w:r>
              <w:rPr>
                <w:sz w:val="20"/>
                <w:u w:val="single"/>
              </w:rPr>
              <w:t>Các dịch vụ giá trị gia tăng</w:t>
            </w:r>
          </w:p>
          <w:p>
            <w:pPr>
              <w:pStyle w:val="TableParagraph"/>
              <w:spacing w:before="11"/>
              <w:rPr>
                <w:sz w:val="19"/>
              </w:rPr>
            </w:pPr>
          </w:p>
          <w:p>
            <w:pPr>
              <w:pStyle w:val="TableParagraph"/>
              <w:ind w:left="107"/>
              <w:rPr>
                <w:sz w:val="20"/>
              </w:rPr>
            </w:pPr>
            <w:r>
              <w:rPr>
                <w:sz w:val="20"/>
              </w:rPr>
              <w:t>(o) Dịch vụ khác</w:t>
            </w:r>
          </w:p>
          <w:p>
            <w:pPr>
              <w:pStyle w:val="TableParagraph"/>
              <w:tabs>
                <w:tab w:pos="574" w:val="left" w:leader="none"/>
              </w:tabs>
              <w:ind w:left="107"/>
              <w:rPr>
                <w:sz w:val="20"/>
              </w:rPr>
            </w:pPr>
            <w:r>
              <w:rPr>
                <w:sz w:val="20"/>
              </w:rPr>
              <w:t>-</w:t>
              <w:tab/>
              <w:t>Dịch vụ Truy nhập Internet</w:t>
            </w:r>
            <w:r>
              <w:rPr>
                <w:spacing w:val="-5"/>
                <w:sz w:val="20"/>
              </w:rPr>
              <w:t> </w:t>
            </w:r>
            <w:r>
              <w:rPr>
                <w:sz w:val="20"/>
              </w:rPr>
              <w:t>IAS</w:t>
            </w:r>
            <w:hyperlink w:history="true" w:anchor="_bookmark20">
              <w:r>
                <w:rPr>
                  <w:sz w:val="20"/>
                  <w:vertAlign w:val="superscript"/>
                </w:rPr>
                <w:t>21</w:t>
              </w:r>
            </w:hyperlink>
          </w:p>
        </w:tc>
        <w:tc>
          <w:tcPr>
            <w:tcW w:w="3581" w:type="dxa"/>
          </w:tcPr>
          <w:p>
            <w:pPr>
              <w:pStyle w:val="TableParagraph"/>
              <w:numPr>
                <w:ilvl w:val="0"/>
                <w:numId w:val="58"/>
              </w:numPr>
              <w:tabs>
                <w:tab w:pos="533" w:val="left" w:leader="none"/>
              </w:tabs>
              <w:spacing w:line="228" w:lineRule="exact" w:before="0" w:after="0"/>
              <w:ind w:left="532" w:right="0" w:hanging="426"/>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1" w:right="200"/>
              <w:rPr>
                <w:sz w:val="20"/>
              </w:rPr>
            </w:pPr>
            <w:r>
              <w:rPr>
                <w:i/>
                <w:sz w:val="20"/>
              </w:rPr>
              <w:t>Dịch vụ hữu tuyến và di động mặt </w:t>
            </w:r>
            <w:r>
              <w:rPr>
                <w:i/>
                <w:sz w:val="20"/>
              </w:rPr>
              <w:t>đất</w:t>
            </w:r>
            <w:r>
              <w:rPr>
                <w:sz w:val="20"/>
              </w:rPr>
              <w:t>: Dịch vụ phải được cung cấp thông qua thoả thuận thương mại với pháp nhân được thành lập tại Việt Nam và được cấp phép cung cấp dịch vụ viễn thông quốc tế.</w:t>
            </w:r>
          </w:p>
          <w:p>
            <w:pPr>
              <w:pStyle w:val="TableParagraph"/>
              <w:rPr>
                <w:sz w:val="20"/>
              </w:rPr>
            </w:pPr>
          </w:p>
          <w:p>
            <w:pPr>
              <w:pStyle w:val="TableParagraph"/>
              <w:ind w:left="531" w:right="154"/>
              <w:rPr>
                <w:sz w:val="20"/>
              </w:rPr>
            </w:pPr>
            <w:r>
              <w:rPr>
                <w:i/>
                <w:sz w:val="20"/>
              </w:rPr>
              <w:t>Dịch vụ viễn thông vệ tinh</w:t>
            </w:r>
            <w:r>
              <w:rPr>
                <w:sz w:val="20"/>
              </w:rPr>
              <w:t>: Nhà cung cấp dịch vụ nước ngoài phải có thoả thuận thương mại với nhà cung cấp dịch vụ viễn thông vệ tinh quốc tế Việt Nam được cấp phép, trừ trường hợp dịch vụ viễn thông vệ tinh cung cấp cho:</w:t>
            </w:r>
          </w:p>
          <w:p>
            <w:pPr>
              <w:pStyle w:val="TableParagraph"/>
              <w:rPr>
                <w:sz w:val="20"/>
              </w:rPr>
            </w:pPr>
          </w:p>
          <w:p>
            <w:pPr>
              <w:pStyle w:val="TableParagraph"/>
              <w:numPr>
                <w:ilvl w:val="1"/>
                <w:numId w:val="58"/>
              </w:numPr>
              <w:tabs>
                <w:tab w:pos="827" w:val="left" w:leader="none"/>
                <w:tab w:pos="828" w:val="left" w:leader="none"/>
              </w:tabs>
              <w:spacing w:line="240" w:lineRule="auto" w:before="0" w:after="0"/>
              <w:ind w:left="827" w:right="114" w:hanging="296"/>
              <w:jc w:val="left"/>
              <w:rPr>
                <w:sz w:val="20"/>
              </w:rPr>
            </w:pPr>
            <w:r>
              <w:rPr>
                <w:i/>
                <w:sz w:val="20"/>
              </w:rPr>
              <w:t>ngay khi gia nhập</w:t>
            </w:r>
            <w:r>
              <w:rPr>
                <w:sz w:val="20"/>
              </w:rPr>
              <w:t>: các khách hàng kinh doanh ngoài biển, các cơ quan chính phủ, các nhà cung cấp dịch vụ có hạ tầng mạng, các đài phát thanh và truyền hình, các văn phòng đại diện chính thức của các tổ chức quốc tế, các cơ quan đại diện ngoại giao và lãnh sự, các khu phát triển phần mềm và khu công nghệ cao đã được cấp phép sử dụng trạm vệ tinh mặt</w:t>
            </w:r>
            <w:r>
              <w:rPr>
                <w:spacing w:val="-5"/>
                <w:sz w:val="20"/>
              </w:rPr>
              <w:t> </w:t>
            </w:r>
            <w:r>
              <w:rPr>
                <w:sz w:val="20"/>
              </w:rPr>
              <w:t>đất.</w:t>
            </w:r>
          </w:p>
          <w:p>
            <w:pPr>
              <w:pStyle w:val="TableParagraph"/>
              <w:numPr>
                <w:ilvl w:val="1"/>
                <w:numId w:val="58"/>
              </w:numPr>
              <w:tabs>
                <w:tab w:pos="827" w:val="left" w:leader="none"/>
                <w:tab w:pos="828" w:val="left" w:leader="none"/>
              </w:tabs>
              <w:spacing w:line="240" w:lineRule="auto" w:before="0" w:after="0"/>
              <w:ind w:left="827" w:right="316" w:hanging="296"/>
              <w:jc w:val="left"/>
              <w:rPr>
                <w:sz w:val="20"/>
              </w:rPr>
            </w:pPr>
            <w:r>
              <w:rPr>
                <w:i/>
                <w:sz w:val="20"/>
              </w:rPr>
              <w:t>3 năm sau khi gia nhập</w:t>
            </w:r>
            <w:r>
              <w:rPr>
                <w:sz w:val="20"/>
              </w:rPr>
              <w:t>: các công ty đa quốc gia</w:t>
            </w:r>
            <w:r>
              <w:rPr>
                <w:sz w:val="20"/>
                <w:vertAlign w:val="superscript"/>
              </w:rPr>
              <w:t>19</w:t>
            </w:r>
            <w:r>
              <w:rPr>
                <w:sz w:val="20"/>
                <w:vertAlign w:val="baseline"/>
              </w:rPr>
              <w:t> đã được cấp phép sử dụng trạm vệ tinh mặt</w:t>
            </w:r>
            <w:r>
              <w:rPr>
                <w:spacing w:val="-2"/>
                <w:sz w:val="20"/>
                <w:vertAlign w:val="baseline"/>
              </w:rPr>
              <w:t> </w:t>
            </w:r>
            <w:r>
              <w:rPr>
                <w:sz w:val="20"/>
                <w:vertAlign w:val="baseline"/>
              </w:rPr>
              <w:t>đất.</w:t>
            </w:r>
          </w:p>
        </w:tc>
        <w:tc>
          <w:tcPr>
            <w:tcW w:w="3580" w:type="dxa"/>
          </w:tcPr>
          <w:p>
            <w:pPr>
              <w:pStyle w:val="TableParagraph"/>
              <w:tabs>
                <w:tab w:pos="582" w:val="left" w:leader="none"/>
              </w:tabs>
              <w:spacing w:line="228" w:lineRule="exact"/>
              <w:ind w:left="107"/>
              <w:rPr>
                <w:sz w:val="20"/>
              </w:rPr>
            </w:pPr>
            <w:r>
              <w:rPr>
                <w:sz w:val="20"/>
              </w:rPr>
              <w:t>(1)</w:t>
              <w:tab/>
              <w:t>Không hạn</w:t>
            </w:r>
            <w:r>
              <w:rPr>
                <w:spacing w:val="-2"/>
                <w:sz w:val="20"/>
              </w:rPr>
              <w:t> </w:t>
            </w:r>
            <w:r>
              <w:rPr>
                <w:sz w:val="20"/>
              </w:rPr>
              <w:t>chế</w:t>
            </w:r>
          </w:p>
        </w:tc>
        <w:tc>
          <w:tcPr>
            <w:tcW w:w="3580" w:type="dxa"/>
          </w:tcPr>
          <w:p>
            <w:pPr>
              <w:pStyle w:val="TableParagraph"/>
              <w:ind w:left="106" w:right="120"/>
              <w:rPr>
                <w:sz w:val="20"/>
              </w:rPr>
            </w:pPr>
            <w:r>
              <w:rPr>
                <w:sz w:val="20"/>
              </w:rPr>
              <w:t>Việt Nam cam kết thực hiện các nghĩa vụ nêu trong Bản tham chiếu gửi kèm theo.</w:t>
            </w:r>
          </w:p>
        </w:tc>
      </w:tr>
    </w:tbl>
    <w:p>
      <w:pPr>
        <w:pStyle w:val="BodyText"/>
      </w:pPr>
      <w:r>
        <w:rPr/>
        <w:pict>
          <v:shape style="position:absolute;margin-left:787.11853pt;margin-top:487.163971pt;width:14.2pt;height:37.15pt;mso-position-horizontal-relative:page;mso-position-vertical-relative:page;z-index:15752704" type="#_x0000_t202" filled="false" stroked="false">
            <v:textbox inset="0,0,0,0" style="layout-flow:vertical">
              <w:txbxContent>
                <w:p>
                  <w:pPr>
                    <w:spacing w:before="10"/>
                    <w:ind w:left="20" w:right="0" w:firstLine="0"/>
                    <w:jc w:val="left"/>
                    <w:rPr>
                      <w:sz w:val="22"/>
                    </w:rPr>
                  </w:pPr>
                  <w:r>
                    <w:rPr>
                      <w:sz w:val="22"/>
                    </w:rPr>
                    <w:t>Page 33</w:t>
                  </w:r>
                </w:p>
              </w:txbxContent>
            </v:textbox>
            <w10:wrap type="none"/>
          </v:shape>
        </w:pict>
      </w:r>
    </w:p>
    <w:p>
      <w:pPr>
        <w:pStyle w:val="BodyText"/>
        <w:spacing w:before="3"/>
        <w:rPr>
          <w:sz w:val="25"/>
        </w:rPr>
      </w:pPr>
      <w:r>
        <w:rPr/>
        <w:pict>
          <v:rect style="position:absolute;margin-left:28.070999pt;margin-top:16.481007pt;width:144pt;height:.72pt;mso-position-horizontal-relative:page;mso-position-vertical-relative:paragraph;z-index:-15705088;mso-wrap-distance-left:0;mso-wrap-distance-right:0" filled="true" fillcolor="#000000" stroked="false">
            <v:fill type="solid"/>
            <w10:wrap type="topAndBottom"/>
          </v:rect>
        </w:pict>
      </w:r>
    </w:p>
    <w:p>
      <w:pPr>
        <w:pStyle w:val="BodyText"/>
        <w:spacing w:before="89"/>
        <w:ind w:left="941"/>
      </w:pPr>
      <w:bookmarkStart w:name="_bookmark20" w:id="21"/>
      <w:bookmarkEnd w:id="21"/>
      <w:r>
        <w:rPr/>
      </w:r>
      <w:r>
        <w:rPr>
          <w:vertAlign w:val="superscript"/>
        </w:rPr>
        <w:t>21</w:t>
      </w:r>
      <w:r>
        <w:rPr>
          <w:vertAlign w:val="baseline"/>
        </w:rPr>
        <w:t> Các dịch vụ cung cấp truy nhập Internet cho các khách hàng đầu cuối.</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3580"/>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6439" w:hRule="atLeast"/>
        </w:trPr>
        <w:tc>
          <w:tcPr>
            <w:tcW w:w="3580" w:type="dxa"/>
          </w:tcPr>
          <w:p>
            <w:pPr>
              <w:pStyle w:val="TableParagraph"/>
              <w:rPr>
                <w:sz w:val="20"/>
              </w:rPr>
            </w:pPr>
          </w:p>
        </w:tc>
        <w:tc>
          <w:tcPr>
            <w:tcW w:w="3581" w:type="dxa"/>
          </w:tcPr>
          <w:p>
            <w:pPr>
              <w:pStyle w:val="TableParagraph"/>
              <w:numPr>
                <w:ilvl w:val="0"/>
                <w:numId w:val="59"/>
              </w:numPr>
              <w:tabs>
                <w:tab w:pos="533" w:val="left" w:leader="none"/>
              </w:tabs>
              <w:spacing w:line="228" w:lineRule="exact" w:before="0" w:after="0"/>
              <w:ind w:left="532" w:right="0" w:hanging="426"/>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59"/>
              </w:numPr>
              <w:tabs>
                <w:tab w:pos="559" w:val="left" w:leader="none"/>
                <w:tab w:pos="560" w:val="left" w:leader="none"/>
              </w:tabs>
              <w:spacing w:line="240" w:lineRule="auto" w:before="0" w:after="0"/>
              <w:ind w:left="559" w:right="226" w:hanging="453"/>
              <w:jc w:val="left"/>
              <w:rPr>
                <w:sz w:val="20"/>
              </w:rPr>
            </w:pPr>
            <w:r>
              <w:rPr>
                <w:i/>
                <w:sz w:val="20"/>
              </w:rPr>
              <w:t>Các dịch vụ không có hạ tầng </w:t>
            </w:r>
            <w:r>
              <w:rPr>
                <w:i/>
                <w:sz w:val="20"/>
              </w:rPr>
              <w:t>mạng</w:t>
            </w:r>
            <w:r>
              <w:rPr>
                <w:sz w:val="20"/>
              </w:rPr>
              <w:t>: Ngay sau khi gia nhập, cho phép liên doanh với các nhà cung cấp dịch vụ viễn thông được cấp phép tại Việt Nam. Phần vốn góp của phía nước ngoài trong liên doanh không được vượt quá 51% vốn pháp định của liên</w:t>
            </w:r>
            <w:r>
              <w:rPr>
                <w:spacing w:val="-9"/>
                <w:sz w:val="20"/>
              </w:rPr>
              <w:t> </w:t>
            </w:r>
            <w:r>
              <w:rPr>
                <w:sz w:val="20"/>
              </w:rPr>
              <w:t>doanh.</w:t>
            </w:r>
          </w:p>
          <w:p>
            <w:pPr>
              <w:pStyle w:val="TableParagraph"/>
              <w:ind w:left="532" w:right="91"/>
              <w:jc w:val="both"/>
              <w:rPr>
                <w:sz w:val="20"/>
              </w:rPr>
            </w:pPr>
            <w:r>
              <w:rPr>
                <w:i/>
                <w:sz w:val="20"/>
              </w:rPr>
              <w:t>03 năm sau khi gia nhập</w:t>
            </w:r>
            <w:r>
              <w:rPr>
                <w:sz w:val="20"/>
              </w:rPr>
              <w:t>: cho phép thành lập liên doanh và tự do lựa chọn đối tác. Phần vốn góp của phía nước ngoài trong liên doanh không được vượt quá 65% vốn pháp định của liên doanh.</w:t>
            </w:r>
          </w:p>
          <w:p>
            <w:pPr>
              <w:pStyle w:val="TableParagraph"/>
              <w:rPr>
                <w:sz w:val="20"/>
              </w:rPr>
            </w:pPr>
          </w:p>
          <w:p>
            <w:pPr>
              <w:pStyle w:val="TableParagraph"/>
              <w:ind w:left="532" w:right="90" w:hanging="1"/>
              <w:jc w:val="both"/>
              <w:rPr>
                <w:sz w:val="20"/>
              </w:rPr>
            </w:pPr>
            <w:r>
              <w:rPr>
                <w:i/>
                <w:sz w:val="20"/>
              </w:rPr>
              <w:t>Các dịch vụ có hạ tầng mạng</w:t>
            </w:r>
            <w:r>
              <w:rPr>
                <w:sz w:val="20"/>
              </w:rPr>
              <w:t>: Ngay sau khi gia nhập, cho phép liên doanh với nhà cung cấp dịch vụ  viễn thông được cấp phép tại Việt Nam. Phần vốn góp của phía nước ngoài trong liên doanh không được vượt quá 50% vốn pháp định của liên</w:t>
            </w:r>
            <w:r>
              <w:rPr>
                <w:spacing w:val="-1"/>
                <w:sz w:val="20"/>
              </w:rPr>
              <w:t> </w:t>
            </w:r>
            <w:r>
              <w:rPr>
                <w:sz w:val="20"/>
              </w:rPr>
              <w:t>doanh.</w:t>
            </w:r>
          </w:p>
          <w:p>
            <w:pPr>
              <w:pStyle w:val="TableParagraph"/>
              <w:rPr>
                <w:sz w:val="20"/>
              </w:rPr>
            </w:pPr>
          </w:p>
          <w:p>
            <w:pPr>
              <w:pStyle w:val="TableParagraph"/>
              <w:numPr>
                <w:ilvl w:val="0"/>
                <w:numId w:val="59"/>
              </w:numPr>
              <w:tabs>
                <w:tab w:pos="532" w:val="left" w:leader="none"/>
              </w:tabs>
              <w:spacing w:line="230" w:lineRule="atLeast" w:before="0" w:after="0"/>
              <w:ind w:left="532" w:right="599" w:hanging="425"/>
              <w:jc w:val="left"/>
              <w:rPr>
                <w:sz w:val="20"/>
              </w:rPr>
            </w:pPr>
            <w:r>
              <w:rPr>
                <w:sz w:val="20"/>
              </w:rPr>
              <w:t>Chưa cam kết, trừ các cam kết chung.</w:t>
            </w:r>
          </w:p>
        </w:tc>
        <w:tc>
          <w:tcPr>
            <w:tcW w:w="3580" w:type="dxa"/>
          </w:tcPr>
          <w:p>
            <w:pPr>
              <w:pStyle w:val="TableParagraph"/>
              <w:numPr>
                <w:ilvl w:val="0"/>
                <w:numId w:val="60"/>
              </w:numPr>
              <w:tabs>
                <w:tab w:pos="582" w:val="left" w:leader="none"/>
                <w:tab w:pos="583" w:val="left" w:leader="none"/>
              </w:tabs>
              <w:spacing w:line="228" w:lineRule="exact" w:before="0" w:after="0"/>
              <w:ind w:left="582" w:right="0" w:hanging="476"/>
              <w:jc w:val="left"/>
              <w:rPr>
                <w:sz w:val="20"/>
              </w:rPr>
            </w:pPr>
            <w:r>
              <w:rPr>
                <w:sz w:val="20"/>
              </w:rPr>
              <w:t>Không hạn</w:t>
            </w:r>
            <w:r>
              <w:rPr>
                <w:spacing w:val="-5"/>
                <w:sz w:val="20"/>
              </w:rPr>
              <w:t> </w:t>
            </w:r>
            <w:r>
              <w:rPr>
                <w:sz w:val="20"/>
              </w:rPr>
              <w:t>chế</w:t>
            </w:r>
          </w:p>
          <w:p>
            <w:pPr>
              <w:pStyle w:val="TableParagraph"/>
              <w:spacing w:before="11"/>
              <w:rPr>
                <w:sz w:val="19"/>
              </w:rPr>
            </w:pPr>
          </w:p>
          <w:p>
            <w:pPr>
              <w:pStyle w:val="TableParagraph"/>
              <w:numPr>
                <w:ilvl w:val="0"/>
                <w:numId w:val="60"/>
              </w:numPr>
              <w:tabs>
                <w:tab w:pos="582" w:val="left" w:leader="none"/>
                <w:tab w:pos="583" w:val="left" w:leader="none"/>
              </w:tabs>
              <w:spacing w:line="240" w:lineRule="auto" w:before="0" w:after="0"/>
              <w:ind w:left="582" w:right="0" w:hanging="476"/>
              <w:jc w:val="left"/>
              <w:rPr>
                <w:sz w:val="20"/>
              </w:rPr>
            </w:pPr>
            <w:r>
              <w:rPr>
                <w:sz w:val="20"/>
              </w:rPr>
              <w:t>Không hạn</w:t>
            </w:r>
            <w:r>
              <w:rPr>
                <w:spacing w:val="-5"/>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0"/>
              </w:rPr>
            </w:pPr>
          </w:p>
          <w:p>
            <w:pPr>
              <w:pStyle w:val="TableParagraph"/>
              <w:numPr>
                <w:ilvl w:val="0"/>
                <w:numId w:val="60"/>
              </w:numPr>
              <w:tabs>
                <w:tab w:pos="532" w:val="left" w:leader="none"/>
              </w:tabs>
              <w:spacing w:line="230" w:lineRule="atLeast" w:before="0" w:after="0"/>
              <w:ind w:left="531" w:right="598" w:hanging="425"/>
              <w:jc w:val="left"/>
              <w:rPr>
                <w:sz w:val="20"/>
              </w:rPr>
            </w:pPr>
            <w:r>
              <w:rPr>
                <w:sz w:val="20"/>
              </w:rPr>
              <w:t>Chưa cam kết, trừ các cam kết chung.</w:t>
            </w:r>
          </w:p>
        </w:tc>
        <w:tc>
          <w:tcPr>
            <w:tcW w:w="3580" w:type="dxa"/>
          </w:tcPr>
          <w:p>
            <w:pPr>
              <w:pStyle w:val="TableParagraph"/>
              <w:rPr>
                <w:sz w:val="20"/>
              </w:rPr>
            </w:pPr>
          </w:p>
        </w:tc>
      </w:tr>
      <w:tr>
        <w:trPr>
          <w:trHeight w:val="919" w:hRule="atLeast"/>
        </w:trPr>
        <w:tc>
          <w:tcPr>
            <w:tcW w:w="14321" w:type="dxa"/>
            <w:gridSpan w:val="4"/>
          </w:tcPr>
          <w:p>
            <w:pPr>
              <w:pStyle w:val="TableParagraph"/>
              <w:tabs>
                <w:tab w:pos="532" w:val="left" w:leader="none"/>
              </w:tabs>
              <w:ind w:left="107"/>
              <w:rPr>
                <w:b/>
                <w:sz w:val="20"/>
              </w:rPr>
            </w:pPr>
            <w:r>
              <w:rPr>
                <w:b/>
                <w:sz w:val="20"/>
              </w:rPr>
              <w:t>D.</w:t>
              <w:tab/>
              <w:t>Dịch vụ nghe</w:t>
            </w:r>
            <w:r>
              <w:rPr>
                <w:b/>
                <w:spacing w:val="-5"/>
                <w:sz w:val="20"/>
              </w:rPr>
              <w:t> </w:t>
            </w:r>
            <w:r>
              <w:rPr>
                <w:b/>
                <w:sz w:val="20"/>
              </w:rPr>
              <w:t>nhìn</w:t>
            </w:r>
          </w:p>
          <w:p>
            <w:pPr>
              <w:pStyle w:val="TableParagraph"/>
              <w:spacing w:before="8"/>
              <w:rPr>
                <w:sz w:val="19"/>
              </w:rPr>
            </w:pPr>
          </w:p>
          <w:p>
            <w:pPr>
              <w:pStyle w:val="TableParagraph"/>
              <w:spacing w:before="1"/>
              <w:ind w:left="107"/>
              <w:rPr>
                <w:sz w:val="20"/>
              </w:rPr>
            </w:pPr>
            <w:r>
              <w:rPr>
                <w:sz w:val="20"/>
              </w:rPr>
              <w:t>Đối với dịch vụ sản xuất, phát hành và chiếu phim, tất cả các phim phải được cơ quan có thẩm quyền của Việt Nam kiểm duyệt nội dung.</w:t>
            </w:r>
          </w:p>
        </w:tc>
      </w:tr>
      <w:tr>
        <w:trPr>
          <w:trHeight w:val="1380" w:hRule="atLeast"/>
        </w:trPr>
        <w:tc>
          <w:tcPr>
            <w:tcW w:w="3580" w:type="dxa"/>
          </w:tcPr>
          <w:p>
            <w:pPr>
              <w:pStyle w:val="TableParagraph"/>
              <w:tabs>
                <w:tab w:pos="532" w:val="left" w:leader="none"/>
              </w:tabs>
              <w:ind w:left="532" w:right="795" w:hanging="425"/>
              <w:rPr>
                <w:sz w:val="20"/>
              </w:rPr>
            </w:pPr>
            <w:r>
              <w:rPr>
                <w:sz w:val="20"/>
              </w:rPr>
              <w:t>(a)</w:t>
              <w:tab/>
              <w:t>Dịch vụ sản xuất phim (CPC 96112, trừ băng</w:t>
            </w:r>
            <w:r>
              <w:rPr>
                <w:spacing w:val="-13"/>
                <w:sz w:val="20"/>
              </w:rPr>
              <w:t> </w:t>
            </w:r>
            <w:r>
              <w:rPr>
                <w:sz w:val="20"/>
              </w:rPr>
              <w:t>hình)</w:t>
            </w:r>
          </w:p>
        </w:tc>
        <w:tc>
          <w:tcPr>
            <w:tcW w:w="3581" w:type="dxa"/>
          </w:tcPr>
          <w:p>
            <w:pPr>
              <w:pStyle w:val="TableParagraph"/>
              <w:numPr>
                <w:ilvl w:val="0"/>
                <w:numId w:val="61"/>
              </w:numPr>
              <w:tabs>
                <w:tab w:pos="532" w:val="left" w:leader="none"/>
              </w:tabs>
              <w:spacing w:line="228" w:lineRule="exact" w:before="0" w:after="0"/>
              <w:ind w:left="531" w:right="0" w:hanging="425"/>
              <w:jc w:val="left"/>
              <w:rPr>
                <w:sz w:val="20"/>
              </w:rPr>
            </w:pPr>
            <w:r>
              <w:rPr>
                <w:sz w:val="20"/>
              </w:rPr>
              <w:t>Chưa cam</w:t>
            </w:r>
            <w:r>
              <w:rPr>
                <w:spacing w:val="-3"/>
                <w:sz w:val="20"/>
              </w:rPr>
              <w:t> </w:t>
            </w:r>
            <w:r>
              <w:rPr>
                <w:sz w:val="20"/>
              </w:rPr>
              <w:t>kết.</w:t>
            </w:r>
          </w:p>
          <w:p>
            <w:pPr>
              <w:pStyle w:val="TableParagraph"/>
              <w:spacing w:before="11"/>
              <w:rPr>
                <w:sz w:val="19"/>
              </w:rPr>
            </w:pPr>
          </w:p>
          <w:p>
            <w:pPr>
              <w:pStyle w:val="TableParagraph"/>
              <w:numPr>
                <w:ilvl w:val="0"/>
                <w:numId w:val="61"/>
              </w:numPr>
              <w:tabs>
                <w:tab w:pos="532" w:val="left" w:leader="none"/>
              </w:tabs>
              <w:spacing w:line="240" w:lineRule="auto" w:before="0" w:after="0"/>
              <w:ind w:left="531" w:right="0" w:hanging="425"/>
              <w:jc w:val="left"/>
              <w:rPr>
                <w:sz w:val="20"/>
              </w:rPr>
            </w:pPr>
            <w:r>
              <w:rPr>
                <w:sz w:val="20"/>
              </w:rPr>
              <w:t>Chưa cam</w:t>
            </w:r>
            <w:r>
              <w:rPr>
                <w:spacing w:val="-3"/>
                <w:sz w:val="20"/>
              </w:rPr>
              <w:t> </w:t>
            </w:r>
            <w:r>
              <w:rPr>
                <w:sz w:val="20"/>
              </w:rPr>
              <w:t>kết.</w:t>
            </w:r>
          </w:p>
          <w:p>
            <w:pPr>
              <w:pStyle w:val="TableParagraph"/>
              <w:spacing w:before="11"/>
              <w:rPr>
                <w:sz w:val="19"/>
              </w:rPr>
            </w:pPr>
          </w:p>
          <w:p>
            <w:pPr>
              <w:pStyle w:val="TableParagraph"/>
              <w:numPr>
                <w:ilvl w:val="0"/>
                <w:numId w:val="61"/>
              </w:numPr>
              <w:tabs>
                <w:tab w:pos="532" w:val="left" w:leader="none"/>
              </w:tabs>
              <w:spacing w:line="230" w:lineRule="atLeast" w:before="0" w:after="0"/>
              <w:ind w:left="532" w:right="225" w:hanging="425"/>
              <w:jc w:val="left"/>
              <w:rPr>
                <w:sz w:val="20"/>
              </w:rPr>
            </w:pPr>
            <w:r>
              <w:rPr>
                <w:sz w:val="20"/>
              </w:rPr>
              <w:t>Chỉ dưới hình thức hợp đồng hợp tác kinh doanh hoặc liên doanh</w:t>
            </w:r>
            <w:r>
              <w:rPr>
                <w:spacing w:val="-13"/>
                <w:sz w:val="20"/>
              </w:rPr>
              <w:t> </w:t>
            </w:r>
            <w:r>
              <w:rPr>
                <w:sz w:val="20"/>
              </w:rPr>
              <w:t>với</w:t>
            </w:r>
          </w:p>
        </w:tc>
        <w:tc>
          <w:tcPr>
            <w:tcW w:w="3580" w:type="dxa"/>
          </w:tcPr>
          <w:p>
            <w:pPr>
              <w:pStyle w:val="TableParagraph"/>
              <w:numPr>
                <w:ilvl w:val="0"/>
                <w:numId w:val="62"/>
              </w:numPr>
              <w:tabs>
                <w:tab w:pos="532" w:val="left" w:leader="none"/>
              </w:tabs>
              <w:spacing w:line="228" w:lineRule="exact" w:before="0" w:after="0"/>
              <w:ind w:left="531" w:right="0" w:hanging="425"/>
              <w:jc w:val="left"/>
              <w:rPr>
                <w:sz w:val="20"/>
              </w:rPr>
            </w:pPr>
            <w:r>
              <w:rPr>
                <w:sz w:val="20"/>
              </w:rPr>
              <w:t>Chưa cam</w:t>
            </w:r>
            <w:r>
              <w:rPr>
                <w:spacing w:val="-3"/>
                <w:sz w:val="20"/>
              </w:rPr>
              <w:t> </w:t>
            </w:r>
            <w:r>
              <w:rPr>
                <w:sz w:val="20"/>
              </w:rPr>
              <w:t>kết.</w:t>
            </w:r>
          </w:p>
          <w:p>
            <w:pPr>
              <w:pStyle w:val="TableParagraph"/>
              <w:spacing w:before="11"/>
              <w:rPr>
                <w:sz w:val="19"/>
              </w:rPr>
            </w:pPr>
          </w:p>
          <w:p>
            <w:pPr>
              <w:pStyle w:val="TableParagraph"/>
              <w:numPr>
                <w:ilvl w:val="0"/>
                <w:numId w:val="62"/>
              </w:numPr>
              <w:tabs>
                <w:tab w:pos="532" w:val="left" w:leader="none"/>
              </w:tabs>
              <w:spacing w:line="240" w:lineRule="auto" w:before="0" w:after="0"/>
              <w:ind w:left="531" w:right="0" w:hanging="425"/>
              <w:jc w:val="left"/>
              <w:rPr>
                <w:sz w:val="20"/>
              </w:rPr>
            </w:pPr>
            <w:r>
              <w:rPr>
                <w:sz w:val="20"/>
              </w:rPr>
              <w:t>Chưa cam</w:t>
            </w:r>
            <w:r>
              <w:rPr>
                <w:spacing w:val="-3"/>
                <w:sz w:val="20"/>
              </w:rPr>
              <w:t> </w:t>
            </w:r>
            <w:r>
              <w:rPr>
                <w:sz w:val="20"/>
              </w:rPr>
              <w:t>kết.</w:t>
            </w:r>
          </w:p>
          <w:p>
            <w:pPr>
              <w:pStyle w:val="TableParagraph"/>
              <w:spacing w:before="11"/>
              <w:rPr>
                <w:sz w:val="19"/>
              </w:rPr>
            </w:pPr>
          </w:p>
          <w:p>
            <w:pPr>
              <w:pStyle w:val="TableParagraph"/>
              <w:numPr>
                <w:ilvl w:val="0"/>
                <w:numId w:val="62"/>
              </w:numPr>
              <w:tabs>
                <w:tab w:pos="532" w:val="left" w:leader="none"/>
              </w:tabs>
              <w:spacing w:line="240" w:lineRule="auto" w:before="0" w:after="0"/>
              <w:ind w:left="531" w:right="0" w:hanging="426"/>
              <w:jc w:val="left"/>
              <w:rPr>
                <w:sz w:val="20"/>
              </w:rPr>
            </w:pPr>
            <w:r>
              <w:rPr>
                <w:sz w:val="20"/>
              </w:rPr>
              <w:t>Không hạn</w:t>
            </w:r>
            <w:r>
              <w:rPr>
                <w:spacing w:val="-1"/>
                <w:sz w:val="20"/>
              </w:rPr>
              <w:t> </w:t>
            </w:r>
            <w:r>
              <w:rPr>
                <w:sz w:val="20"/>
              </w:rPr>
              <w:t>chế.</w:t>
            </w:r>
          </w:p>
        </w:tc>
        <w:tc>
          <w:tcPr>
            <w:tcW w:w="3580"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53216" type="#_x0000_t202" filled="false" stroked="false">
            <v:textbox inset="0,0,0,0" style="layout-flow:vertical">
              <w:txbxContent>
                <w:p>
                  <w:pPr>
                    <w:spacing w:before="10"/>
                    <w:ind w:left="20" w:right="0" w:firstLine="0"/>
                    <w:jc w:val="left"/>
                    <w:rPr>
                      <w:sz w:val="22"/>
                    </w:rPr>
                  </w:pPr>
                  <w:r>
                    <w:rPr>
                      <w:sz w:val="22"/>
                    </w:rPr>
                    <w:t>Page 34</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581"/>
        <w:gridCol w:w="437"/>
        <w:gridCol w:w="3143"/>
        <w:gridCol w:w="3580"/>
      </w:tblGrid>
      <w:tr>
        <w:trPr>
          <w:trHeight w:val="229" w:hRule="atLeast"/>
        </w:trPr>
        <w:tc>
          <w:tcPr>
            <w:tcW w:w="3580" w:type="dxa"/>
          </w:tcPr>
          <w:p>
            <w:pPr>
              <w:pStyle w:val="TableParagraph"/>
              <w:spacing w:line="210" w:lineRule="exact"/>
              <w:ind w:left="846"/>
              <w:rPr>
                <w:b/>
                <w:sz w:val="20"/>
              </w:rPr>
            </w:pPr>
            <w:r>
              <w:rPr>
                <w:b/>
                <w:sz w:val="20"/>
              </w:rPr>
              <w:t>Ngành và phân ngành</w:t>
            </w:r>
          </w:p>
        </w:tc>
        <w:tc>
          <w:tcPr>
            <w:tcW w:w="3581" w:type="dxa"/>
          </w:tcPr>
          <w:p>
            <w:pPr>
              <w:pStyle w:val="TableParagraph"/>
              <w:spacing w:line="210" w:lineRule="exact"/>
              <w:ind w:left="609"/>
              <w:rPr>
                <w:b/>
                <w:sz w:val="20"/>
              </w:rPr>
            </w:pPr>
            <w:r>
              <w:rPr>
                <w:b/>
                <w:sz w:val="20"/>
              </w:rPr>
              <w:t>Hạn chế tiếp cận thị trường</w:t>
            </w:r>
          </w:p>
        </w:tc>
        <w:tc>
          <w:tcPr>
            <w:tcW w:w="3580" w:type="dxa"/>
            <w:gridSpan w:val="2"/>
          </w:tcPr>
          <w:p>
            <w:pPr>
              <w:pStyle w:val="TableParagraph"/>
              <w:spacing w:line="210" w:lineRule="exact"/>
              <w:ind w:left="758"/>
              <w:rPr>
                <w:b/>
                <w:sz w:val="20"/>
              </w:rPr>
            </w:pPr>
            <w:r>
              <w:rPr>
                <w:b/>
                <w:sz w:val="20"/>
              </w:rPr>
              <w:t>Hạn chế đối xử quốc gia</w:t>
            </w:r>
          </w:p>
        </w:tc>
        <w:tc>
          <w:tcPr>
            <w:tcW w:w="3580" w:type="dxa"/>
          </w:tcPr>
          <w:p>
            <w:pPr>
              <w:pStyle w:val="TableParagraph"/>
              <w:spacing w:line="210" w:lineRule="exact"/>
              <w:ind w:left="1068"/>
              <w:rPr>
                <w:b/>
                <w:sz w:val="20"/>
              </w:rPr>
            </w:pPr>
            <w:r>
              <w:rPr>
                <w:b/>
                <w:sz w:val="20"/>
              </w:rPr>
              <w:t>Cam kết bổ sung</w:t>
            </w:r>
          </w:p>
        </w:tc>
      </w:tr>
      <w:tr>
        <w:trPr>
          <w:trHeight w:val="2069" w:hRule="atLeast"/>
        </w:trPr>
        <w:tc>
          <w:tcPr>
            <w:tcW w:w="3580" w:type="dxa"/>
          </w:tcPr>
          <w:p>
            <w:pPr>
              <w:pStyle w:val="TableParagraph"/>
              <w:rPr>
                <w:sz w:val="20"/>
              </w:rPr>
            </w:pPr>
          </w:p>
        </w:tc>
        <w:tc>
          <w:tcPr>
            <w:tcW w:w="3581" w:type="dxa"/>
          </w:tcPr>
          <w:p>
            <w:pPr>
              <w:pStyle w:val="TableParagraph"/>
              <w:ind w:left="532" w:right="250" w:hanging="1"/>
              <w:rPr>
                <w:sz w:val="20"/>
              </w:rPr>
            </w:pPr>
            <w:r>
              <w:rPr>
                <w:sz w:val="20"/>
              </w:rPr>
              <w:t>đối tác Việt Nam đã được phép cung cấp các dịch vụ này tại Việt Nam. Phần vốn góp của phía nước ngoài không được vượt quá 51% vốn pháp định của liên doanh.</w:t>
            </w:r>
          </w:p>
          <w:p>
            <w:pPr>
              <w:pStyle w:val="TableParagraph"/>
              <w:spacing w:before="9"/>
              <w:rPr>
                <w:sz w:val="19"/>
              </w:rPr>
            </w:pPr>
          </w:p>
          <w:p>
            <w:pPr>
              <w:pStyle w:val="TableParagraph"/>
              <w:ind w:left="531" w:right="227" w:hanging="425"/>
              <w:rPr>
                <w:sz w:val="20"/>
              </w:rPr>
            </w:pPr>
            <w:r>
              <w:rPr>
                <w:sz w:val="20"/>
              </w:rPr>
              <w:t>(4) Chưa cam kết, trừ các cam kết chung.</w:t>
            </w:r>
          </w:p>
        </w:tc>
        <w:tc>
          <w:tcPr>
            <w:tcW w:w="437" w:type="dxa"/>
            <w:tcBorders>
              <w:righ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107"/>
              <w:rPr>
                <w:sz w:val="20"/>
              </w:rPr>
            </w:pPr>
            <w:r>
              <w:rPr>
                <w:sz w:val="20"/>
              </w:rPr>
              <w:t>(4)</w:t>
            </w:r>
          </w:p>
        </w:tc>
        <w:tc>
          <w:tcPr>
            <w:tcW w:w="3143" w:type="dxa"/>
            <w:tcBorders>
              <w:lef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102" w:right="582" w:hanging="1"/>
              <w:rPr>
                <w:sz w:val="20"/>
              </w:rPr>
            </w:pPr>
            <w:r>
              <w:rPr>
                <w:sz w:val="20"/>
              </w:rPr>
              <w:t>Chưa cam kết, trừ các cam kết chung.</w:t>
            </w:r>
          </w:p>
        </w:tc>
        <w:tc>
          <w:tcPr>
            <w:tcW w:w="3580" w:type="dxa"/>
          </w:tcPr>
          <w:p>
            <w:pPr>
              <w:pStyle w:val="TableParagraph"/>
              <w:rPr>
                <w:sz w:val="20"/>
              </w:rPr>
            </w:pPr>
          </w:p>
        </w:tc>
      </w:tr>
      <w:tr>
        <w:trPr>
          <w:trHeight w:val="455" w:hRule="atLeast"/>
        </w:trPr>
        <w:tc>
          <w:tcPr>
            <w:tcW w:w="3580" w:type="dxa"/>
            <w:tcBorders>
              <w:bottom w:val="nil"/>
            </w:tcBorders>
          </w:tcPr>
          <w:p>
            <w:pPr>
              <w:pStyle w:val="TableParagraph"/>
              <w:tabs>
                <w:tab w:pos="539" w:val="left" w:leader="none"/>
              </w:tabs>
              <w:spacing w:line="230" w:lineRule="exact"/>
              <w:ind w:left="107" w:right="1088" w:hanging="1"/>
              <w:rPr>
                <w:sz w:val="20"/>
              </w:rPr>
            </w:pPr>
            <w:r>
              <w:rPr>
                <w:sz w:val="20"/>
              </w:rPr>
              <w:t>-</w:t>
              <w:tab/>
              <w:t>Dịch vụ phát hành phim (CPC 96113, trừ băng</w:t>
            </w:r>
            <w:r>
              <w:rPr>
                <w:spacing w:val="-9"/>
                <w:sz w:val="20"/>
              </w:rPr>
              <w:t> </w:t>
            </w:r>
            <w:r>
              <w:rPr>
                <w:sz w:val="20"/>
              </w:rPr>
              <w:t>hình)</w:t>
            </w:r>
          </w:p>
        </w:tc>
        <w:tc>
          <w:tcPr>
            <w:tcW w:w="3581" w:type="dxa"/>
            <w:tcBorders>
              <w:bottom w:val="nil"/>
            </w:tcBorders>
          </w:tcPr>
          <w:p>
            <w:pPr>
              <w:pStyle w:val="TableParagraph"/>
              <w:spacing w:line="228" w:lineRule="exact"/>
              <w:ind w:left="107"/>
              <w:rPr>
                <w:sz w:val="20"/>
              </w:rPr>
            </w:pPr>
            <w:r>
              <w:rPr>
                <w:sz w:val="20"/>
              </w:rPr>
              <w:t>(1) Chưa cam kết.</w:t>
            </w:r>
          </w:p>
        </w:tc>
        <w:tc>
          <w:tcPr>
            <w:tcW w:w="437" w:type="dxa"/>
            <w:vMerge w:val="restart"/>
            <w:tcBorders>
              <w:right w:val="nil"/>
            </w:tcBorders>
          </w:tcPr>
          <w:p>
            <w:pPr>
              <w:pStyle w:val="TableParagraph"/>
              <w:spacing w:line="228" w:lineRule="exact"/>
              <w:ind w:left="107"/>
              <w:rPr>
                <w:sz w:val="20"/>
              </w:rPr>
            </w:pPr>
            <w:r>
              <w:rPr>
                <w:sz w:val="20"/>
              </w:rPr>
              <w:t>(1)</w:t>
            </w:r>
          </w:p>
          <w:p>
            <w:pPr>
              <w:pStyle w:val="TableParagraph"/>
              <w:rPr>
                <w:sz w:val="20"/>
              </w:rPr>
            </w:pPr>
          </w:p>
          <w:p>
            <w:pPr>
              <w:pStyle w:val="TableParagraph"/>
              <w:spacing w:before="1"/>
              <w:ind w:left="106"/>
              <w:rPr>
                <w:sz w:val="20"/>
              </w:rPr>
            </w:pPr>
            <w:r>
              <w:rPr>
                <w:sz w:val="20"/>
              </w:rPr>
              <w:t>(2)</w:t>
            </w:r>
          </w:p>
          <w:p>
            <w:pPr>
              <w:pStyle w:val="TableParagraph"/>
              <w:spacing w:before="11"/>
              <w:rPr>
                <w:sz w:val="19"/>
              </w:rPr>
            </w:pPr>
          </w:p>
          <w:p>
            <w:pPr>
              <w:pStyle w:val="TableParagraph"/>
              <w:ind w:left="107"/>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ind w:left="107"/>
              <w:rPr>
                <w:sz w:val="20"/>
              </w:rPr>
            </w:pPr>
            <w:r>
              <w:rPr>
                <w:sz w:val="20"/>
              </w:rPr>
              <w:t>(4)</w:t>
            </w:r>
          </w:p>
        </w:tc>
        <w:tc>
          <w:tcPr>
            <w:tcW w:w="3143" w:type="dxa"/>
            <w:vMerge w:val="restart"/>
            <w:tcBorders>
              <w:left w:val="nil"/>
            </w:tcBorders>
          </w:tcPr>
          <w:p>
            <w:pPr>
              <w:pStyle w:val="TableParagraph"/>
              <w:spacing w:line="480" w:lineRule="auto"/>
              <w:ind w:left="102" w:right="1752" w:hanging="1"/>
              <w:rPr>
                <w:sz w:val="20"/>
              </w:rPr>
            </w:pPr>
            <w:r>
              <w:rPr>
                <w:sz w:val="20"/>
              </w:rPr>
              <w:t>Chưa cam kết. Không hạn chế. Không hạn 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102" w:right="582" w:hanging="1"/>
              <w:rPr>
                <w:sz w:val="20"/>
              </w:rPr>
            </w:pPr>
            <w:r>
              <w:rPr>
                <w:sz w:val="20"/>
              </w:rPr>
              <w:t>Chưa cam kết, trừ các cam kết chung.</w:t>
            </w:r>
          </w:p>
        </w:tc>
        <w:tc>
          <w:tcPr>
            <w:tcW w:w="3580" w:type="dxa"/>
            <w:vMerge w:val="restart"/>
          </w:tcPr>
          <w:p>
            <w:pPr>
              <w:pStyle w:val="TableParagraph"/>
              <w:rPr>
                <w:sz w:val="20"/>
              </w:rPr>
            </w:pPr>
          </w:p>
        </w:tc>
      </w:tr>
      <w:tr>
        <w:trPr>
          <w:trHeight w:val="324" w:hRule="atLeast"/>
        </w:trPr>
        <w:tc>
          <w:tcPr>
            <w:tcW w:w="3580" w:type="dxa"/>
            <w:tcBorders>
              <w:top w:val="nil"/>
              <w:bottom w:val="nil"/>
            </w:tcBorders>
          </w:tcPr>
          <w:p>
            <w:pPr>
              <w:pStyle w:val="TableParagraph"/>
              <w:rPr>
                <w:sz w:val="20"/>
              </w:rPr>
            </w:pPr>
          </w:p>
        </w:tc>
        <w:tc>
          <w:tcPr>
            <w:tcW w:w="3581" w:type="dxa"/>
            <w:tcBorders>
              <w:top w:val="nil"/>
              <w:bottom w:val="nil"/>
            </w:tcBorders>
          </w:tcPr>
          <w:p>
            <w:pPr>
              <w:pStyle w:val="TableParagraph"/>
              <w:spacing w:line="214" w:lineRule="exact"/>
              <w:ind w:left="107"/>
              <w:rPr>
                <w:sz w:val="20"/>
              </w:rPr>
            </w:pPr>
            <w:r>
              <w:rPr>
                <w:sz w:val="20"/>
              </w:rPr>
              <w:t>(2) Không hạn chế.</w:t>
            </w:r>
          </w:p>
        </w:tc>
        <w:tc>
          <w:tcPr>
            <w:tcW w:w="437" w:type="dxa"/>
            <w:vMerge/>
            <w:tcBorders>
              <w:top w:val="nil"/>
              <w:right w:val="nil"/>
            </w:tcBorders>
          </w:tcPr>
          <w:p>
            <w:pPr>
              <w:rPr>
                <w:sz w:val="2"/>
                <w:szCs w:val="2"/>
              </w:rPr>
            </w:pPr>
          </w:p>
        </w:tc>
        <w:tc>
          <w:tcPr>
            <w:tcW w:w="3143" w:type="dxa"/>
            <w:vMerge/>
            <w:tcBorders>
              <w:top w:val="nil"/>
              <w:left w:val="nil"/>
            </w:tcBorders>
          </w:tcPr>
          <w:p>
            <w:pPr>
              <w:rPr>
                <w:sz w:val="2"/>
                <w:szCs w:val="2"/>
              </w:rPr>
            </w:pPr>
          </w:p>
        </w:tc>
        <w:tc>
          <w:tcPr>
            <w:tcW w:w="3580" w:type="dxa"/>
            <w:vMerge/>
            <w:tcBorders>
              <w:top w:val="nil"/>
            </w:tcBorders>
          </w:tcPr>
          <w:p>
            <w:pPr>
              <w:rPr>
                <w:sz w:val="2"/>
                <w:szCs w:val="2"/>
              </w:rPr>
            </w:pPr>
          </w:p>
        </w:tc>
      </w:tr>
      <w:tr>
        <w:trPr>
          <w:trHeight w:val="1824" w:hRule="atLeast"/>
        </w:trPr>
        <w:tc>
          <w:tcPr>
            <w:tcW w:w="3580" w:type="dxa"/>
            <w:tcBorders>
              <w:top w:val="nil"/>
              <w:bottom w:val="nil"/>
            </w:tcBorders>
          </w:tcPr>
          <w:p>
            <w:pPr>
              <w:pStyle w:val="TableParagraph"/>
              <w:rPr>
                <w:sz w:val="20"/>
              </w:rPr>
            </w:pPr>
          </w:p>
        </w:tc>
        <w:tc>
          <w:tcPr>
            <w:tcW w:w="3581" w:type="dxa"/>
            <w:tcBorders>
              <w:top w:val="nil"/>
              <w:bottom w:val="nil"/>
            </w:tcBorders>
          </w:tcPr>
          <w:p>
            <w:pPr>
              <w:pStyle w:val="TableParagraph"/>
              <w:spacing w:before="103"/>
              <w:ind w:left="532" w:right="225" w:hanging="425"/>
              <w:rPr>
                <w:sz w:val="20"/>
              </w:rPr>
            </w:pPr>
            <w:r>
              <w:rPr>
                <w:sz w:val="20"/>
              </w:rPr>
              <w:t>(3) Chỉ dưới hình thức hợp đồng hợp tác kinh doanh hoặc liên doanh với đối tác Việt Nam đã được phép cung cấp các dịch vụ này tại Việt Nam. Phần vốn góp của phía nước ngoài không được vượt quá 51% vốn pháp định của liên</w:t>
            </w:r>
            <w:r>
              <w:rPr>
                <w:spacing w:val="-8"/>
                <w:sz w:val="20"/>
              </w:rPr>
              <w:t> </w:t>
            </w:r>
            <w:r>
              <w:rPr>
                <w:sz w:val="20"/>
              </w:rPr>
              <w:t>doanh.</w:t>
            </w:r>
          </w:p>
        </w:tc>
        <w:tc>
          <w:tcPr>
            <w:tcW w:w="437" w:type="dxa"/>
            <w:vMerge/>
            <w:tcBorders>
              <w:top w:val="nil"/>
              <w:right w:val="nil"/>
            </w:tcBorders>
          </w:tcPr>
          <w:p>
            <w:pPr>
              <w:rPr>
                <w:sz w:val="2"/>
                <w:szCs w:val="2"/>
              </w:rPr>
            </w:pPr>
          </w:p>
        </w:tc>
        <w:tc>
          <w:tcPr>
            <w:tcW w:w="3143" w:type="dxa"/>
            <w:vMerge/>
            <w:tcBorders>
              <w:top w:val="nil"/>
              <w:left w:val="nil"/>
            </w:tcBorders>
          </w:tcPr>
          <w:p>
            <w:pPr>
              <w:rPr>
                <w:sz w:val="2"/>
                <w:szCs w:val="2"/>
              </w:rPr>
            </w:pPr>
          </w:p>
        </w:tc>
        <w:tc>
          <w:tcPr>
            <w:tcW w:w="3580" w:type="dxa"/>
            <w:vMerge/>
            <w:tcBorders>
              <w:top w:val="nil"/>
            </w:tcBorders>
          </w:tcPr>
          <w:p>
            <w:pPr>
              <w:rPr>
                <w:sz w:val="2"/>
                <w:szCs w:val="2"/>
              </w:rPr>
            </w:pPr>
          </w:p>
        </w:tc>
      </w:tr>
      <w:tr>
        <w:trPr>
          <w:trHeight w:val="795" w:hRule="atLeast"/>
        </w:trPr>
        <w:tc>
          <w:tcPr>
            <w:tcW w:w="3580" w:type="dxa"/>
            <w:tcBorders>
              <w:top w:val="nil"/>
            </w:tcBorders>
          </w:tcPr>
          <w:p>
            <w:pPr>
              <w:pStyle w:val="TableParagraph"/>
              <w:rPr>
                <w:sz w:val="20"/>
              </w:rPr>
            </w:pPr>
          </w:p>
        </w:tc>
        <w:tc>
          <w:tcPr>
            <w:tcW w:w="3581" w:type="dxa"/>
            <w:tcBorders>
              <w:top w:val="nil"/>
            </w:tcBorders>
          </w:tcPr>
          <w:p>
            <w:pPr>
              <w:pStyle w:val="TableParagraph"/>
              <w:spacing w:before="103"/>
              <w:ind w:left="531" w:right="227" w:hanging="425"/>
              <w:rPr>
                <w:sz w:val="20"/>
              </w:rPr>
            </w:pPr>
            <w:r>
              <w:rPr>
                <w:sz w:val="20"/>
              </w:rPr>
              <w:t>(4) Chưa cam kết, trừ các cam kết chung.</w:t>
            </w:r>
          </w:p>
        </w:tc>
        <w:tc>
          <w:tcPr>
            <w:tcW w:w="437" w:type="dxa"/>
            <w:vMerge/>
            <w:tcBorders>
              <w:top w:val="nil"/>
              <w:right w:val="nil"/>
            </w:tcBorders>
          </w:tcPr>
          <w:p>
            <w:pPr>
              <w:rPr>
                <w:sz w:val="2"/>
                <w:szCs w:val="2"/>
              </w:rPr>
            </w:pPr>
          </w:p>
        </w:tc>
        <w:tc>
          <w:tcPr>
            <w:tcW w:w="3143" w:type="dxa"/>
            <w:vMerge/>
            <w:tcBorders>
              <w:top w:val="nil"/>
              <w:left w:val="nil"/>
            </w:tcBorders>
          </w:tcPr>
          <w:p>
            <w:pPr>
              <w:rPr>
                <w:sz w:val="2"/>
                <w:szCs w:val="2"/>
              </w:rPr>
            </w:pPr>
          </w:p>
        </w:tc>
        <w:tc>
          <w:tcPr>
            <w:tcW w:w="3580" w:type="dxa"/>
            <w:vMerge/>
            <w:tcBorders>
              <w:top w:val="nil"/>
            </w:tcBorders>
          </w:tcPr>
          <w:p>
            <w:pPr>
              <w:rPr>
                <w:sz w:val="2"/>
                <w:szCs w:val="2"/>
              </w:rPr>
            </w:pPr>
          </w:p>
        </w:tc>
      </w:tr>
    </w:tbl>
    <w:p>
      <w:pPr>
        <w:rPr>
          <w:sz w:val="2"/>
          <w:szCs w:val="2"/>
        </w:rPr>
      </w:pPr>
      <w:r>
        <w:rPr/>
        <w:pict>
          <v:shape style="position:absolute;margin-left:787.11853pt;margin-top:487.163971pt;width:14.2pt;height:37.15pt;mso-position-horizontal-relative:page;mso-position-vertical-relative:page;z-index:15753728" type="#_x0000_t202" filled="false" stroked="false">
            <v:textbox inset="0,0,0,0" style="layout-flow:vertical">
              <w:txbxContent>
                <w:p>
                  <w:pPr>
                    <w:spacing w:before="10"/>
                    <w:ind w:left="20" w:right="0" w:firstLine="0"/>
                    <w:jc w:val="left"/>
                    <w:rPr>
                      <w:sz w:val="22"/>
                    </w:rPr>
                  </w:pPr>
                  <w:r>
                    <w:rPr>
                      <w:sz w:val="22"/>
                    </w:rPr>
                    <w:t>Page 35</w:t>
                  </w:r>
                </w:p>
              </w:txbxContent>
            </v:textbox>
            <w10:wrap type="none"/>
          </v:shape>
        </w:pict>
      </w:r>
    </w:p>
    <w:p>
      <w:pPr>
        <w:spacing w:after="0"/>
        <w:rPr>
          <w:sz w:val="2"/>
          <w:szCs w:val="2"/>
        </w:rPr>
        <w:sectPr>
          <w:pgSz w:w="16840" w:h="11910" w:orient="landscape"/>
          <w:pgMar w:top="960" w:bottom="280" w:left="340" w:right="1640"/>
        </w:sectPr>
      </w:pPr>
    </w:p>
    <w:p>
      <w:pPr>
        <w:pStyle w:val="BodyText"/>
        <w:spacing w:before="6"/>
        <w:rPr>
          <w:sz w:val="16"/>
        </w:rPr>
      </w:pPr>
      <w:r>
        <w:rPr/>
        <w:pict>
          <v:shape style="position:absolute;margin-left:787.11853pt;margin-top:71pt;width:14.2pt;height:37.2pt;mso-position-horizontal-relative:page;mso-position-vertical-relative:page;z-index:15754240" type="#_x0000_t202" filled="false" stroked="false">
            <v:textbox inset="0,0,0,0" style="layout-flow:vertical">
              <w:txbxContent>
                <w:p>
                  <w:pPr>
                    <w:spacing w:before="10"/>
                    <w:ind w:left="20" w:right="0" w:firstLine="0"/>
                    <w:jc w:val="left"/>
                    <w:rPr>
                      <w:sz w:val="22"/>
                    </w:rPr>
                  </w:pPr>
                  <w:r>
                    <w:rPr>
                      <w:sz w:val="22"/>
                    </w:rPr>
                    <w:t>Page 36</w:t>
                  </w:r>
                </w:p>
              </w:txbxContent>
            </v:textbox>
            <w10:wrap type="none"/>
          </v:shape>
        </w:pict>
      </w: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3142"/>
        <w:gridCol w:w="436"/>
        <w:gridCol w:w="3142"/>
        <w:gridCol w:w="436"/>
        <w:gridCol w:w="3142"/>
        <w:gridCol w:w="3777"/>
      </w:tblGrid>
      <w:tr>
        <w:trPr>
          <w:trHeight w:val="229" w:hRule="atLeast"/>
        </w:trPr>
        <w:tc>
          <w:tcPr>
            <w:tcW w:w="3579"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845"/>
              <w:rPr>
                <w:b/>
                <w:sz w:val="20"/>
              </w:rPr>
            </w:pPr>
            <w:r>
              <w:rPr>
                <w:b/>
                <w:sz w:val="20"/>
              </w:rPr>
              <w:t>Ngành và phân ngành</w:t>
            </w:r>
          </w:p>
        </w:tc>
        <w:tc>
          <w:tcPr>
            <w:tcW w:w="3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610"/>
              <w:rPr>
                <w:b/>
                <w:sz w:val="20"/>
              </w:rPr>
            </w:pPr>
            <w:r>
              <w:rPr>
                <w:b/>
                <w:sz w:val="20"/>
              </w:rPr>
              <w:t>Hạn chế tiếp cận thị trường</w:t>
            </w:r>
          </w:p>
        </w:tc>
        <w:tc>
          <w:tcPr>
            <w:tcW w:w="357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761"/>
              <w:rPr>
                <w:b/>
                <w:sz w:val="20"/>
              </w:rPr>
            </w:pPr>
            <w:r>
              <w:rPr>
                <w:b/>
                <w:sz w:val="20"/>
              </w:rPr>
              <w:t>Hạn chế đối xử quốc gia</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172"/>
              <w:rPr>
                <w:b/>
                <w:sz w:val="20"/>
              </w:rPr>
            </w:pPr>
            <w:r>
              <w:rPr>
                <w:b/>
                <w:sz w:val="20"/>
              </w:rPr>
              <w:t>Cam kết bổ sung</w:t>
            </w:r>
          </w:p>
        </w:tc>
      </w:tr>
      <w:tr>
        <w:trPr>
          <w:trHeight w:val="339" w:hRule="atLeast"/>
        </w:trPr>
        <w:tc>
          <w:tcPr>
            <w:tcW w:w="437" w:type="dxa"/>
            <w:tcBorders>
              <w:top w:val="single" w:sz="6" w:space="0" w:color="000000"/>
              <w:left w:val="single" w:sz="6" w:space="0" w:color="000000"/>
            </w:tcBorders>
          </w:tcPr>
          <w:p>
            <w:pPr>
              <w:pStyle w:val="TableParagraph"/>
              <w:spacing w:line="228" w:lineRule="exact"/>
              <w:ind w:left="107"/>
              <w:rPr>
                <w:sz w:val="20"/>
              </w:rPr>
            </w:pPr>
            <w:r>
              <w:rPr>
                <w:sz w:val="20"/>
              </w:rPr>
              <w:t>(b)</w:t>
            </w:r>
          </w:p>
        </w:tc>
        <w:tc>
          <w:tcPr>
            <w:tcW w:w="3142" w:type="dxa"/>
            <w:tcBorders>
              <w:top w:val="single" w:sz="6" w:space="0" w:color="000000"/>
              <w:right w:val="single" w:sz="6" w:space="0" w:color="000000"/>
            </w:tcBorders>
          </w:tcPr>
          <w:p>
            <w:pPr>
              <w:pStyle w:val="TableParagraph"/>
              <w:spacing w:line="228" w:lineRule="exact"/>
              <w:ind w:left="103"/>
              <w:rPr>
                <w:sz w:val="20"/>
              </w:rPr>
            </w:pPr>
            <w:r>
              <w:rPr>
                <w:sz w:val="20"/>
              </w:rPr>
              <w:t>Dịch vụ chiếu phim (CPC 96121)</w:t>
            </w:r>
          </w:p>
        </w:tc>
        <w:tc>
          <w:tcPr>
            <w:tcW w:w="3578" w:type="dxa"/>
            <w:gridSpan w:val="2"/>
            <w:tcBorders>
              <w:top w:val="single" w:sz="6" w:space="0" w:color="000000"/>
              <w:left w:val="single" w:sz="6" w:space="0" w:color="000000"/>
              <w:right w:val="single" w:sz="6" w:space="0" w:color="000000"/>
            </w:tcBorders>
          </w:tcPr>
          <w:p>
            <w:pPr>
              <w:pStyle w:val="TableParagraph"/>
              <w:spacing w:line="228" w:lineRule="exact"/>
              <w:ind w:left="108"/>
              <w:rPr>
                <w:sz w:val="20"/>
              </w:rPr>
            </w:pPr>
            <w:r>
              <w:rPr>
                <w:sz w:val="20"/>
              </w:rPr>
              <w:t>(1) Chưa cam kết.</w:t>
            </w:r>
          </w:p>
        </w:tc>
        <w:tc>
          <w:tcPr>
            <w:tcW w:w="436" w:type="dxa"/>
            <w:tcBorders>
              <w:top w:val="single" w:sz="6" w:space="0" w:color="000000"/>
              <w:left w:val="single" w:sz="6" w:space="0" w:color="000000"/>
            </w:tcBorders>
          </w:tcPr>
          <w:p>
            <w:pPr>
              <w:pStyle w:val="TableParagraph"/>
              <w:spacing w:line="228" w:lineRule="exact"/>
              <w:ind w:left="87" w:right="63"/>
              <w:jc w:val="center"/>
              <w:rPr>
                <w:sz w:val="20"/>
              </w:rPr>
            </w:pPr>
            <w:r>
              <w:rPr>
                <w:sz w:val="20"/>
              </w:rPr>
              <w:t>(1)</w:t>
            </w:r>
          </w:p>
        </w:tc>
        <w:tc>
          <w:tcPr>
            <w:tcW w:w="3142" w:type="dxa"/>
            <w:tcBorders>
              <w:top w:val="single" w:sz="6" w:space="0" w:color="000000"/>
              <w:right w:val="single" w:sz="6" w:space="0" w:color="000000"/>
            </w:tcBorders>
          </w:tcPr>
          <w:p>
            <w:pPr>
              <w:pStyle w:val="TableParagraph"/>
              <w:spacing w:line="228" w:lineRule="exact"/>
              <w:ind w:left="105"/>
              <w:rPr>
                <w:sz w:val="20"/>
              </w:rPr>
            </w:pPr>
            <w:r>
              <w:rPr>
                <w:sz w:val="20"/>
              </w:rPr>
              <w:t>Chưa cam kết.</w:t>
            </w:r>
          </w:p>
        </w:tc>
        <w:tc>
          <w:tcPr>
            <w:tcW w:w="377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r>
      <w:tr>
        <w:trPr>
          <w:trHeight w:val="445" w:hRule="atLeast"/>
        </w:trPr>
        <w:tc>
          <w:tcPr>
            <w:tcW w:w="437"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578" w:type="dxa"/>
            <w:gridSpan w:val="2"/>
            <w:tcBorders>
              <w:left w:val="single" w:sz="6" w:space="0" w:color="000000"/>
              <w:right w:val="single" w:sz="6" w:space="0" w:color="000000"/>
            </w:tcBorders>
          </w:tcPr>
          <w:p>
            <w:pPr>
              <w:pStyle w:val="TableParagraph"/>
              <w:spacing w:before="103"/>
              <w:ind w:left="108"/>
              <w:rPr>
                <w:sz w:val="20"/>
              </w:rPr>
            </w:pPr>
            <w:r>
              <w:rPr>
                <w:sz w:val="20"/>
              </w:rPr>
              <w:t>(2) Không hạn chế.</w:t>
            </w:r>
          </w:p>
        </w:tc>
        <w:tc>
          <w:tcPr>
            <w:tcW w:w="436" w:type="dxa"/>
            <w:tcBorders>
              <w:left w:val="single" w:sz="6" w:space="0" w:color="000000"/>
            </w:tcBorders>
          </w:tcPr>
          <w:p>
            <w:pPr>
              <w:pStyle w:val="TableParagraph"/>
              <w:spacing w:before="103"/>
              <w:ind w:left="87" w:right="64"/>
              <w:jc w:val="center"/>
              <w:rPr>
                <w:sz w:val="20"/>
              </w:rPr>
            </w:pPr>
            <w:r>
              <w:rPr>
                <w:sz w:val="20"/>
              </w:rPr>
              <w:t>(2)</w:t>
            </w:r>
          </w:p>
        </w:tc>
        <w:tc>
          <w:tcPr>
            <w:tcW w:w="3142" w:type="dxa"/>
            <w:tcBorders>
              <w:right w:val="single" w:sz="6" w:space="0" w:color="000000"/>
            </w:tcBorders>
          </w:tcPr>
          <w:p>
            <w:pPr>
              <w:pStyle w:val="TableParagraph"/>
              <w:spacing w:before="103"/>
              <w:ind w:left="106"/>
              <w:rPr>
                <w:sz w:val="20"/>
              </w:rPr>
            </w:pPr>
            <w:r>
              <w:rPr>
                <w:sz w:val="20"/>
              </w:rPr>
              <w:t>Không hạn chế.</w:t>
            </w: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330" w:hRule="atLeast"/>
        </w:trPr>
        <w:tc>
          <w:tcPr>
            <w:tcW w:w="437"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578" w:type="dxa"/>
            <w:gridSpan w:val="2"/>
            <w:tcBorders>
              <w:left w:val="single" w:sz="6" w:space="0" w:color="000000"/>
              <w:right w:val="single" w:sz="6" w:space="0" w:color="000000"/>
            </w:tcBorders>
          </w:tcPr>
          <w:p>
            <w:pPr>
              <w:pStyle w:val="TableParagraph"/>
              <w:spacing w:line="207" w:lineRule="exact" w:before="103"/>
              <w:ind w:left="108"/>
              <w:rPr>
                <w:sz w:val="20"/>
              </w:rPr>
            </w:pPr>
            <w:r>
              <w:rPr>
                <w:sz w:val="20"/>
              </w:rPr>
              <w:t>(3) Chỉ dưới hình thức hợp đồng hợp</w:t>
            </w:r>
          </w:p>
        </w:tc>
        <w:tc>
          <w:tcPr>
            <w:tcW w:w="436" w:type="dxa"/>
            <w:tcBorders>
              <w:left w:val="single" w:sz="6" w:space="0" w:color="000000"/>
            </w:tcBorders>
          </w:tcPr>
          <w:p>
            <w:pPr>
              <w:pStyle w:val="TableParagraph"/>
              <w:spacing w:line="207" w:lineRule="exact" w:before="103"/>
              <w:ind w:left="87" w:right="64"/>
              <w:jc w:val="center"/>
              <w:rPr>
                <w:sz w:val="20"/>
              </w:rPr>
            </w:pPr>
            <w:r>
              <w:rPr>
                <w:sz w:val="20"/>
              </w:rPr>
              <w:t>(3)</w:t>
            </w:r>
          </w:p>
        </w:tc>
        <w:tc>
          <w:tcPr>
            <w:tcW w:w="3142" w:type="dxa"/>
            <w:tcBorders>
              <w:right w:val="single" w:sz="6" w:space="0" w:color="000000"/>
            </w:tcBorders>
          </w:tcPr>
          <w:p>
            <w:pPr>
              <w:pStyle w:val="TableParagraph"/>
              <w:spacing w:line="207" w:lineRule="exact" w:before="103"/>
              <w:ind w:left="106"/>
              <w:rPr>
                <w:sz w:val="20"/>
              </w:rPr>
            </w:pPr>
            <w:r>
              <w:rPr>
                <w:sz w:val="20"/>
              </w:rPr>
              <w:t>Không hạn chế.</w:t>
            </w: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tác kinh doanh hoặc liên doanh với</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đối tác Việt Nam đã được phép</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cung cấp các dịch vụ này tại Việt</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Nam. Phần vốn góp của phía nước</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5"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ngoài không được vượt quá 51%</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329" w:hRule="atLeast"/>
        </w:trPr>
        <w:tc>
          <w:tcPr>
            <w:tcW w:w="437"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578" w:type="dxa"/>
            <w:gridSpan w:val="2"/>
            <w:tcBorders>
              <w:left w:val="single" w:sz="6" w:space="0" w:color="000000"/>
              <w:right w:val="single" w:sz="6" w:space="0" w:color="000000"/>
            </w:tcBorders>
          </w:tcPr>
          <w:p>
            <w:pPr>
              <w:pStyle w:val="TableParagraph"/>
              <w:spacing w:line="219" w:lineRule="exact"/>
              <w:ind w:left="533"/>
              <w:rPr>
                <w:sz w:val="20"/>
              </w:rPr>
            </w:pPr>
            <w:r>
              <w:rPr>
                <w:sz w:val="20"/>
              </w:rPr>
              <w:t>vốn pháp định của liên doanh.</w:t>
            </w:r>
          </w:p>
        </w:tc>
        <w:tc>
          <w:tcPr>
            <w:tcW w:w="436"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329" w:hRule="atLeast"/>
        </w:trPr>
        <w:tc>
          <w:tcPr>
            <w:tcW w:w="437"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578" w:type="dxa"/>
            <w:gridSpan w:val="2"/>
            <w:tcBorders>
              <w:left w:val="single" w:sz="6" w:space="0" w:color="000000"/>
              <w:right w:val="single" w:sz="6" w:space="0" w:color="000000"/>
            </w:tcBorders>
          </w:tcPr>
          <w:p>
            <w:pPr>
              <w:pStyle w:val="TableParagraph"/>
              <w:spacing w:line="207" w:lineRule="exact" w:before="103"/>
              <w:ind w:left="533"/>
              <w:rPr>
                <w:sz w:val="20"/>
              </w:rPr>
            </w:pPr>
            <w:r>
              <w:rPr>
                <w:sz w:val="20"/>
              </w:rPr>
              <w:t>Các nhà văn hoá, các tụ điểm chiếu</w:t>
            </w:r>
          </w:p>
        </w:tc>
        <w:tc>
          <w:tcPr>
            <w:tcW w:w="436"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2"/>
              <w:rPr>
                <w:sz w:val="20"/>
              </w:rPr>
            </w:pPr>
            <w:r>
              <w:rPr>
                <w:sz w:val="20"/>
              </w:rPr>
              <w:t>phim, câu lạc bộ và hiệp hội chiếu</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phim công cộng, các đội chiếu bóng</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5"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lưu động của Việt Nam không được</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phép tham gia hợp đồng hợp tác</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214" w:hRule="atLeast"/>
        </w:trPr>
        <w:tc>
          <w:tcPr>
            <w:tcW w:w="437"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578" w:type="dxa"/>
            <w:gridSpan w:val="2"/>
            <w:tcBorders>
              <w:left w:val="single" w:sz="6" w:space="0" w:color="000000"/>
              <w:right w:val="single" w:sz="6" w:space="0" w:color="000000"/>
            </w:tcBorders>
          </w:tcPr>
          <w:p>
            <w:pPr>
              <w:pStyle w:val="TableParagraph"/>
              <w:spacing w:line="195" w:lineRule="exact"/>
              <w:ind w:left="533"/>
              <w:rPr>
                <w:sz w:val="20"/>
              </w:rPr>
            </w:pPr>
            <w:r>
              <w:rPr>
                <w:sz w:val="20"/>
              </w:rPr>
              <w:t>kinh doanh hay liên doanh với các</w:t>
            </w:r>
          </w:p>
        </w:tc>
        <w:tc>
          <w:tcPr>
            <w:tcW w:w="436" w:type="dxa"/>
            <w:tcBorders>
              <w:left w:val="single" w:sz="6" w:space="0" w:color="000000"/>
            </w:tcBorders>
          </w:tcPr>
          <w:p>
            <w:pPr>
              <w:pStyle w:val="TableParagraph"/>
              <w:rPr>
                <w:sz w:val="14"/>
              </w:rPr>
            </w:pPr>
          </w:p>
        </w:tc>
        <w:tc>
          <w:tcPr>
            <w:tcW w:w="3142" w:type="dxa"/>
            <w:tcBorders>
              <w:right w:val="single" w:sz="6" w:space="0" w:color="000000"/>
            </w:tcBorders>
          </w:tcPr>
          <w:p>
            <w:pPr>
              <w:pStyle w:val="TableParagraph"/>
              <w:rPr>
                <w:sz w:val="14"/>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329" w:hRule="atLeast"/>
        </w:trPr>
        <w:tc>
          <w:tcPr>
            <w:tcW w:w="437"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578" w:type="dxa"/>
            <w:gridSpan w:val="2"/>
            <w:tcBorders>
              <w:left w:val="single" w:sz="6" w:space="0" w:color="000000"/>
              <w:right w:val="single" w:sz="6" w:space="0" w:color="000000"/>
            </w:tcBorders>
          </w:tcPr>
          <w:p>
            <w:pPr>
              <w:pStyle w:val="TableParagraph"/>
              <w:spacing w:line="219" w:lineRule="exact"/>
              <w:ind w:left="533"/>
              <w:rPr>
                <w:sz w:val="20"/>
              </w:rPr>
            </w:pPr>
            <w:r>
              <w:rPr>
                <w:sz w:val="20"/>
              </w:rPr>
              <w:t>nhà cung cấp dịch vụ nước ngoài.</w:t>
            </w:r>
          </w:p>
        </w:tc>
        <w:tc>
          <w:tcPr>
            <w:tcW w:w="436"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329" w:hRule="atLeast"/>
        </w:trPr>
        <w:tc>
          <w:tcPr>
            <w:tcW w:w="437" w:type="dxa"/>
            <w:tcBorders>
              <w:left w:val="single" w:sz="6" w:space="0" w:color="000000"/>
            </w:tcBorders>
          </w:tcPr>
          <w:p>
            <w:pPr>
              <w:pStyle w:val="TableParagraph"/>
              <w:rPr>
                <w:sz w:val="20"/>
              </w:rPr>
            </w:pPr>
          </w:p>
        </w:tc>
        <w:tc>
          <w:tcPr>
            <w:tcW w:w="3142" w:type="dxa"/>
            <w:tcBorders>
              <w:right w:val="single" w:sz="6" w:space="0" w:color="000000"/>
            </w:tcBorders>
          </w:tcPr>
          <w:p>
            <w:pPr>
              <w:pStyle w:val="TableParagraph"/>
              <w:rPr>
                <w:sz w:val="20"/>
              </w:rPr>
            </w:pPr>
          </w:p>
        </w:tc>
        <w:tc>
          <w:tcPr>
            <w:tcW w:w="3578" w:type="dxa"/>
            <w:gridSpan w:val="2"/>
            <w:tcBorders>
              <w:left w:val="single" w:sz="6" w:space="0" w:color="000000"/>
              <w:right w:val="single" w:sz="6" w:space="0" w:color="000000"/>
            </w:tcBorders>
          </w:tcPr>
          <w:p>
            <w:pPr>
              <w:pStyle w:val="TableParagraph"/>
              <w:spacing w:line="207" w:lineRule="exact" w:before="103"/>
              <w:ind w:left="108"/>
              <w:rPr>
                <w:sz w:val="20"/>
              </w:rPr>
            </w:pPr>
            <w:r>
              <w:rPr>
                <w:sz w:val="20"/>
              </w:rPr>
              <w:t>(4) Chưa cam kết, trừ các cam kết</w:t>
            </w:r>
          </w:p>
        </w:tc>
        <w:tc>
          <w:tcPr>
            <w:tcW w:w="436" w:type="dxa"/>
            <w:tcBorders>
              <w:left w:val="single" w:sz="6" w:space="0" w:color="000000"/>
            </w:tcBorders>
          </w:tcPr>
          <w:p>
            <w:pPr>
              <w:pStyle w:val="TableParagraph"/>
              <w:spacing w:line="207" w:lineRule="exact" w:before="103"/>
              <w:ind w:left="87" w:right="63"/>
              <w:jc w:val="center"/>
              <w:rPr>
                <w:sz w:val="20"/>
              </w:rPr>
            </w:pPr>
            <w:r>
              <w:rPr>
                <w:sz w:val="20"/>
              </w:rPr>
              <w:t>(4)</w:t>
            </w:r>
          </w:p>
        </w:tc>
        <w:tc>
          <w:tcPr>
            <w:tcW w:w="3142" w:type="dxa"/>
            <w:tcBorders>
              <w:right w:val="single" w:sz="6" w:space="0" w:color="000000"/>
            </w:tcBorders>
          </w:tcPr>
          <w:p>
            <w:pPr>
              <w:pStyle w:val="TableParagraph"/>
              <w:spacing w:line="207" w:lineRule="exact" w:before="103"/>
              <w:ind w:left="105"/>
              <w:rPr>
                <w:sz w:val="20"/>
              </w:rPr>
            </w:pPr>
            <w:r>
              <w:rPr>
                <w:sz w:val="20"/>
              </w:rPr>
              <w:t>Chưa cam kết, trừ các cam kết</w:t>
            </w: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450" w:hRule="atLeast"/>
        </w:trPr>
        <w:tc>
          <w:tcPr>
            <w:tcW w:w="437" w:type="dxa"/>
            <w:tcBorders>
              <w:left w:val="single" w:sz="6" w:space="0" w:color="000000"/>
              <w:bottom w:val="single" w:sz="6" w:space="0" w:color="000000"/>
            </w:tcBorders>
          </w:tcPr>
          <w:p>
            <w:pPr>
              <w:pStyle w:val="TableParagraph"/>
              <w:rPr>
                <w:sz w:val="20"/>
              </w:rPr>
            </w:pPr>
          </w:p>
        </w:tc>
        <w:tc>
          <w:tcPr>
            <w:tcW w:w="3142" w:type="dxa"/>
            <w:tcBorders>
              <w:bottom w:val="single" w:sz="6" w:space="0" w:color="000000"/>
              <w:right w:val="single" w:sz="6" w:space="0" w:color="000000"/>
            </w:tcBorders>
          </w:tcPr>
          <w:p>
            <w:pPr>
              <w:pStyle w:val="TableParagraph"/>
              <w:rPr>
                <w:sz w:val="20"/>
              </w:rPr>
            </w:pPr>
          </w:p>
        </w:tc>
        <w:tc>
          <w:tcPr>
            <w:tcW w:w="3578" w:type="dxa"/>
            <w:gridSpan w:val="2"/>
            <w:tcBorders>
              <w:left w:val="single" w:sz="6" w:space="0" w:color="000000"/>
              <w:bottom w:val="single" w:sz="6" w:space="0" w:color="000000"/>
              <w:right w:val="single" w:sz="6" w:space="0" w:color="000000"/>
            </w:tcBorders>
          </w:tcPr>
          <w:p>
            <w:pPr>
              <w:pStyle w:val="TableParagraph"/>
              <w:spacing w:line="219" w:lineRule="exact"/>
              <w:ind w:left="532"/>
              <w:rPr>
                <w:sz w:val="20"/>
              </w:rPr>
            </w:pPr>
            <w:r>
              <w:rPr>
                <w:sz w:val="20"/>
              </w:rPr>
              <w:t>chung.</w:t>
            </w:r>
          </w:p>
        </w:tc>
        <w:tc>
          <w:tcPr>
            <w:tcW w:w="436" w:type="dxa"/>
            <w:tcBorders>
              <w:left w:val="single" w:sz="6" w:space="0" w:color="000000"/>
              <w:bottom w:val="single" w:sz="6" w:space="0" w:color="000000"/>
            </w:tcBorders>
          </w:tcPr>
          <w:p>
            <w:pPr>
              <w:pStyle w:val="TableParagraph"/>
              <w:rPr>
                <w:sz w:val="20"/>
              </w:rPr>
            </w:pPr>
          </w:p>
        </w:tc>
        <w:tc>
          <w:tcPr>
            <w:tcW w:w="3142" w:type="dxa"/>
            <w:tcBorders>
              <w:bottom w:val="single" w:sz="6" w:space="0" w:color="000000"/>
              <w:right w:val="single" w:sz="6" w:space="0" w:color="000000"/>
            </w:tcBorders>
          </w:tcPr>
          <w:p>
            <w:pPr>
              <w:pStyle w:val="TableParagraph"/>
              <w:spacing w:line="219" w:lineRule="exact"/>
              <w:ind w:left="105"/>
              <w:rPr>
                <w:sz w:val="20"/>
              </w:rPr>
            </w:pPr>
            <w:r>
              <w:rPr>
                <w:sz w:val="20"/>
              </w:rPr>
              <w:t>chung.</w:t>
            </w: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339" w:hRule="atLeast"/>
        </w:trPr>
        <w:tc>
          <w:tcPr>
            <w:tcW w:w="3579" w:type="dxa"/>
            <w:gridSpan w:val="2"/>
            <w:tcBorders>
              <w:top w:val="single" w:sz="6" w:space="0" w:color="000000"/>
              <w:left w:val="single" w:sz="6" w:space="0" w:color="000000"/>
              <w:right w:val="single" w:sz="6" w:space="0" w:color="000000"/>
            </w:tcBorders>
          </w:tcPr>
          <w:p>
            <w:pPr>
              <w:pStyle w:val="TableParagraph"/>
              <w:tabs>
                <w:tab w:pos="532" w:val="left" w:leader="none"/>
              </w:tabs>
              <w:spacing w:line="228" w:lineRule="exact"/>
              <w:ind w:left="107"/>
              <w:rPr>
                <w:sz w:val="20"/>
              </w:rPr>
            </w:pPr>
            <w:r>
              <w:rPr>
                <w:sz w:val="20"/>
              </w:rPr>
              <w:t>(e)</w:t>
              <w:tab/>
              <w:t>Dịch vụ ghi</w:t>
            </w:r>
            <w:r>
              <w:rPr>
                <w:spacing w:val="-4"/>
                <w:sz w:val="20"/>
              </w:rPr>
              <w:t> </w:t>
            </w:r>
            <w:r>
              <w:rPr>
                <w:sz w:val="20"/>
              </w:rPr>
              <w:t>âm</w:t>
            </w:r>
          </w:p>
        </w:tc>
        <w:tc>
          <w:tcPr>
            <w:tcW w:w="436" w:type="dxa"/>
            <w:tcBorders>
              <w:top w:val="single" w:sz="6" w:space="0" w:color="000000"/>
              <w:left w:val="single" w:sz="6" w:space="0" w:color="000000"/>
            </w:tcBorders>
          </w:tcPr>
          <w:p>
            <w:pPr>
              <w:pStyle w:val="TableParagraph"/>
              <w:spacing w:line="228" w:lineRule="exact"/>
              <w:ind w:left="86" w:right="65"/>
              <w:jc w:val="center"/>
              <w:rPr>
                <w:sz w:val="20"/>
              </w:rPr>
            </w:pPr>
            <w:r>
              <w:rPr>
                <w:sz w:val="20"/>
              </w:rPr>
              <w:t>(1)</w:t>
            </w:r>
          </w:p>
        </w:tc>
        <w:tc>
          <w:tcPr>
            <w:tcW w:w="3142" w:type="dxa"/>
            <w:tcBorders>
              <w:top w:val="single" w:sz="6" w:space="0" w:color="000000"/>
              <w:right w:val="single" w:sz="6" w:space="0" w:color="000000"/>
            </w:tcBorders>
          </w:tcPr>
          <w:p>
            <w:pPr>
              <w:pStyle w:val="TableParagraph"/>
              <w:spacing w:line="228" w:lineRule="exact"/>
              <w:ind w:left="104"/>
              <w:rPr>
                <w:sz w:val="20"/>
              </w:rPr>
            </w:pPr>
            <w:r>
              <w:rPr>
                <w:sz w:val="20"/>
              </w:rPr>
              <w:t>Chưa cam kết.</w:t>
            </w:r>
          </w:p>
        </w:tc>
        <w:tc>
          <w:tcPr>
            <w:tcW w:w="436" w:type="dxa"/>
            <w:tcBorders>
              <w:top w:val="single" w:sz="6" w:space="0" w:color="000000"/>
              <w:left w:val="single" w:sz="6" w:space="0" w:color="000000"/>
            </w:tcBorders>
          </w:tcPr>
          <w:p>
            <w:pPr>
              <w:pStyle w:val="TableParagraph"/>
              <w:spacing w:line="228" w:lineRule="exact"/>
              <w:ind w:left="87" w:right="63"/>
              <w:jc w:val="center"/>
              <w:rPr>
                <w:sz w:val="20"/>
              </w:rPr>
            </w:pPr>
            <w:r>
              <w:rPr>
                <w:sz w:val="20"/>
              </w:rPr>
              <w:t>(1)</w:t>
            </w:r>
          </w:p>
        </w:tc>
        <w:tc>
          <w:tcPr>
            <w:tcW w:w="3142" w:type="dxa"/>
            <w:tcBorders>
              <w:top w:val="single" w:sz="6" w:space="0" w:color="000000"/>
              <w:right w:val="single" w:sz="6" w:space="0" w:color="000000"/>
            </w:tcBorders>
          </w:tcPr>
          <w:p>
            <w:pPr>
              <w:pStyle w:val="TableParagraph"/>
              <w:spacing w:line="228" w:lineRule="exact"/>
              <w:ind w:left="105"/>
              <w:rPr>
                <w:sz w:val="20"/>
              </w:rPr>
            </w:pPr>
            <w:r>
              <w:rPr>
                <w:sz w:val="20"/>
              </w:rPr>
              <w:t>Chưa cam kết.</w:t>
            </w:r>
          </w:p>
        </w:tc>
        <w:tc>
          <w:tcPr>
            <w:tcW w:w="3777"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tc>
      </w:tr>
      <w:tr>
        <w:trPr>
          <w:trHeight w:val="444" w:hRule="atLeast"/>
        </w:trPr>
        <w:tc>
          <w:tcPr>
            <w:tcW w:w="3579" w:type="dxa"/>
            <w:gridSpan w:val="2"/>
            <w:tcBorders>
              <w:left w:val="single" w:sz="6" w:space="0" w:color="000000"/>
              <w:right w:val="single" w:sz="6" w:space="0" w:color="000000"/>
            </w:tcBorders>
          </w:tcPr>
          <w:p>
            <w:pPr>
              <w:pStyle w:val="TableParagraph"/>
              <w:rPr>
                <w:sz w:val="20"/>
              </w:rPr>
            </w:pPr>
          </w:p>
        </w:tc>
        <w:tc>
          <w:tcPr>
            <w:tcW w:w="436" w:type="dxa"/>
            <w:tcBorders>
              <w:left w:val="single" w:sz="6" w:space="0" w:color="000000"/>
            </w:tcBorders>
          </w:tcPr>
          <w:p>
            <w:pPr>
              <w:pStyle w:val="TableParagraph"/>
              <w:spacing w:before="103"/>
              <w:ind w:left="85" w:right="65"/>
              <w:jc w:val="center"/>
              <w:rPr>
                <w:sz w:val="20"/>
              </w:rPr>
            </w:pPr>
            <w:r>
              <w:rPr>
                <w:sz w:val="20"/>
              </w:rPr>
              <w:t>(2)</w:t>
            </w:r>
          </w:p>
        </w:tc>
        <w:tc>
          <w:tcPr>
            <w:tcW w:w="3142" w:type="dxa"/>
            <w:tcBorders>
              <w:right w:val="single" w:sz="6" w:space="0" w:color="000000"/>
            </w:tcBorders>
          </w:tcPr>
          <w:p>
            <w:pPr>
              <w:pStyle w:val="TableParagraph"/>
              <w:spacing w:before="103"/>
              <w:ind w:left="104"/>
              <w:rPr>
                <w:sz w:val="20"/>
              </w:rPr>
            </w:pPr>
            <w:r>
              <w:rPr>
                <w:sz w:val="20"/>
              </w:rPr>
              <w:t>Không hạn chế.</w:t>
            </w:r>
          </w:p>
        </w:tc>
        <w:tc>
          <w:tcPr>
            <w:tcW w:w="436" w:type="dxa"/>
            <w:tcBorders>
              <w:left w:val="single" w:sz="6" w:space="0" w:color="000000"/>
            </w:tcBorders>
          </w:tcPr>
          <w:p>
            <w:pPr>
              <w:pStyle w:val="TableParagraph"/>
              <w:spacing w:before="103"/>
              <w:ind w:left="87" w:right="64"/>
              <w:jc w:val="center"/>
              <w:rPr>
                <w:sz w:val="20"/>
              </w:rPr>
            </w:pPr>
            <w:r>
              <w:rPr>
                <w:sz w:val="20"/>
              </w:rPr>
              <w:t>(2)</w:t>
            </w:r>
          </w:p>
        </w:tc>
        <w:tc>
          <w:tcPr>
            <w:tcW w:w="3142" w:type="dxa"/>
            <w:tcBorders>
              <w:right w:val="single" w:sz="6" w:space="0" w:color="000000"/>
            </w:tcBorders>
          </w:tcPr>
          <w:p>
            <w:pPr>
              <w:pStyle w:val="TableParagraph"/>
              <w:spacing w:before="103"/>
              <w:ind w:left="106"/>
              <w:rPr>
                <w:sz w:val="20"/>
              </w:rPr>
            </w:pPr>
            <w:r>
              <w:rPr>
                <w:sz w:val="20"/>
              </w:rPr>
              <w:t>Không hạn chế.</w:t>
            </w: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445" w:hRule="atLeast"/>
        </w:trPr>
        <w:tc>
          <w:tcPr>
            <w:tcW w:w="3579" w:type="dxa"/>
            <w:gridSpan w:val="2"/>
            <w:tcBorders>
              <w:left w:val="single" w:sz="6" w:space="0" w:color="000000"/>
              <w:right w:val="single" w:sz="6" w:space="0" w:color="000000"/>
            </w:tcBorders>
          </w:tcPr>
          <w:p>
            <w:pPr>
              <w:pStyle w:val="TableParagraph"/>
              <w:rPr>
                <w:sz w:val="20"/>
              </w:rPr>
            </w:pPr>
          </w:p>
        </w:tc>
        <w:tc>
          <w:tcPr>
            <w:tcW w:w="436" w:type="dxa"/>
            <w:tcBorders>
              <w:left w:val="single" w:sz="6" w:space="0" w:color="000000"/>
            </w:tcBorders>
          </w:tcPr>
          <w:p>
            <w:pPr>
              <w:pStyle w:val="TableParagraph"/>
              <w:spacing w:before="103"/>
              <w:ind w:left="86" w:right="65"/>
              <w:jc w:val="center"/>
              <w:rPr>
                <w:sz w:val="20"/>
              </w:rPr>
            </w:pPr>
            <w:r>
              <w:rPr>
                <w:sz w:val="20"/>
              </w:rPr>
              <w:t>(3)</w:t>
            </w:r>
          </w:p>
        </w:tc>
        <w:tc>
          <w:tcPr>
            <w:tcW w:w="3142" w:type="dxa"/>
            <w:tcBorders>
              <w:right w:val="single" w:sz="6" w:space="0" w:color="000000"/>
            </w:tcBorders>
          </w:tcPr>
          <w:p>
            <w:pPr>
              <w:pStyle w:val="TableParagraph"/>
              <w:spacing w:before="103"/>
              <w:ind w:left="104"/>
              <w:rPr>
                <w:sz w:val="20"/>
              </w:rPr>
            </w:pPr>
            <w:r>
              <w:rPr>
                <w:sz w:val="20"/>
              </w:rPr>
              <w:t>Chưa cam kết</w:t>
            </w:r>
          </w:p>
        </w:tc>
        <w:tc>
          <w:tcPr>
            <w:tcW w:w="436" w:type="dxa"/>
            <w:tcBorders>
              <w:left w:val="single" w:sz="6" w:space="0" w:color="000000"/>
            </w:tcBorders>
          </w:tcPr>
          <w:p>
            <w:pPr>
              <w:pStyle w:val="TableParagraph"/>
              <w:spacing w:before="103"/>
              <w:ind w:left="87" w:right="63"/>
              <w:jc w:val="center"/>
              <w:rPr>
                <w:sz w:val="20"/>
              </w:rPr>
            </w:pPr>
            <w:r>
              <w:rPr>
                <w:sz w:val="20"/>
              </w:rPr>
              <w:t>(3)</w:t>
            </w:r>
          </w:p>
        </w:tc>
        <w:tc>
          <w:tcPr>
            <w:tcW w:w="3142" w:type="dxa"/>
            <w:tcBorders>
              <w:right w:val="single" w:sz="6" w:space="0" w:color="000000"/>
            </w:tcBorders>
          </w:tcPr>
          <w:p>
            <w:pPr>
              <w:pStyle w:val="TableParagraph"/>
              <w:spacing w:before="103"/>
              <w:ind w:left="105"/>
              <w:rPr>
                <w:sz w:val="20"/>
              </w:rPr>
            </w:pPr>
            <w:r>
              <w:rPr>
                <w:sz w:val="20"/>
              </w:rPr>
              <w:t>Chưa cam kết.</w:t>
            </w:r>
          </w:p>
        </w:tc>
        <w:tc>
          <w:tcPr>
            <w:tcW w:w="3777" w:type="dxa"/>
            <w:vMerge/>
            <w:tcBorders>
              <w:top w:val="nil"/>
              <w:left w:val="single" w:sz="6" w:space="0" w:color="000000"/>
              <w:bottom w:val="single" w:sz="6" w:space="0" w:color="000000"/>
              <w:right w:val="single" w:sz="6" w:space="0" w:color="000000"/>
            </w:tcBorders>
          </w:tcPr>
          <w:p>
            <w:pPr>
              <w:rPr>
                <w:sz w:val="2"/>
                <w:szCs w:val="2"/>
              </w:rPr>
            </w:pPr>
          </w:p>
        </w:tc>
      </w:tr>
      <w:tr>
        <w:trPr>
          <w:trHeight w:val="796" w:hRule="atLeast"/>
        </w:trPr>
        <w:tc>
          <w:tcPr>
            <w:tcW w:w="3579" w:type="dxa"/>
            <w:gridSpan w:val="2"/>
            <w:tcBorders>
              <w:left w:val="single" w:sz="6" w:space="0" w:color="000000"/>
              <w:bottom w:val="single" w:sz="6" w:space="0" w:color="000000"/>
              <w:right w:val="single" w:sz="6" w:space="0" w:color="000000"/>
            </w:tcBorders>
          </w:tcPr>
          <w:p>
            <w:pPr>
              <w:pStyle w:val="TableParagraph"/>
              <w:rPr>
                <w:sz w:val="20"/>
              </w:rPr>
            </w:pPr>
          </w:p>
        </w:tc>
        <w:tc>
          <w:tcPr>
            <w:tcW w:w="436" w:type="dxa"/>
            <w:tcBorders>
              <w:left w:val="single" w:sz="6" w:space="0" w:color="000000"/>
              <w:bottom w:val="single" w:sz="6" w:space="0" w:color="000000"/>
            </w:tcBorders>
          </w:tcPr>
          <w:p>
            <w:pPr>
              <w:pStyle w:val="TableParagraph"/>
              <w:spacing w:before="103"/>
              <w:ind w:left="86" w:right="65"/>
              <w:jc w:val="center"/>
              <w:rPr>
                <w:sz w:val="20"/>
              </w:rPr>
            </w:pPr>
            <w:r>
              <w:rPr>
                <w:sz w:val="20"/>
              </w:rPr>
              <w:t>(4)</w:t>
            </w:r>
          </w:p>
        </w:tc>
        <w:tc>
          <w:tcPr>
            <w:tcW w:w="3142" w:type="dxa"/>
            <w:tcBorders>
              <w:bottom w:val="single" w:sz="6" w:space="0" w:color="000000"/>
              <w:right w:val="single" w:sz="6" w:space="0" w:color="000000"/>
            </w:tcBorders>
          </w:tcPr>
          <w:p>
            <w:pPr>
              <w:pStyle w:val="TableParagraph"/>
              <w:spacing w:before="103"/>
              <w:ind w:left="104" w:right="579" w:hanging="1"/>
              <w:rPr>
                <w:sz w:val="20"/>
              </w:rPr>
            </w:pPr>
            <w:r>
              <w:rPr>
                <w:sz w:val="20"/>
              </w:rPr>
              <w:t>Chưa cam kết, trừ các cam kết chung.</w:t>
            </w:r>
          </w:p>
        </w:tc>
        <w:tc>
          <w:tcPr>
            <w:tcW w:w="436" w:type="dxa"/>
            <w:tcBorders>
              <w:left w:val="single" w:sz="6" w:space="0" w:color="000000"/>
              <w:bottom w:val="single" w:sz="6" w:space="0" w:color="000000"/>
            </w:tcBorders>
          </w:tcPr>
          <w:p>
            <w:pPr>
              <w:pStyle w:val="TableParagraph"/>
              <w:spacing w:before="103"/>
              <w:ind w:left="87" w:right="63"/>
              <w:jc w:val="center"/>
              <w:rPr>
                <w:sz w:val="20"/>
              </w:rPr>
            </w:pPr>
            <w:r>
              <w:rPr>
                <w:sz w:val="20"/>
              </w:rPr>
              <w:t>(4)</w:t>
            </w:r>
          </w:p>
        </w:tc>
        <w:tc>
          <w:tcPr>
            <w:tcW w:w="3142" w:type="dxa"/>
            <w:tcBorders>
              <w:bottom w:val="single" w:sz="6" w:space="0" w:color="000000"/>
              <w:right w:val="single" w:sz="6" w:space="0" w:color="000000"/>
            </w:tcBorders>
          </w:tcPr>
          <w:p>
            <w:pPr>
              <w:pStyle w:val="TableParagraph"/>
              <w:spacing w:before="103"/>
              <w:ind w:left="105" w:right="578" w:hanging="1"/>
              <w:rPr>
                <w:sz w:val="20"/>
              </w:rPr>
            </w:pPr>
            <w:r>
              <w:rPr>
                <w:sz w:val="20"/>
              </w:rPr>
              <w:t>Chưa cam kết, trừ các cam kết chung.</w:t>
            </w:r>
          </w:p>
        </w:tc>
        <w:tc>
          <w:tcPr>
            <w:tcW w:w="3777" w:type="dxa"/>
            <w:vMerge/>
            <w:tcBorders>
              <w:top w:val="nil"/>
              <w:left w:val="single" w:sz="6" w:space="0" w:color="000000"/>
              <w:bottom w:val="single" w:sz="6" w:space="0" w:color="000000"/>
              <w:right w:val="single" w:sz="6" w:space="0" w:color="000000"/>
            </w:tcBorders>
          </w:tcPr>
          <w:p>
            <w:pPr>
              <w:rPr>
                <w:sz w:val="2"/>
                <w:szCs w:val="2"/>
              </w:rPr>
            </w:pPr>
          </w:p>
        </w:tc>
      </w:tr>
    </w:tbl>
    <w:p>
      <w:pPr>
        <w:spacing w:after="0"/>
        <w:rPr>
          <w:sz w:val="2"/>
          <w:szCs w:val="2"/>
        </w:rPr>
        <w:sectPr>
          <w:pgSz w:w="16840" w:h="11910" w:orient="landscape"/>
          <w:pgMar w:top="110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0"/>
        <w:gridCol w:w="3600"/>
        <w:gridCol w:w="3600"/>
        <w:gridCol w:w="3739"/>
      </w:tblGrid>
      <w:tr>
        <w:trPr>
          <w:trHeight w:val="229" w:hRule="atLeast"/>
        </w:trPr>
        <w:tc>
          <w:tcPr>
            <w:tcW w:w="3580" w:type="dxa"/>
          </w:tcPr>
          <w:p>
            <w:pPr>
              <w:pStyle w:val="TableParagraph"/>
              <w:spacing w:line="210" w:lineRule="exact"/>
              <w:ind w:left="845"/>
              <w:rPr>
                <w:b/>
                <w:sz w:val="20"/>
              </w:rPr>
            </w:pPr>
            <w:r>
              <w:rPr>
                <w:b/>
                <w:sz w:val="20"/>
              </w:rPr>
              <w:t>Ngành và phân ngành</w:t>
            </w:r>
          </w:p>
        </w:tc>
        <w:tc>
          <w:tcPr>
            <w:tcW w:w="3600" w:type="dxa"/>
          </w:tcPr>
          <w:p>
            <w:pPr>
              <w:pStyle w:val="TableParagraph"/>
              <w:spacing w:line="210" w:lineRule="exact"/>
              <w:ind w:left="609"/>
              <w:rPr>
                <w:b/>
                <w:sz w:val="20"/>
              </w:rPr>
            </w:pPr>
            <w:r>
              <w:rPr>
                <w:b/>
                <w:sz w:val="20"/>
              </w:rPr>
              <w:t>Hạn chế tiếp cận thị trường</w:t>
            </w:r>
          </w:p>
        </w:tc>
        <w:tc>
          <w:tcPr>
            <w:tcW w:w="3600" w:type="dxa"/>
          </w:tcPr>
          <w:p>
            <w:pPr>
              <w:pStyle w:val="TableParagraph"/>
              <w:spacing w:line="210" w:lineRule="exact"/>
              <w:ind w:left="738"/>
              <w:rPr>
                <w:b/>
                <w:sz w:val="20"/>
              </w:rPr>
            </w:pPr>
            <w:r>
              <w:rPr>
                <w:b/>
                <w:sz w:val="20"/>
              </w:rPr>
              <w:t>Hạn chế đối xử quốc gia</w:t>
            </w:r>
          </w:p>
        </w:tc>
        <w:tc>
          <w:tcPr>
            <w:tcW w:w="3739" w:type="dxa"/>
          </w:tcPr>
          <w:p>
            <w:pPr>
              <w:pStyle w:val="TableParagraph"/>
              <w:spacing w:line="210" w:lineRule="exact"/>
              <w:ind w:left="1127"/>
              <w:rPr>
                <w:b/>
                <w:sz w:val="20"/>
              </w:rPr>
            </w:pPr>
            <w:r>
              <w:rPr>
                <w:b/>
                <w:sz w:val="20"/>
              </w:rPr>
              <w:t>Cam kết bổ sung</w:t>
            </w:r>
          </w:p>
        </w:tc>
      </w:tr>
      <w:tr>
        <w:trPr>
          <w:trHeight w:val="229" w:hRule="atLeast"/>
        </w:trPr>
        <w:tc>
          <w:tcPr>
            <w:tcW w:w="14519" w:type="dxa"/>
            <w:gridSpan w:val="4"/>
          </w:tcPr>
          <w:p>
            <w:pPr>
              <w:pStyle w:val="TableParagraph"/>
              <w:tabs>
                <w:tab w:pos="532" w:val="left" w:leader="none"/>
              </w:tabs>
              <w:spacing w:line="210" w:lineRule="exact"/>
              <w:ind w:left="107"/>
              <w:rPr>
                <w:b/>
                <w:sz w:val="20"/>
              </w:rPr>
            </w:pPr>
            <w:r>
              <w:rPr>
                <w:b/>
                <w:sz w:val="20"/>
              </w:rPr>
              <w:t>3.</w:t>
              <w:tab/>
              <w:t>DỊCH VỤ XÂY DỰNG VÀ CÁC DỊCH VỤ KỸ THUẬT LIÊN</w:t>
            </w:r>
            <w:r>
              <w:rPr>
                <w:b/>
                <w:spacing w:val="-10"/>
                <w:sz w:val="20"/>
              </w:rPr>
              <w:t> </w:t>
            </w:r>
            <w:r>
              <w:rPr>
                <w:b/>
                <w:sz w:val="20"/>
              </w:rPr>
              <w:t>QUAN</w:t>
            </w:r>
          </w:p>
        </w:tc>
      </w:tr>
      <w:tr>
        <w:trPr>
          <w:trHeight w:val="5290" w:hRule="atLeast"/>
        </w:trPr>
        <w:tc>
          <w:tcPr>
            <w:tcW w:w="3580" w:type="dxa"/>
          </w:tcPr>
          <w:p>
            <w:pPr>
              <w:pStyle w:val="TableParagraph"/>
              <w:numPr>
                <w:ilvl w:val="0"/>
                <w:numId w:val="63"/>
              </w:numPr>
              <w:tabs>
                <w:tab w:pos="532" w:val="left" w:leader="none"/>
                <w:tab w:pos="533" w:val="left" w:leader="none"/>
              </w:tabs>
              <w:spacing w:line="240" w:lineRule="auto" w:before="0" w:after="0"/>
              <w:ind w:left="532" w:right="455" w:hanging="425"/>
              <w:jc w:val="left"/>
              <w:rPr>
                <w:sz w:val="20"/>
              </w:rPr>
            </w:pPr>
            <w:r>
              <w:rPr>
                <w:sz w:val="20"/>
              </w:rPr>
              <w:t>Thi công xây dựng nhà cao tầng (CPC</w:t>
            </w:r>
            <w:r>
              <w:rPr>
                <w:spacing w:val="-1"/>
                <w:sz w:val="20"/>
              </w:rPr>
              <w:t> </w:t>
            </w:r>
            <w:r>
              <w:rPr>
                <w:sz w:val="20"/>
              </w:rPr>
              <w:t>512)</w:t>
            </w:r>
          </w:p>
          <w:p>
            <w:pPr>
              <w:pStyle w:val="TableParagraph"/>
              <w:numPr>
                <w:ilvl w:val="0"/>
                <w:numId w:val="63"/>
              </w:numPr>
              <w:tabs>
                <w:tab w:pos="531" w:val="left" w:leader="none"/>
                <w:tab w:pos="532" w:val="left" w:leader="none"/>
              </w:tabs>
              <w:spacing w:line="240" w:lineRule="auto" w:before="0" w:after="0"/>
              <w:ind w:left="532" w:right="333" w:hanging="425"/>
              <w:jc w:val="left"/>
              <w:rPr>
                <w:sz w:val="20"/>
              </w:rPr>
            </w:pPr>
            <w:r>
              <w:rPr>
                <w:sz w:val="20"/>
              </w:rPr>
              <w:t>Thi công xây dựng các công trình kỹ thuật dân</w:t>
            </w:r>
            <w:r>
              <w:rPr>
                <w:spacing w:val="-3"/>
                <w:sz w:val="20"/>
              </w:rPr>
              <w:t> </w:t>
            </w:r>
            <w:r>
              <w:rPr>
                <w:sz w:val="20"/>
              </w:rPr>
              <w:t>dụng</w:t>
            </w:r>
          </w:p>
          <w:p>
            <w:pPr>
              <w:pStyle w:val="TableParagraph"/>
              <w:spacing w:line="230" w:lineRule="exact"/>
              <w:ind w:left="532"/>
              <w:rPr>
                <w:sz w:val="20"/>
              </w:rPr>
            </w:pPr>
            <w:r>
              <w:rPr>
                <w:sz w:val="20"/>
              </w:rPr>
              <w:t>(CPC 513)</w:t>
            </w:r>
          </w:p>
          <w:p>
            <w:pPr>
              <w:pStyle w:val="TableParagraph"/>
              <w:numPr>
                <w:ilvl w:val="0"/>
                <w:numId w:val="63"/>
              </w:numPr>
              <w:tabs>
                <w:tab w:pos="531" w:val="left" w:leader="none"/>
                <w:tab w:pos="533" w:val="left" w:leader="none"/>
              </w:tabs>
              <w:spacing w:line="240" w:lineRule="auto" w:before="0" w:after="0"/>
              <w:ind w:left="532" w:right="239" w:hanging="425"/>
              <w:jc w:val="left"/>
              <w:rPr>
                <w:sz w:val="20"/>
              </w:rPr>
            </w:pPr>
            <w:r>
              <w:rPr>
                <w:sz w:val="20"/>
              </w:rPr>
              <w:t>Công tác lắp dựng và lắp đặt (CPC 514,</w:t>
            </w:r>
            <w:r>
              <w:rPr>
                <w:spacing w:val="-2"/>
                <w:sz w:val="20"/>
              </w:rPr>
              <w:t> </w:t>
            </w:r>
            <w:r>
              <w:rPr>
                <w:sz w:val="20"/>
              </w:rPr>
              <w:t>516)</w:t>
            </w:r>
          </w:p>
          <w:p>
            <w:pPr>
              <w:pStyle w:val="TableParagraph"/>
              <w:numPr>
                <w:ilvl w:val="0"/>
                <w:numId w:val="63"/>
              </w:numPr>
              <w:tabs>
                <w:tab w:pos="532" w:val="left" w:leader="none"/>
                <w:tab w:pos="533" w:val="left" w:leader="none"/>
              </w:tabs>
              <w:spacing w:line="240" w:lineRule="auto" w:before="0" w:after="0"/>
              <w:ind w:left="532" w:right="218" w:hanging="425"/>
              <w:jc w:val="left"/>
              <w:rPr>
                <w:sz w:val="20"/>
              </w:rPr>
            </w:pPr>
            <w:r>
              <w:rPr>
                <w:sz w:val="20"/>
              </w:rPr>
              <w:t>Công tác hoàn thiện công trình nhà cao</w:t>
            </w:r>
            <w:r>
              <w:rPr>
                <w:spacing w:val="-1"/>
                <w:sz w:val="20"/>
              </w:rPr>
              <w:t> </w:t>
            </w:r>
            <w:r>
              <w:rPr>
                <w:sz w:val="20"/>
              </w:rPr>
              <w:t>tầng</w:t>
            </w:r>
          </w:p>
          <w:p>
            <w:pPr>
              <w:pStyle w:val="TableParagraph"/>
              <w:spacing w:line="230" w:lineRule="exact"/>
              <w:ind w:left="532"/>
              <w:rPr>
                <w:sz w:val="20"/>
              </w:rPr>
            </w:pPr>
            <w:r>
              <w:rPr>
                <w:sz w:val="20"/>
              </w:rPr>
              <w:t>(CPC 517)</w:t>
            </w:r>
          </w:p>
          <w:p>
            <w:pPr>
              <w:pStyle w:val="TableParagraph"/>
              <w:numPr>
                <w:ilvl w:val="0"/>
                <w:numId w:val="63"/>
              </w:numPr>
              <w:tabs>
                <w:tab w:pos="533" w:val="left" w:leader="none"/>
                <w:tab w:pos="534" w:val="left" w:leader="none"/>
              </w:tabs>
              <w:spacing w:line="240" w:lineRule="auto" w:before="0" w:after="0"/>
              <w:ind w:left="532" w:right="867" w:hanging="425"/>
              <w:jc w:val="left"/>
              <w:rPr>
                <w:sz w:val="20"/>
              </w:rPr>
            </w:pPr>
            <w:r>
              <w:rPr>
                <w:sz w:val="20"/>
              </w:rPr>
              <w:t>Các công tác thi công khác (CPC 511, 515,</w:t>
            </w:r>
            <w:r>
              <w:rPr>
                <w:spacing w:val="-5"/>
                <w:sz w:val="20"/>
              </w:rPr>
              <w:t> </w:t>
            </w:r>
            <w:r>
              <w:rPr>
                <w:sz w:val="20"/>
              </w:rPr>
              <w:t>518)</w:t>
            </w:r>
          </w:p>
        </w:tc>
        <w:tc>
          <w:tcPr>
            <w:tcW w:w="3600" w:type="dxa"/>
          </w:tcPr>
          <w:p>
            <w:pPr>
              <w:pStyle w:val="TableParagraph"/>
              <w:numPr>
                <w:ilvl w:val="0"/>
                <w:numId w:val="64"/>
              </w:numPr>
              <w:tabs>
                <w:tab w:pos="532" w:val="left" w:leader="none"/>
              </w:tabs>
              <w:spacing w:line="228" w:lineRule="exact" w:before="0" w:after="0"/>
              <w:ind w:left="531" w:right="0" w:hanging="425"/>
              <w:jc w:val="left"/>
              <w:rPr>
                <w:sz w:val="20"/>
              </w:rPr>
            </w:pPr>
            <w:r>
              <w:rPr>
                <w:sz w:val="20"/>
              </w:rPr>
              <w:t>Chưa cam</w:t>
            </w:r>
            <w:r>
              <w:rPr>
                <w:spacing w:val="5"/>
                <w:sz w:val="20"/>
              </w:rPr>
              <w:t> </w:t>
            </w:r>
            <w:r>
              <w:rPr>
                <w:sz w:val="20"/>
              </w:rPr>
              <w:t>kết.</w:t>
            </w:r>
            <w:hyperlink w:history="true" w:anchor="_bookmark21">
              <w:r>
                <w:rPr>
                  <w:sz w:val="20"/>
                  <w:vertAlign w:val="superscript"/>
                </w:rPr>
                <w:t>*</w:t>
              </w:r>
            </w:hyperlink>
          </w:p>
          <w:p>
            <w:pPr>
              <w:pStyle w:val="TableParagraph"/>
              <w:spacing w:before="11"/>
              <w:rPr>
                <w:sz w:val="19"/>
              </w:rPr>
            </w:pPr>
          </w:p>
          <w:p>
            <w:pPr>
              <w:pStyle w:val="TableParagraph"/>
              <w:numPr>
                <w:ilvl w:val="0"/>
                <w:numId w:val="64"/>
              </w:numPr>
              <w:tabs>
                <w:tab w:pos="533" w:val="left" w:leader="none"/>
              </w:tabs>
              <w:spacing w:line="240" w:lineRule="auto" w:before="0" w:after="0"/>
              <w:ind w:left="532" w:right="0" w:hanging="426"/>
              <w:jc w:val="left"/>
              <w:rPr>
                <w:sz w:val="20"/>
              </w:rPr>
            </w:pPr>
            <w:r>
              <w:rPr>
                <w:sz w:val="20"/>
              </w:rPr>
              <w:t>Không hạn</w:t>
            </w:r>
            <w:r>
              <w:rPr>
                <w:spacing w:val="-6"/>
                <w:sz w:val="20"/>
              </w:rPr>
              <w:t> </w:t>
            </w:r>
            <w:r>
              <w:rPr>
                <w:sz w:val="20"/>
              </w:rPr>
              <w:t>chế.</w:t>
            </w:r>
          </w:p>
          <w:p>
            <w:pPr>
              <w:pStyle w:val="TableParagraph"/>
              <w:spacing w:before="1"/>
              <w:rPr>
                <w:sz w:val="20"/>
              </w:rPr>
            </w:pPr>
          </w:p>
          <w:p>
            <w:pPr>
              <w:pStyle w:val="TableParagraph"/>
              <w:numPr>
                <w:ilvl w:val="0"/>
                <w:numId w:val="64"/>
              </w:numPr>
              <w:tabs>
                <w:tab w:pos="532" w:val="left" w:leader="none"/>
              </w:tabs>
              <w:spacing w:line="240" w:lineRule="auto" w:before="0" w:after="0"/>
              <w:ind w:left="532" w:right="0" w:hanging="425"/>
              <w:jc w:val="left"/>
              <w:rPr>
                <w:sz w:val="20"/>
              </w:rPr>
            </w:pPr>
            <w:r>
              <w:rPr>
                <w:sz w:val="20"/>
              </w:rPr>
              <w:t>Không hạn chế, ngoại</w:t>
            </w:r>
            <w:r>
              <w:rPr>
                <w:spacing w:val="-11"/>
                <w:sz w:val="20"/>
              </w:rPr>
              <w:t> </w:t>
            </w:r>
            <w:r>
              <w:rPr>
                <w:sz w:val="20"/>
              </w:rPr>
              <w:t>trừ:</w:t>
            </w:r>
          </w:p>
          <w:p>
            <w:pPr>
              <w:pStyle w:val="TableParagraph"/>
              <w:spacing w:before="11"/>
              <w:rPr>
                <w:sz w:val="19"/>
              </w:rPr>
            </w:pPr>
          </w:p>
          <w:p>
            <w:pPr>
              <w:pStyle w:val="TableParagraph"/>
              <w:ind w:left="531" w:right="118"/>
              <w:rPr>
                <w:sz w:val="20"/>
              </w:rPr>
            </w:pPr>
            <w:r>
              <w:rPr>
                <w:sz w:val="20"/>
              </w:rPr>
              <w:t>Trong vòng 2 năm kể từ ngày gia nhập, các doanh nghiệp 100% vốn nước ngoài chỉ được cung cấp dịch vụ cho các doanh nghiệp có vốn đầu tư nước ngoài và các dự án có sự tài trợ của nước ngoài tại Việt</w:t>
            </w:r>
            <w:r>
              <w:rPr>
                <w:spacing w:val="-9"/>
                <w:sz w:val="20"/>
              </w:rPr>
              <w:t> </w:t>
            </w:r>
            <w:r>
              <w:rPr>
                <w:sz w:val="20"/>
              </w:rPr>
              <w:t>Nam.</w:t>
            </w:r>
          </w:p>
          <w:p>
            <w:pPr>
              <w:pStyle w:val="TableParagraph"/>
              <w:rPr>
                <w:sz w:val="20"/>
              </w:rPr>
            </w:pPr>
          </w:p>
          <w:p>
            <w:pPr>
              <w:pStyle w:val="TableParagraph"/>
              <w:ind w:left="532" w:right="370" w:hanging="1"/>
              <w:rPr>
                <w:sz w:val="20"/>
              </w:rPr>
            </w:pPr>
            <w:r>
              <w:rPr>
                <w:sz w:val="20"/>
              </w:rPr>
              <w:t>Doanh nghiệp nước ngoài phải là pháp nhân của một Thành viên WTO.</w:t>
            </w:r>
          </w:p>
          <w:p>
            <w:pPr>
              <w:pStyle w:val="TableParagraph"/>
              <w:spacing w:before="11"/>
              <w:rPr>
                <w:sz w:val="19"/>
              </w:rPr>
            </w:pPr>
          </w:p>
          <w:p>
            <w:pPr>
              <w:pStyle w:val="TableParagraph"/>
              <w:ind w:left="531"/>
              <w:rPr>
                <w:sz w:val="20"/>
              </w:rPr>
            </w:pPr>
            <w:r>
              <w:rPr>
                <w:sz w:val="20"/>
              </w:rPr>
              <w:t>Sau 3 năm kể từ khi gia nhập, cho phép thành lập chi nhánh.</w:t>
            </w:r>
          </w:p>
          <w:p>
            <w:pPr>
              <w:pStyle w:val="TableParagraph"/>
              <w:rPr>
                <w:sz w:val="20"/>
              </w:rPr>
            </w:pPr>
          </w:p>
          <w:p>
            <w:pPr>
              <w:pStyle w:val="TableParagraph"/>
              <w:numPr>
                <w:ilvl w:val="0"/>
                <w:numId w:val="64"/>
              </w:numPr>
              <w:tabs>
                <w:tab w:pos="532" w:val="left" w:leader="none"/>
              </w:tabs>
              <w:spacing w:line="240" w:lineRule="auto" w:before="0" w:after="0"/>
              <w:ind w:left="532" w:right="618" w:hanging="425"/>
              <w:jc w:val="left"/>
              <w:rPr>
                <w:sz w:val="20"/>
              </w:rPr>
            </w:pPr>
            <w:r>
              <w:rPr>
                <w:sz w:val="20"/>
              </w:rPr>
              <w:t>Chưa cam kết, trừ các cam </w:t>
            </w:r>
            <w:r>
              <w:rPr>
                <w:spacing w:val="-5"/>
                <w:sz w:val="20"/>
              </w:rPr>
              <w:t>kết </w:t>
            </w:r>
            <w:r>
              <w:rPr>
                <w:sz w:val="20"/>
              </w:rPr>
              <w:t>chung.</w:t>
            </w:r>
          </w:p>
        </w:tc>
        <w:tc>
          <w:tcPr>
            <w:tcW w:w="3600" w:type="dxa"/>
          </w:tcPr>
          <w:p>
            <w:pPr>
              <w:pStyle w:val="TableParagraph"/>
              <w:numPr>
                <w:ilvl w:val="0"/>
                <w:numId w:val="65"/>
              </w:numPr>
              <w:tabs>
                <w:tab w:pos="551" w:val="left" w:leader="none"/>
              </w:tabs>
              <w:spacing w:line="228" w:lineRule="exact" w:before="0" w:after="0"/>
              <w:ind w:left="550" w:right="0" w:hanging="425"/>
              <w:jc w:val="left"/>
              <w:rPr>
                <w:sz w:val="20"/>
              </w:rPr>
            </w:pPr>
            <w:r>
              <w:rPr>
                <w:sz w:val="20"/>
              </w:rPr>
              <w:t>Chưa cam</w:t>
            </w:r>
            <w:r>
              <w:rPr>
                <w:spacing w:val="5"/>
                <w:sz w:val="20"/>
              </w:rPr>
              <w:t> </w:t>
            </w:r>
            <w:r>
              <w:rPr>
                <w:sz w:val="20"/>
              </w:rPr>
              <w:t>kết.</w:t>
            </w:r>
            <w:hyperlink w:history="true" w:anchor="_bookmark22">
              <w:r>
                <w:rPr>
                  <w:sz w:val="20"/>
                  <w:vertAlign w:val="superscript"/>
                </w:rPr>
                <w:t>*</w:t>
              </w:r>
            </w:hyperlink>
          </w:p>
          <w:p>
            <w:pPr>
              <w:pStyle w:val="TableParagraph"/>
              <w:spacing w:before="11"/>
              <w:rPr>
                <w:sz w:val="19"/>
              </w:rPr>
            </w:pPr>
          </w:p>
          <w:p>
            <w:pPr>
              <w:pStyle w:val="TableParagraph"/>
              <w:numPr>
                <w:ilvl w:val="0"/>
                <w:numId w:val="65"/>
              </w:numPr>
              <w:tabs>
                <w:tab w:pos="552" w:val="left" w:leader="none"/>
              </w:tabs>
              <w:spacing w:line="240" w:lineRule="auto" w:before="0" w:after="0"/>
              <w:ind w:left="55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65"/>
              </w:numPr>
              <w:tabs>
                <w:tab w:pos="552" w:val="left" w:leader="none"/>
              </w:tabs>
              <w:spacing w:line="240" w:lineRule="auto" w:before="1" w:after="0"/>
              <w:ind w:left="551" w:right="113" w:hanging="425"/>
              <w:jc w:val="left"/>
              <w:rPr>
                <w:sz w:val="20"/>
              </w:rPr>
            </w:pPr>
            <w:r>
              <w:rPr>
                <w:sz w:val="20"/>
              </w:rPr>
              <w:t>Không hạn chế, ngoại trừ trưởng chi nhánh phải là người thường trú tại Việt</w:t>
            </w:r>
            <w:r>
              <w:rPr>
                <w:spacing w:val="-1"/>
                <w:sz w:val="20"/>
              </w:rPr>
              <w:t> </w:t>
            </w:r>
            <w:r>
              <w:rPr>
                <w:sz w:val="20"/>
              </w:rPr>
              <w:t>Nam.</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9"/>
              </w:rPr>
            </w:pPr>
          </w:p>
          <w:p>
            <w:pPr>
              <w:pStyle w:val="TableParagraph"/>
              <w:numPr>
                <w:ilvl w:val="0"/>
                <w:numId w:val="65"/>
              </w:numPr>
              <w:tabs>
                <w:tab w:pos="551" w:val="left" w:leader="none"/>
              </w:tabs>
              <w:spacing w:line="240" w:lineRule="auto" w:before="0" w:after="0"/>
              <w:ind w:left="551" w:right="599" w:hanging="425"/>
              <w:jc w:val="left"/>
              <w:rPr>
                <w:sz w:val="20"/>
              </w:rPr>
            </w:pPr>
            <w:r>
              <w:rPr>
                <w:sz w:val="20"/>
              </w:rPr>
              <w:t>Chưa cam kết, trừ các cam kết chung.</w:t>
            </w:r>
          </w:p>
        </w:tc>
        <w:tc>
          <w:tcPr>
            <w:tcW w:w="3739" w:type="dxa"/>
          </w:tcPr>
          <w:p>
            <w:pPr>
              <w:pStyle w:val="TableParagraph"/>
              <w:rPr>
                <w:sz w:val="20"/>
              </w:rPr>
            </w:pPr>
          </w:p>
        </w:tc>
      </w:tr>
      <w:tr>
        <w:trPr>
          <w:trHeight w:val="689" w:hRule="atLeast"/>
        </w:trPr>
        <w:tc>
          <w:tcPr>
            <w:tcW w:w="14519" w:type="dxa"/>
            <w:gridSpan w:val="4"/>
          </w:tcPr>
          <w:p>
            <w:pPr>
              <w:pStyle w:val="TableParagraph"/>
              <w:spacing w:before="10"/>
              <w:rPr>
                <w:sz w:val="19"/>
              </w:rPr>
            </w:pPr>
          </w:p>
          <w:p>
            <w:pPr>
              <w:pStyle w:val="TableParagraph"/>
              <w:tabs>
                <w:tab w:pos="532" w:val="left" w:leader="none"/>
              </w:tabs>
              <w:spacing w:before="1"/>
              <w:ind w:left="107"/>
              <w:rPr>
                <w:b/>
                <w:sz w:val="20"/>
              </w:rPr>
            </w:pPr>
            <w:r>
              <w:rPr>
                <w:b/>
                <w:sz w:val="20"/>
              </w:rPr>
              <w:t>4.</w:t>
              <w:tab/>
              <w:t>DỊCH VỤ PHÂN</w:t>
            </w:r>
            <w:r>
              <w:rPr>
                <w:b/>
                <w:spacing w:val="-4"/>
                <w:sz w:val="20"/>
              </w:rPr>
              <w:t> </w:t>
            </w:r>
            <w:r>
              <w:rPr>
                <w:b/>
                <w:sz w:val="20"/>
              </w:rPr>
              <w:t>PHỐI</w:t>
            </w:r>
          </w:p>
        </w:tc>
      </w:tr>
      <w:tr>
        <w:trPr>
          <w:trHeight w:val="1150" w:hRule="atLeast"/>
        </w:trPr>
        <w:tc>
          <w:tcPr>
            <w:tcW w:w="14519" w:type="dxa"/>
            <w:gridSpan w:val="4"/>
          </w:tcPr>
          <w:p>
            <w:pPr>
              <w:pStyle w:val="TableParagraph"/>
              <w:spacing w:line="228" w:lineRule="exact"/>
              <w:ind w:left="107"/>
              <w:rPr>
                <w:sz w:val="20"/>
              </w:rPr>
            </w:pPr>
            <w:r>
              <w:rPr>
                <w:sz w:val="20"/>
                <w:u w:val="single"/>
              </w:rPr>
              <w:t>Các biện pháp áp dụng cho toàn bộ các phân ngành trong dịch vụ phân phối</w:t>
            </w:r>
            <w:r>
              <w:rPr>
                <w:sz w:val="20"/>
              </w:rPr>
              <w:t>:</w:t>
            </w:r>
          </w:p>
          <w:p>
            <w:pPr>
              <w:pStyle w:val="TableParagraph"/>
              <w:spacing w:before="11"/>
              <w:rPr>
                <w:sz w:val="19"/>
              </w:rPr>
            </w:pPr>
          </w:p>
          <w:p>
            <w:pPr>
              <w:pStyle w:val="TableParagraph"/>
              <w:ind w:left="107"/>
              <w:rPr>
                <w:sz w:val="20"/>
              </w:rPr>
            </w:pPr>
            <w:r>
              <w:rPr>
                <w:sz w:val="20"/>
              </w:rPr>
              <w:t>Thuốc lá và xì gà, sách, báo và tạp chí, vật phẩm đã ghi hình, kim loại quý và đá quý, dược phẩm</w:t>
            </w:r>
            <w:hyperlink w:history="true" w:anchor="_bookmark23">
              <w:r>
                <w:rPr>
                  <w:sz w:val="20"/>
                  <w:vertAlign w:val="superscript"/>
                </w:rPr>
                <w:t>22</w:t>
              </w:r>
            </w:hyperlink>
            <w:r>
              <w:rPr>
                <w:sz w:val="20"/>
                <w:vertAlign w:val="baseline"/>
              </w:rPr>
              <w:t>, thuốc nổ, dầu thô và dầu đã qua chế biến, gạo, đường mía và đường củ cải</w:t>
            </w:r>
          </w:p>
          <w:p>
            <w:pPr>
              <w:pStyle w:val="TableParagraph"/>
              <w:ind w:left="107"/>
              <w:rPr>
                <w:sz w:val="20"/>
              </w:rPr>
            </w:pPr>
            <w:r>
              <w:rPr>
                <w:sz w:val="20"/>
              </w:rPr>
              <w:t>được loại trừ ra khỏi phạm vi cam kết.</w:t>
            </w:r>
          </w:p>
        </w:tc>
      </w:tr>
    </w:tbl>
    <w:p>
      <w:pPr>
        <w:pStyle w:val="BodyText"/>
      </w:pPr>
      <w:r>
        <w:rPr/>
        <w:pict>
          <v:shape style="position:absolute;margin-left:787.11853pt;margin-top:487.163971pt;width:14.2pt;height:37.15pt;mso-position-horizontal-relative:page;mso-position-vertical-relative:page;z-index:15755264" type="#_x0000_t202" filled="false" stroked="false">
            <v:textbox inset="0,0,0,0" style="layout-flow:vertical">
              <w:txbxContent>
                <w:p>
                  <w:pPr>
                    <w:spacing w:before="10"/>
                    <w:ind w:left="20" w:right="0" w:firstLine="0"/>
                    <w:jc w:val="left"/>
                    <w:rPr>
                      <w:sz w:val="22"/>
                    </w:rPr>
                  </w:pPr>
                  <w:r>
                    <w:rPr>
                      <w:sz w:val="22"/>
                    </w:rPr>
                    <w:t>Page 37</w:t>
                  </w:r>
                </w:p>
              </w:txbxContent>
            </v:textbox>
            <w10:wrap type="none"/>
          </v:shape>
        </w:pict>
      </w:r>
    </w:p>
    <w:p>
      <w:pPr>
        <w:pStyle w:val="BodyText"/>
      </w:pPr>
    </w:p>
    <w:p>
      <w:pPr>
        <w:pStyle w:val="BodyText"/>
        <w:spacing w:before="3"/>
        <w:rPr>
          <w:sz w:val="21"/>
        </w:rPr>
      </w:pPr>
      <w:r>
        <w:rPr/>
        <w:pict>
          <v:rect style="position:absolute;margin-left:28.070999pt;margin-top:14.221982pt;width:144pt;height:.72pt;mso-position-horizontal-relative:page;mso-position-vertical-relative:paragraph;z-index:-15702528;mso-wrap-distance-left:0;mso-wrap-distance-right:0" filled="true" fillcolor="#000000" stroked="false">
            <v:fill type="solid"/>
            <w10:wrap type="topAndBottom"/>
          </v:rect>
        </w:pict>
      </w:r>
    </w:p>
    <w:p>
      <w:pPr>
        <w:pStyle w:val="BodyText"/>
        <w:spacing w:before="90"/>
        <w:ind w:left="941"/>
      </w:pPr>
      <w:bookmarkStart w:name="_bookmark21" w:id="22"/>
      <w:bookmarkEnd w:id="22"/>
      <w:r>
        <w:rPr/>
      </w:r>
      <w:r>
        <w:rPr>
          <w:vertAlign w:val="superscript"/>
        </w:rPr>
        <w:t>*</w:t>
      </w:r>
      <w:r>
        <w:rPr>
          <w:vertAlign w:val="baseline"/>
        </w:rPr>
        <w:t> </w:t>
      </w:r>
      <w:bookmarkStart w:name="_bookmark22" w:id="23"/>
      <w:bookmarkEnd w:id="23"/>
      <w:r>
        <w:rPr>
          <w:vertAlign w:val="baseline"/>
        </w:rPr>
        <w:t>Do</w:t>
      </w:r>
      <w:r>
        <w:rPr>
          <w:vertAlign w:val="baseline"/>
        </w:rPr>
        <w:t> thiếu tính khả thi về mặt kỹ thuật.</w:t>
      </w:r>
    </w:p>
    <w:p>
      <w:pPr>
        <w:pStyle w:val="BodyText"/>
        <w:spacing w:before="11"/>
        <w:rPr>
          <w:sz w:val="19"/>
        </w:rPr>
      </w:pPr>
    </w:p>
    <w:p>
      <w:pPr>
        <w:pStyle w:val="BodyText"/>
        <w:ind w:left="941"/>
      </w:pPr>
      <w:bookmarkStart w:name="_bookmark23" w:id="24"/>
      <w:bookmarkEnd w:id="24"/>
      <w:r>
        <w:rPr/>
      </w:r>
      <w:r>
        <w:rPr>
          <w:vertAlign w:val="superscript"/>
        </w:rPr>
        <w:t>22</w:t>
      </w:r>
      <w:r>
        <w:rPr>
          <w:vertAlign w:val="baseline"/>
        </w:rPr>
        <w:t> Trong biểu cam kết này, “dược phẩm” không bao gồm các sản phẩm bổ dưỡng phi dược phẩm dưới dạng viên nén, viên con nhộng hoặc bột.</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7589" w:hRule="atLeast"/>
        </w:trPr>
        <w:tc>
          <w:tcPr>
            <w:tcW w:w="3598" w:type="dxa"/>
          </w:tcPr>
          <w:p>
            <w:pPr>
              <w:pStyle w:val="TableParagraph"/>
              <w:numPr>
                <w:ilvl w:val="0"/>
                <w:numId w:val="66"/>
              </w:numPr>
              <w:tabs>
                <w:tab w:pos="532" w:val="left" w:leader="none"/>
                <w:tab w:pos="533" w:val="left" w:leader="none"/>
              </w:tabs>
              <w:spacing w:line="228" w:lineRule="exact" w:before="0" w:after="0"/>
              <w:ind w:left="532" w:right="0" w:hanging="426"/>
              <w:jc w:val="left"/>
              <w:rPr>
                <w:sz w:val="20"/>
              </w:rPr>
            </w:pPr>
            <w:r>
              <w:rPr>
                <w:sz w:val="20"/>
              </w:rPr>
              <w:t>Dịch vụ đại lý hoa</w:t>
            </w:r>
            <w:r>
              <w:rPr>
                <w:spacing w:val="-7"/>
                <w:sz w:val="20"/>
              </w:rPr>
              <w:t> </w:t>
            </w:r>
            <w:r>
              <w:rPr>
                <w:sz w:val="20"/>
              </w:rPr>
              <w:t>hồng</w:t>
            </w:r>
          </w:p>
          <w:p>
            <w:pPr>
              <w:pStyle w:val="TableParagraph"/>
              <w:ind w:left="532"/>
              <w:rPr>
                <w:sz w:val="20"/>
              </w:rPr>
            </w:pPr>
            <w:r>
              <w:rPr>
                <w:sz w:val="20"/>
              </w:rPr>
              <w:t>(CPC 621, 61111, 6113,</w:t>
            </w:r>
            <w:r>
              <w:rPr>
                <w:spacing w:val="-16"/>
                <w:sz w:val="20"/>
              </w:rPr>
              <w:t> </w:t>
            </w:r>
            <w:r>
              <w:rPr>
                <w:sz w:val="20"/>
              </w:rPr>
              <w:t>6121)</w:t>
            </w:r>
          </w:p>
          <w:p>
            <w:pPr>
              <w:pStyle w:val="TableParagraph"/>
              <w:rPr>
                <w:sz w:val="20"/>
              </w:rPr>
            </w:pPr>
          </w:p>
          <w:p>
            <w:pPr>
              <w:pStyle w:val="TableParagraph"/>
              <w:numPr>
                <w:ilvl w:val="0"/>
                <w:numId w:val="66"/>
              </w:numPr>
              <w:tabs>
                <w:tab w:pos="532" w:val="left" w:leader="none"/>
                <w:tab w:pos="533" w:val="left" w:leader="none"/>
              </w:tabs>
              <w:spacing w:line="240" w:lineRule="auto" w:before="0" w:after="0"/>
              <w:ind w:left="532" w:right="0" w:hanging="426"/>
              <w:jc w:val="left"/>
              <w:rPr>
                <w:sz w:val="20"/>
              </w:rPr>
            </w:pPr>
            <w:r>
              <w:rPr>
                <w:sz w:val="20"/>
              </w:rPr>
              <w:t>Dịch vụ bán</w:t>
            </w:r>
            <w:r>
              <w:rPr>
                <w:spacing w:val="-4"/>
                <w:sz w:val="20"/>
              </w:rPr>
              <w:t> </w:t>
            </w:r>
            <w:r>
              <w:rPr>
                <w:sz w:val="20"/>
              </w:rPr>
              <w:t>buôn</w:t>
            </w:r>
          </w:p>
          <w:p>
            <w:pPr>
              <w:pStyle w:val="TableParagraph"/>
              <w:ind w:left="532"/>
              <w:rPr>
                <w:sz w:val="20"/>
              </w:rPr>
            </w:pPr>
            <w:r>
              <w:rPr>
                <w:sz w:val="20"/>
              </w:rPr>
              <w:t>(CPC 622, 61111, 6113, 6121)</w:t>
            </w:r>
          </w:p>
          <w:p>
            <w:pPr>
              <w:pStyle w:val="TableParagraph"/>
              <w:rPr>
                <w:sz w:val="20"/>
              </w:rPr>
            </w:pPr>
          </w:p>
          <w:p>
            <w:pPr>
              <w:pStyle w:val="TableParagraph"/>
              <w:numPr>
                <w:ilvl w:val="0"/>
                <w:numId w:val="66"/>
              </w:numPr>
              <w:tabs>
                <w:tab w:pos="532" w:val="left" w:leader="none"/>
                <w:tab w:pos="533" w:val="left" w:leader="none"/>
              </w:tabs>
              <w:spacing w:line="240" w:lineRule="auto" w:before="0" w:after="0"/>
              <w:ind w:left="532" w:right="0" w:hanging="426"/>
              <w:jc w:val="left"/>
              <w:rPr>
                <w:sz w:val="20"/>
              </w:rPr>
            </w:pPr>
            <w:r>
              <w:rPr>
                <w:sz w:val="20"/>
              </w:rPr>
              <w:t>Dịch vụ bán</w:t>
            </w:r>
            <w:r>
              <w:rPr>
                <w:spacing w:val="-4"/>
                <w:sz w:val="20"/>
              </w:rPr>
              <w:t> </w:t>
            </w:r>
            <w:r>
              <w:rPr>
                <w:sz w:val="20"/>
              </w:rPr>
              <w:t>lẻ</w:t>
            </w:r>
          </w:p>
          <w:p>
            <w:pPr>
              <w:pStyle w:val="TableParagraph"/>
              <w:spacing w:line="230" w:lineRule="exact"/>
              <w:ind w:left="532"/>
              <w:rPr>
                <w:sz w:val="20"/>
              </w:rPr>
            </w:pPr>
            <w:r>
              <w:rPr>
                <w:sz w:val="20"/>
              </w:rPr>
              <w:t>(CPC 631 + 632, 61112, 6113,</w:t>
            </w:r>
          </w:p>
          <w:p>
            <w:pPr>
              <w:pStyle w:val="TableParagraph"/>
              <w:spacing w:line="230" w:lineRule="exact"/>
              <w:ind w:left="532"/>
              <w:rPr>
                <w:sz w:val="20"/>
              </w:rPr>
            </w:pPr>
            <w:r>
              <w:rPr>
                <w:sz w:val="20"/>
              </w:rPr>
              <w:t>6121)</w:t>
            </w:r>
            <w:hyperlink w:history="true" w:anchor="_bookmark24">
              <w:r>
                <w:rPr>
                  <w:sz w:val="20"/>
                  <w:vertAlign w:val="superscript"/>
                </w:rPr>
                <w:t>23</w:t>
              </w:r>
            </w:hyperlink>
          </w:p>
        </w:tc>
        <w:tc>
          <w:tcPr>
            <w:tcW w:w="3602" w:type="dxa"/>
          </w:tcPr>
          <w:p>
            <w:pPr>
              <w:pStyle w:val="TableParagraph"/>
              <w:numPr>
                <w:ilvl w:val="0"/>
                <w:numId w:val="67"/>
              </w:numPr>
              <w:tabs>
                <w:tab w:pos="532" w:val="left" w:leader="none"/>
              </w:tabs>
              <w:spacing w:line="240" w:lineRule="auto" w:before="0" w:after="0"/>
              <w:ind w:left="532" w:right="229" w:hanging="425"/>
              <w:jc w:val="left"/>
              <w:rPr>
                <w:sz w:val="20"/>
              </w:rPr>
            </w:pPr>
            <w:r>
              <w:rPr>
                <w:sz w:val="20"/>
              </w:rPr>
              <w:t>Chưa cam kết, ngoại trừ không hạn chế đối</w:t>
            </w:r>
            <w:r>
              <w:rPr>
                <w:spacing w:val="-4"/>
                <w:sz w:val="20"/>
              </w:rPr>
              <w:t> </w:t>
            </w:r>
            <w:r>
              <w:rPr>
                <w:sz w:val="20"/>
              </w:rPr>
              <w:t>với:</w:t>
            </w:r>
          </w:p>
          <w:p>
            <w:pPr>
              <w:pStyle w:val="TableParagraph"/>
              <w:numPr>
                <w:ilvl w:val="1"/>
                <w:numId w:val="67"/>
              </w:numPr>
              <w:tabs>
                <w:tab w:pos="617" w:val="left" w:leader="none"/>
              </w:tabs>
              <w:spacing w:line="240" w:lineRule="auto" w:before="0" w:after="0"/>
              <w:ind w:left="532" w:right="358" w:hanging="33"/>
              <w:jc w:val="left"/>
              <w:rPr>
                <w:sz w:val="20"/>
              </w:rPr>
            </w:pPr>
            <w:r>
              <w:rPr>
                <w:sz w:val="20"/>
              </w:rPr>
              <w:t>phân phối các sản phẩm phục vụ nhu cầu cá</w:t>
            </w:r>
            <w:r>
              <w:rPr>
                <w:spacing w:val="-1"/>
                <w:sz w:val="20"/>
              </w:rPr>
              <w:t> </w:t>
            </w:r>
            <w:r>
              <w:rPr>
                <w:sz w:val="20"/>
              </w:rPr>
              <w:t>nhân;</w:t>
            </w:r>
          </w:p>
          <w:p>
            <w:pPr>
              <w:pStyle w:val="TableParagraph"/>
              <w:numPr>
                <w:ilvl w:val="1"/>
                <w:numId w:val="67"/>
              </w:numPr>
              <w:tabs>
                <w:tab w:pos="617" w:val="left" w:leader="none"/>
              </w:tabs>
              <w:spacing w:line="240" w:lineRule="auto" w:before="0" w:after="0"/>
              <w:ind w:left="531" w:right="337" w:hanging="33"/>
              <w:jc w:val="left"/>
              <w:rPr>
                <w:sz w:val="20"/>
              </w:rPr>
            </w:pPr>
            <w:r>
              <w:rPr>
                <w:sz w:val="20"/>
              </w:rPr>
              <w:t>phân phối các chương trình phần mềm máy tính hợp pháp phục vụ nhu cầu cá nhân hoặc vì mục đích thương</w:t>
            </w:r>
            <w:r>
              <w:rPr>
                <w:spacing w:val="-2"/>
                <w:sz w:val="20"/>
              </w:rPr>
              <w:t> </w:t>
            </w:r>
            <w:r>
              <w:rPr>
                <w:sz w:val="20"/>
              </w:rPr>
              <w:t>mại.</w:t>
            </w:r>
          </w:p>
          <w:p>
            <w:pPr>
              <w:pStyle w:val="TableParagraph"/>
              <w:spacing w:before="9"/>
              <w:rPr>
                <w:sz w:val="19"/>
              </w:rPr>
            </w:pPr>
          </w:p>
          <w:p>
            <w:pPr>
              <w:pStyle w:val="TableParagraph"/>
              <w:numPr>
                <w:ilvl w:val="0"/>
                <w:numId w:val="67"/>
              </w:numPr>
              <w:tabs>
                <w:tab w:pos="532" w:val="left" w:leader="none"/>
              </w:tabs>
              <w:spacing w:line="240" w:lineRule="auto" w:before="0" w:after="0"/>
              <w:ind w:left="531" w:right="0" w:hanging="425"/>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67"/>
              </w:numPr>
              <w:tabs>
                <w:tab w:pos="532" w:val="left" w:leader="none"/>
              </w:tabs>
              <w:spacing w:line="240" w:lineRule="auto" w:before="0"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32" w:right="103" w:hanging="1"/>
              <w:rPr>
                <w:sz w:val="20"/>
              </w:rPr>
            </w:pPr>
            <w:r>
              <w:rPr>
                <w:sz w:val="20"/>
              </w:rPr>
              <w:t>Phải thành lập liên doanh với đối tác Việt Nam và tỷ lệ vốn góp của phía nước ngoài không được vượt quá 49%. Kể từ ngày 1/1/2008, hạn chế vốn góp 49% sẽ được bãi bỏ. Kể từ ngày 1/1/2009, không hạn chế.</w:t>
            </w:r>
          </w:p>
          <w:p>
            <w:pPr>
              <w:pStyle w:val="TableParagraph"/>
              <w:rPr>
                <w:sz w:val="20"/>
              </w:rPr>
            </w:pPr>
          </w:p>
          <w:p>
            <w:pPr>
              <w:pStyle w:val="TableParagraph"/>
              <w:ind w:left="538" w:right="138" w:hanging="7"/>
              <w:rPr>
                <w:sz w:val="20"/>
              </w:rPr>
            </w:pPr>
            <w:r>
              <w:rPr>
                <w:sz w:val="20"/>
              </w:rPr>
              <w:t>Kể từ ngày gia nhập, công ty có vốn đầu tư nước ngoài trong lĩnh vực phân phối sẽ được phép cung cấp dịch vụ đại lý hoa hồng, bán buôn và bán lẻ tất cả các sản phẩm sản xuất tại Việt Nam và các sản phẩm nhập khẩu hợp pháp vào Việt Nam, ngoại trừ: xi măng và clinke; lốp (trừ lốp máy bay); giấy; máy kéo; phương tiện cơ giới; ôtô con và xe máy; sắt thép; thiết bị nghe nhìn; rượu; và phân bón.</w:t>
            </w:r>
          </w:p>
        </w:tc>
        <w:tc>
          <w:tcPr>
            <w:tcW w:w="3601" w:type="dxa"/>
          </w:tcPr>
          <w:p>
            <w:pPr>
              <w:pStyle w:val="TableParagraph"/>
              <w:numPr>
                <w:ilvl w:val="0"/>
                <w:numId w:val="68"/>
              </w:numPr>
              <w:tabs>
                <w:tab w:pos="531" w:val="left" w:leader="none"/>
              </w:tabs>
              <w:spacing w:line="240" w:lineRule="auto" w:before="0" w:after="0"/>
              <w:ind w:left="531" w:right="273" w:hanging="426"/>
              <w:jc w:val="left"/>
              <w:rPr>
                <w:sz w:val="20"/>
              </w:rPr>
            </w:pPr>
            <w:r>
              <w:rPr>
                <w:sz w:val="20"/>
              </w:rPr>
              <w:t>Chưa cam kết, ngoại trừ các biện pháp đã nêu tại phương thức 1, cột tiếp cận thị trường.</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numPr>
                <w:ilvl w:val="0"/>
                <w:numId w:val="68"/>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68"/>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tc>
        <w:tc>
          <w:tcPr>
            <w:tcW w:w="3719" w:type="dxa"/>
          </w:tcPr>
          <w:p>
            <w:pPr>
              <w:pStyle w:val="TableParagraph"/>
              <w:rPr>
                <w:sz w:val="20"/>
              </w:rPr>
            </w:pPr>
          </w:p>
        </w:tc>
      </w:tr>
    </w:tbl>
    <w:p>
      <w:pPr>
        <w:pStyle w:val="BodyText"/>
      </w:pPr>
      <w:r>
        <w:rPr/>
        <w:pict>
          <v:shape style="position:absolute;margin-left:787.11853pt;margin-top:71pt;width:14.2pt;height:37.2pt;mso-position-horizontal-relative:page;mso-position-vertical-relative:page;z-index:15756288" type="#_x0000_t202" filled="false" stroked="false">
            <v:textbox inset="0,0,0,0" style="layout-flow:vertical">
              <w:txbxContent>
                <w:p>
                  <w:pPr>
                    <w:spacing w:before="10"/>
                    <w:ind w:left="20" w:right="0" w:firstLine="0"/>
                    <w:jc w:val="left"/>
                    <w:rPr>
                      <w:sz w:val="22"/>
                    </w:rPr>
                  </w:pPr>
                  <w:r>
                    <w:rPr>
                      <w:sz w:val="22"/>
                    </w:rPr>
                    <w:t>Page 38</w:t>
                  </w:r>
                </w:p>
              </w:txbxContent>
            </v:textbox>
            <w10:wrap type="none"/>
          </v:shape>
        </w:pict>
      </w:r>
    </w:p>
    <w:p>
      <w:pPr>
        <w:pStyle w:val="BodyText"/>
        <w:spacing w:before="3"/>
        <w:rPr>
          <w:sz w:val="25"/>
        </w:rPr>
      </w:pPr>
      <w:r>
        <w:rPr/>
        <w:pict>
          <v:rect style="position:absolute;margin-left:28.070999pt;margin-top:16.481007pt;width:144pt;height:.72pt;mso-position-horizontal-relative:page;mso-position-vertical-relative:paragraph;z-index:-15701504;mso-wrap-distance-left:0;mso-wrap-distance-right:0" filled="true" fillcolor="#000000" stroked="false">
            <v:fill type="solid"/>
            <w10:wrap type="topAndBottom"/>
          </v:rect>
        </w:pict>
      </w:r>
    </w:p>
    <w:p>
      <w:pPr>
        <w:pStyle w:val="BodyText"/>
        <w:spacing w:before="90"/>
        <w:ind w:left="221" w:right="343" w:firstLine="719"/>
        <w:jc w:val="both"/>
      </w:pPr>
      <w:bookmarkStart w:name="_bookmark24" w:id="25"/>
      <w:bookmarkEnd w:id="25"/>
      <w:r>
        <w:rPr/>
      </w:r>
      <w:r>
        <w:rPr>
          <w:vertAlign w:val="superscript"/>
        </w:rPr>
        <w:t>23</w:t>
      </w:r>
      <w:r>
        <w:rPr>
          <w:vertAlign w:val="baseline"/>
        </w:rPr>
        <w:t> Để làm rõ nội dung cam kết, cam kết này bao gồm cả hoạt động bán hàng đa cấp do các đại lý hoa hồng là cá nhân Việt Nam đã được đào tạo và cấp chứng chỉ phù hợp tiến hành. Các cá nhân này không thực hiện bán hàng tại các địa điểm cố định và nhận thù lao cho cả hoạt động bán hàng lẫn dịch vụ hỗ trợ bán hàng để góp phần làm tăng doanh số bán hàng của các nhà phân phối</w:t>
      </w:r>
      <w:r>
        <w:rPr>
          <w:spacing w:val="-6"/>
          <w:vertAlign w:val="baseline"/>
        </w:rPr>
        <w:t> </w:t>
      </w:r>
      <w:r>
        <w:rPr>
          <w:vertAlign w:val="baseline"/>
        </w:rPr>
        <w:t>khác.</w:t>
      </w:r>
    </w:p>
    <w:p>
      <w:pPr>
        <w:spacing w:after="0"/>
        <w:jc w:val="both"/>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5749" w:hRule="atLeast"/>
        </w:trPr>
        <w:tc>
          <w:tcPr>
            <w:tcW w:w="3598" w:type="dxa"/>
          </w:tcPr>
          <w:p>
            <w:pPr>
              <w:pStyle w:val="TableParagraph"/>
              <w:rPr>
                <w:sz w:val="20"/>
              </w:rPr>
            </w:pPr>
          </w:p>
        </w:tc>
        <w:tc>
          <w:tcPr>
            <w:tcW w:w="3602" w:type="dxa"/>
          </w:tcPr>
          <w:p>
            <w:pPr>
              <w:pStyle w:val="TableParagraph"/>
              <w:spacing w:before="9"/>
              <w:rPr>
                <w:sz w:val="19"/>
              </w:rPr>
            </w:pPr>
          </w:p>
          <w:p>
            <w:pPr>
              <w:pStyle w:val="TableParagraph"/>
              <w:ind w:left="538" w:right="122" w:hanging="7"/>
              <w:rPr>
                <w:sz w:val="20"/>
              </w:rPr>
            </w:pPr>
            <w:r>
              <w:rPr>
                <w:sz w:val="20"/>
              </w:rPr>
              <w:t>Kể từ ngày 1/1/2009, công ty có vốn đầu tư nước ngoài trong lĩnh vực phân phối sẽ được phép cung cấp dịch vụ đại lý hoa hồng, bán buôn và bán lẻ máy kéo; phương tiện cơ giới; ôtô con và xe</w:t>
            </w:r>
            <w:r>
              <w:rPr>
                <w:spacing w:val="-4"/>
                <w:sz w:val="20"/>
              </w:rPr>
              <w:t> </w:t>
            </w:r>
            <w:r>
              <w:rPr>
                <w:sz w:val="20"/>
              </w:rPr>
              <w:t>máy.</w:t>
            </w:r>
          </w:p>
          <w:p>
            <w:pPr>
              <w:pStyle w:val="TableParagraph"/>
              <w:rPr>
                <w:sz w:val="20"/>
              </w:rPr>
            </w:pPr>
          </w:p>
          <w:p>
            <w:pPr>
              <w:pStyle w:val="TableParagraph"/>
              <w:ind w:left="499" w:right="196"/>
              <w:rPr>
                <w:sz w:val="20"/>
              </w:rPr>
            </w:pPr>
            <w:r>
              <w:rPr>
                <w:sz w:val="20"/>
              </w:rPr>
              <w:t>Trong vòng 3 năm kể từ ngày gia nhập, công ty có vốn đầu tư nước ngoài trong lĩnh vực phân phối sẽ được phép cung cấp dịch vụ đại lý hoa hồng, bán buôn và bán lẻ tất cả các sản phẩm sản xuất tại Việt Nam và nhập khẩu hợp pháp vào Việt Nam.</w:t>
            </w:r>
          </w:p>
          <w:p>
            <w:pPr>
              <w:pStyle w:val="TableParagraph"/>
              <w:rPr>
                <w:sz w:val="20"/>
              </w:rPr>
            </w:pPr>
          </w:p>
          <w:p>
            <w:pPr>
              <w:pStyle w:val="TableParagraph"/>
              <w:ind w:left="539" w:right="150" w:hanging="8"/>
              <w:rPr>
                <w:sz w:val="20"/>
              </w:rPr>
            </w:pPr>
            <w:r>
              <w:rPr>
                <w:sz w:val="20"/>
              </w:rPr>
              <w:t>Việc thành lập các cơ sở bán lẻ (ngoài cơ sở thứ nhất) sẽ được xem xét trên cơ sở kiểm tra nhu cầu kinh tế (ENT)</w:t>
            </w:r>
            <w:hyperlink w:history="true" w:anchor="_bookmark25">
              <w:r>
                <w:rPr>
                  <w:sz w:val="20"/>
                  <w:vertAlign w:val="superscript"/>
                </w:rPr>
                <w:t>24</w:t>
              </w:r>
            </w:hyperlink>
            <w:r>
              <w:rPr>
                <w:sz w:val="20"/>
                <w:vertAlign w:val="baseline"/>
              </w:rPr>
              <w:t>.</w:t>
            </w:r>
          </w:p>
          <w:p>
            <w:pPr>
              <w:pStyle w:val="TableParagraph"/>
              <w:spacing w:before="11"/>
              <w:rPr>
                <w:sz w:val="19"/>
              </w:rPr>
            </w:pPr>
          </w:p>
          <w:p>
            <w:pPr>
              <w:pStyle w:val="TableParagraph"/>
              <w:ind w:left="531" w:right="300" w:hanging="425"/>
              <w:rPr>
                <w:sz w:val="20"/>
              </w:rPr>
            </w:pPr>
            <w:r>
              <w:rPr>
                <w:sz w:val="20"/>
              </w:rPr>
              <w:t>(4) Chưa cam kết, trừ các cam kết chung.</w:t>
            </w:r>
          </w:p>
        </w:tc>
        <w:tc>
          <w:tcPr>
            <w:tcW w:w="360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1"/>
              </w:rPr>
            </w:pPr>
          </w:p>
          <w:p>
            <w:pPr>
              <w:pStyle w:val="TableParagraph"/>
              <w:spacing w:before="1"/>
              <w:ind w:left="531" w:right="361" w:hanging="425"/>
              <w:rPr>
                <w:sz w:val="20"/>
              </w:rPr>
            </w:pPr>
            <w:r>
              <w:rPr>
                <w:sz w:val="20"/>
              </w:rPr>
              <w:t>(4) Chưa cam kết, trừ các cam kết chung.</w:t>
            </w:r>
          </w:p>
        </w:tc>
        <w:tc>
          <w:tcPr>
            <w:tcW w:w="3719" w:type="dxa"/>
          </w:tcPr>
          <w:p>
            <w:pPr>
              <w:pStyle w:val="TableParagraph"/>
              <w:rPr>
                <w:sz w:val="20"/>
              </w:rPr>
            </w:pPr>
          </w:p>
        </w:tc>
      </w:tr>
      <w:tr>
        <w:trPr>
          <w:trHeight w:val="2299" w:hRule="atLeast"/>
        </w:trPr>
        <w:tc>
          <w:tcPr>
            <w:tcW w:w="3598" w:type="dxa"/>
          </w:tcPr>
          <w:p>
            <w:pPr>
              <w:pStyle w:val="TableParagraph"/>
              <w:tabs>
                <w:tab w:pos="532" w:val="left" w:leader="none"/>
              </w:tabs>
              <w:ind w:left="532" w:right="238" w:hanging="425"/>
              <w:rPr>
                <w:sz w:val="20"/>
              </w:rPr>
            </w:pPr>
            <w:r>
              <w:rPr>
                <w:sz w:val="20"/>
              </w:rPr>
              <w:t>D.</w:t>
              <w:tab/>
              <w:t>Dịch vụ nhượng quyền thương</w:t>
            </w:r>
            <w:r>
              <w:rPr>
                <w:spacing w:val="-15"/>
                <w:sz w:val="20"/>
              </w:rPr>
              <w:t> </w:t>
            </w:r>
            <w:r>
              <w:rPr>
                <w:sz w:val="20"/>
              </w:rPr>
              <w:t>mại (CPC</w:t>
            </w:r>
            <w:r>
              <w:rPr>
                <w:spacing w:val="-1"/>
                <w:sz w:val="20"/>
              </w:rPr>
              <w:t> </w:t>
            </w:r>
            <w:r>
              <w:rPr>
                <w:sz w:val="20"/>
              </w:rPr>
              <w:t>8929)</w:t>
            </w:r>
          </w:p>
        </w:tc>
        <w:tc>
          <w:tcPr>
            <w:tcW w:w="3602" w:type="dxa"/>
          </w:tcPr>
          <w:p>
            <w:pPr>
              <w:pStyle w:val="TableParagraph"/>
              <w:numPr>
                <w:ilvl w:val="0"/>
                <w:numId w:val="69"/>
              </w:numPr>
              <w:tabs>
                <w:tab w:pos="492" w:val="left" w:leader="none"/>
              </w:tabs>
              <w:spacing w:line="228" w:lineRule="exact" w:before="0" w:after="0"/>
              <w:ind w:left="491" w:right="0" w:hanging="385"/>
              <w:jc w:val="left"/>
              <w:rPr>
                <w:sz w:val="20"/>
              </w:rPr>
            </w:pPr>
            <w:r>
              <w:rPr>
                <w:sz w:val="20"/>
              </w:rPr>
              <w:t>Không hạn</w:t>
            </w:r>
            <w:r>
              <w:rPr>
                <w:spacing w:val="-5"/>
                <w:sz w:val="20"/>
              </w:rPr>
              <w:t> </w:t>
            </w:r>
            <w:r>
              <w:rPr>
                <w:sz w:val="20"/>
              </w:rPr>
              <w:t>chế.</w:t>
            </w:r>
          </w:p>
          <w:p>
            <w:pPr>
              <w:pStyle w:val="TableParagraph"/>
              <w:spacing w:before="11"/>
              <w:rPr>
                <w:sz w:val="19"/>
              </w:rPr>
            </w:pPr>
          </w:p>
          <w:p>
            <w:pPr>
              <w:pStyle w:val="TableParagraph"/>
              <w:numPr>
                <w:ilvl w:val="0"/>
                <w:numId w:val="69"/>
              </w:numPr>
              <w:tabs>
                <w:tab w:pos="492" w:val="left" w:leader="none"/>
              </w:tabs>
              <w:spacing w:line="240" w:lineRule="auto" w:before="0" w:after="0"/>
              <w:ind w:left="491" w:right="0" w:hanging="385"/>
              <w:jc w:val="left"/>
              <w:rPr>
                <w:sz w:val="20"/>
              </w:rPr>
            </w:pPr>
            <w:r>
              <w:rPr>
                <w:sz w:val="20"/>
              </w:rPr>
              <w:t>Không hạn</w:t>
            </w:r>
            <w:r>
              <w:rPr>
                <w:spacing w:val="-5"/>
                <w:sz w:val="20"/>
              </w:rPr>
              <w:t> </w:t>
            </w:r>
            <w:r>
              <w:rPr>
                <w:sz w:val="20"/>
              </w:rPr>
              <w:t>chế.</w:t>
            </w:r>
          </w:p>
          <w:p>
            <w:pPr>
              <w:pStyle w:val="TableParagraph"/>
              <w:spacing w:before="11"/>
              <w:rPr>
                <w:sz w:val="19"/>
              </w:rPr>
            </w:pPr>
          </w:p>
          <w:p>
            <w:pPr>
              <w:pStyle w:val="TableParagraph"/>
              <w:numPr>
                <w:ilvl w:val="0"/>
                <w:numId w:val="69"/>
              </w:numPr>
              <w:tabs>
                <w:tab w:pos="532" w:val="left" w:leader="none"/>
              </w:tabs>
              <w:spacing w:line="240" w:lineRule="auto" w:before="0" w:after="0"/>
              <w:ind w:left="532" w:right="93" w:hanging="425"/>
              <w:jc w:val="left"/>
              <w:rPr>
                <w:sz w:val="20"/>
              </w:rPr>
            </w:pPr>
            <w:r>
              <w:rPr>
                <w:sz w:val="20"/>
              </w:rPr>
              <w:t>Không hạn chế, ngoại trừ phải thành lập liên doanh với đối tác Việt Nam và tỷ lệ vốn góp của phía nước ngoài không được vượt quá 49%. Kể từ ngày 1/1/2008, hạn chế vốn</w:t>
            </w:r>
            <w:r>
              <w:rPr>
                <w:spacing w:val="-7"/>
                <w:sz w:val="20"/>
              </w:rPr>
              <w:t> </w:t>
            </w:r>
            <w:r>
              <w:rPr>
                <w:sz w:val="20"/>
              </w:rPr>
              <w:t>góp</w:t>
            </w:r>
          </w:p>
          <w:p>
            <w:pPr>
              <w:pStyle w:val="TableParagraph"/>
              <w:spacing w:line="212" w:lineRule="exact" w:before="1"/>
              <w:ind w:left="532"/>
              <w:rPr>
                <w:sz w:val="20"/>
              </w:rPr>
            </w:pPr>
            <w:r>
              <w:rPr>
                <w:sz w:val="20"/>
              </w:rPr>
              <w:t>49% sẽ được bãi bỏ. Kể từ ngày</w:t>
            </w:r>
          </w:p>
        </w:tc>
        <w:tc>
          <w:tcPr>
            <w:tcW w:w="3601" w:type="dxa"/>
          </w:tcPr>
          <w:p>
            <w:pPr>
              <w:pStyle w:val="TableParagraph"/>
              <w:numPr>
                <w:ilvl w:val="0"/>
                <w:numId w:val="70"/>
              </w:numPr>
              <w:tabs>
                <w:tab w:pos="540" w:val="left" w:leader="none"/>
              </w:tabs>
              <w:spacing w:line="228" w:lineRule="exact" w:before="0" w:after="0"/>
              <w:ind w:left="539" w:right="0" w:hanging="434"/>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70"/>
              </w:numPr>
              <w:tabs>
                <w:tab w:pos="540" w:val="left" w:leader="none"/>
              </w:tabs>
              <w:spacing w:line="240" w:lineRule="auto" w:before="0" w:after="0"/>
              <w:ind w:left="539" w:right="0" w:hanging="434"/>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70"/>
              </w:numPr>
              <w:tabs>
                <w:tab w:pos="532" w:val="left" w:leader="none"/>
              </w:tabs>
              <w:spacing w:line="240" w:lineRule="auto" w:before="0" w:after="0"/>
              <w:ind w:left="531" w:right="134" w:hanging="426"/>
              <w:jc w:val="left"/>
              <w:rPr>
                <w:sz w:val="20"/>
              </w:rPr>
            </w:pPr>
            <w:r>
              <w:rPr>
                <w:sz w:val="20"/>
              </w:rPr>
              <w:t>Không hạn chế, ngoại trừ trưởng chi nhánh phải là người thường trú tại Việt</w:t>
            </w:r>
            <w:r>
              <w:rPr>
                <w:spacing w:val="-1"/>
                <w:sz w:val="20"/>
              </w:rPr>
              <w:t> </w:t>
            </w:r>
            <w:r>
              <w:rPr>
                <w:sz w:val="20"/>
              </w:rPr>
              <w:t>Nam.</w:t>
            </w:r>
          </w:p>
        </w:tc>
        <w:tc>
          <w:tcPr>
            <w:tcW w:w="3719" w:type="dxa"/>
          </w:tcPr>
          <w:p>
            <w:pPr>
              <w:pStyle w:val="TableParagraph"/>
              <w:rPr>
                <w:sz w:val="20"/>
              </w:rPr>
            </w:pPr>
          </w:p>
        </w:tc>
      </w:tr>
    </w:tbl>
    <w:p>
      <w:pPr>
        <w:pStyle w:val="BodyText"/>
        <w:spacing w:before="11"/>
        <w:rPr>
          <w:sz w:val="23"/>
        </w:rPr>
      </w:pPr>
      <w:r>
        <w:rPr/>
        <w:pict>
          <v:rect style="position:absolute;margin-left:28.070999pt;margin-top:15.740029pt;width:144pt;height:.72pt;mso-position-horizontal-relative:page;mso-position-vertical-relative:paragraph;z-index:-15700480;mso-wrap-distance-left:0;mso-wrap-distance-right:0" filled="true" fillcolor="#000000" stroked="false">
            <v:fill type="solid"/>
            <w10:wrap type="topAndBottom"/>
          </v:rect>
        </w:pict>
      </w:r>
      <w:r>
        <w:rPr/>
        <w:pict>
          <v:shape style="position:absolute;margin-left:787.11853pt;margin-top:487.163971pt;width:14.2pt;height:37.15pt;mso-position-horizontal-relative:page;mso-position-vertical-relative:page;z-index:15757312" type="#_x0000_t202" filled="false" stroked="false">
            <v:textbox inset="0,0,0,0" style="layout-flow:vertical">
              <w:txbxContent>
                <w:p>
                  <w:pPr>
                    <w:spacing w:before="10"/>
                    <w:ind w:left="20" w:right="0" w:firstLine="0"/>
                    <w:jc w:val="left"/>
                    <w:rPr>
                      <w:sz w:val="22"/>
                    </w:rPr>
                  </w:pPr>
                  <w:r>
                    <w:rPr>
                      <w:sz w:val="22"/>
                    </w:rPr>
                    <w:t>Page 39</w:t>
                  </w:r>
                </w:p>
              </w:txbxContent>
            </v:textbox>
            <w10:wrap type="none"/>
          </v:shape>
        </w:pict>
      </w:r>
    </w:p>
    <w:p>
      <w:pPr>
        <w:pStyle w:val="BodyText"/>
        <w:spacing w:before="89"/>
        <w:ind w:left="941"/>
      </w:pPr>
      <w:bookmarkStart w:name="_bookmark25" w:id="26"/>
      <w:bookmarkEnd w:id="26"/>
      <w:r>
        <w:rPr/>
      </w:r>
      <w:r>
        <w:rPr>
          <w:vertAlign w:val="superscript"/>
        </w:rPr>
        <w:t>24</w:t>
      </w:r>
      <w:r>
        <w:rPr>
          <w:vertAlign w:val="baseline"/>
        </w:rPr>
        <w:t> Việc xin phép thành lập nhiều hơn một cơ sở bán lẻ phải tuân thủ quy trình đã có và được công bố công khai và việc cấp phép phải dựa trên các tiêu chí khách quan.</w:t>
      </w:r>
    </w:p>
    <w:p>
      <w:pPr>
        <w:pStyle w:val="BodyText"/>
        <w:ind w:left="221"/>
      </w:pPr>
      <w:r>
        <w:rPr/>
        <w:t>Các tiêu chí chính để kiểm tra nhu cầu kinh tế là số lượng các nhà cung cấp dịch vụ đang hiện diện trong một khu vực địa lý, sự ổn định của thị trường và và quy mô địa lý.</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1840" w:hRule="atLeast"/>
        </w:trPr>
        <w:tc>
          <w:tcPr>
            <w:tcW w:w="3598" w:type="dxa"/>
          </w:tcPr>
          <w:p>
            <w:pPr>
              <w:pStyle w:val="TableParagraph"/>
              <w:rPr>
                <w:sz w:val="20"/>
              </w:rPr>
            </w:pPr>
          </w:p>
        </w:tc>
        <w:tc>
          <w:tcPr>
            <w:tcW w:w="3602" w:type="dxa"/>
          </w:tcPr>
          <w:p>
            <w:pPr>
              <w:pStyle w:val="TableParagraph"/>
              <w:spacing w:line="228" w:lineRule="exact"/>
              <w:ind w:left="532"/>
              <w:rPr>
                <w:sz w:val="20"/>
              </w:rPr>
            </w:pPr>
            <w:r>
              <w:rPr>
                <w:sz w:val="20"/>
              </w:rPr>
              <w:t>1/1/2009, không hạn chế.</w:t>
            </w:r>
          </w:p>
          <w:p>
            <w:pPr>
              <w:pStyle w:val="TableParagraph"/>
              <w:spacing w:before="11"/>
              <w:rPr>
                <w:sz w:val="19"/>
              </w:rPr>
            </w:pPr>
          </w:p>
          <w:p>
            <w:pPr>
              <w:pStyle w:val="TableParagraph"/>
              <w:ind w:left="531" w:right="300"/>
              <w:rPr>
                <w:sz w:val="20"/>
              </w:rPr>
            </w:pPr>
            <w:r>
              <w:rPr>
                <w:sz w:val="20"/>
              </w:rPr>
              <w:t>Sau 3 năm kể từ ngày gia nhập, sẽ cho phép thành lập chi nhánh.</w:t>
            </w:r>
          </w:p>
          <w:p>
            <w:pPr>
              <w:pStyle w:val="TableParagraph"/>
              <w:rPr>
                <w:sz w:val="20"/>
              </w:rPr>
            </w:pPr>
          </w:p>
          <w:p>
            <w:pPr>
              <w:pStyle w:val="TableParagraph"/>
              <w:ind w:left="531" w:right="300" w:hanging="425"/>
              <w:rPr>
                <w:sz w:val="20"/>
              </w:rPr>
            </w:pPr>
            <w:r>
              <w:rPr>
                <w:sz w:val="20"/>
              </w:rPr>
              <w:t>(4) Chưa cam kết, trừ các cam kết chung.</w:t>
            </w:r>
          </w:p>
        </w:tc>
        <w:tc>
          <w:tcPr>
            <w:tcW w:w="360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5"/>
              <w:ind w:left="531" w:right="361" w:hanging="425"/>
              <w:rPr>
                <w:sz w:val="20"/>
              </w:rPr>
            </w:pPr>
            <w:r>
              <w:rPr>
                <w:sz w:val="20"/>
              </w:rPr>
              <w:t>(4) Chưa cam kết, trừ các cam kết chung.</w:t>
            </w:r>
          </w:p>
        </w:tc>
        <w:tc>
          <w:tcPr>
            <w:tcW w:w="371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57824" type="#_x0000_t202" filled="false" stroked="false">
            <v:textbox inset="0,0,0,0" style="layout-flow:vertical">
              <w:txbxContent>
                <w:p>
                  <w:pPr>
                    <w:spacing w:before="10"/>
                    <w:ind w:left="20" w:right="0" w:firstLine="0"/>
                    <w:jc w:val="left"/>
                    <w:rPr>
                      <w:sz w:val="22"/>
                    </w:rPr>
                  </w:pPr>
                  <w:r>
                    <w:rPr>
                      <w:sz w:val="22"/>
                    </w:rPr>
                    <w:t>Page 40</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9"/>
        <w:gridCol w:w="3591"/>
        <w:gridCol w:w="3590"/>
        <w:gridCol w:w="3748"/>
      </w:tblGrid>
      <w:tr>
        <w:trPr>
          <w:trHeight w:val="229" w:hRule="atLeast"/>
        </w:trPr>
        <w:tc>
          <w:tcPr>
            <w:tcW w:w="3589" w:type="dxa"/>
          </w:tcPr>
          <w:p>
            <w:pPr>
              <w:pStyle w:val="TableParagraph"/>
              <w:spacing w:line="210" w:lineRule="exact"/>
              <w:ind w:left="845"/>
              <w:rPr>
                <w:b/>
                <w:sz w:val="20"/>
              </w:rPr>
            </w:pPr>
            <w:r>
              <w:rPr>
                <w:b/>
                <w:sz w:val="20"/>
              </w:rPr>
              <w:t>Ngành và phân ngành</w:t>
            </w:r>
          </w:p>
        </w:tc>
        <w:tc>
          <w:tcPr>
            <w:tcW w:w="3591" w:type="dxa"/>
          </w:tcPr>
          <w:p>
            <w:pPr>
              <w:pStyle w:val="TableParagraph"/>
              <w:spacing w:line="210" w:lineRule="exact"/>
              <w:ind w:left="600"/>
              <w:rPr>
                <w:b/>
                <w:sz w:val="20"/>
              </w:rPr>
            </w:pPr>
            <w:r>
              <w:rPr>
                <w:b/>
                <w:sz w:val="20"/>
              </w:rPr>
              <w:t>Hạn chế tiếp cận thị trường</w:t>
            </w:r>
          </w:p>
        </w:tc>
        <w:tc>
          <w:tcPr>
            <w:tcW w:w="3590" w:type="dxa"/>
          </w:tcPr>
          <w:p>
            <w:pPr>
              <w:pStyle w:val="TableParagraph"/>
              <w:spacing w:line="210" w:lineRule="exact"/>
              <w:ind w:left="738"/>
              <w:rPr>
                <w:b/>
                <w:sz w:val="20"/>
              </w:rPr>
            </w:pPr>
            <w:r>
              <w:rPr>
                <w:b/>
                <w:sz w:val="20"/>
              </w:rPr>
              <w:t>Hạn chế đối xử quốc gia</w:t>
            </w:r>
          </w:p>
        </w:tc>
        <w:tc>
          <w:tcPr>
            <w:tcW w:w="3748" w:type="dxa"/>
          </w:tcPr>
          <w:p>
            <w:pPr>
              <w:pStyle w:val="TableParagraph"/>
              <w:spacing w:line="210" w:lineRule="exact"/>
              <w:ind w:left="1137"/>
              <w:rPr>
                <w:b/>
                <w:sz w:val="20"/>
              </w:rPr>
            </w:pPr>
            <w:r>
              <w:rPr>
                <w:b/>
                <w:sz w:val="20"/>
              </w:rPr>
              <w:t>Cam kết bổ sung</w:t>
            </w:r>
          </w:p>
        </w:tc>
      </w:tr>
      <w:tr>
        <w:trPr>
          <w:trHeight w:val="1150" w:hRule="atLeast"/>
        </w:trPr>
        <w:tc>
          <w:tcPr>
            <w:tcW w:w="14518" w:type="dxa"/>
            <w:gridSpan w:val="4"/>
          </w:tcPr>
          <w:p>
            <w:pPr>
              <w:pStyle w:val="TableParagraph"/>
              <w:tabs>
                <w:tab w:pos="532" w:val="left" w:leader="none"/>
              </w:tabs>
              <w:ind w:left="107"/>
              <w:rPr>
                <w:b/>
                <w:sz w:val="20"/>
              </w:rPr>
            </w:pPr>
            <w:r>
              <w:rPr>
                <w:b/>
                <w:sz w:val="20"/>
              </w:rPr>
              <w:t>5</w:t>
              <w:tab/>
              <w:t>DỊCH VỤ GIÁO</w:t>
            </w:r>
            <w:r>
              <w:rPr>
                <w:b/>
                <w:spacing w:val="-4"/>
                <w:sz w:val="20"/>
              </w:rPr>
              <w:t> </w:t>
            </w:r>
            <w:r>
              <w:rPr>
                <w:b/>
                <w:sz w:val="20"/>
              </w:rPr>
              <w:t>DỤC</w:t>
            </w:r>
          </w:p>
          <w:p>
            <w:pPr>
              <w:pStyle w:val="TableParagraph"/>
              <w:spacing w:before="8"/>
              <w:rPr>
                <w:sz w:val="19"/>
              </w:rPr>
            </w:pPr>
          </w:p>
          <w:p>
            <w:pPr>
              <w:pStyle w:val="TableParagraph"/>
              <w:spacing w:before="1"/>
              <w:ind w:left="107"/>
              <w:rPr>
                <w:sz w:val="20"/>
              </w:rPr>
            </w:pPr>
            <w:r>
              <w:rPr>
                <w:sz w:val="20"/>
              </w:rPr>
              <w:t>Chỉ cam kết các lĩnh vực kỹ thuật, khoa học tự nhiên và công nghệ, quản trị kinh doanh và khoa học kinh doanh, kinh tế học, kế toán, luật quốc tế và đào tạo ngôn ngữ.</w:t>
            </w:r>
          </w:p>
          <w:p>
            <w:pPr>
              <w:pStyle w:val="TableParagraph"/>
              <w:ind w:left="107"/>
              <w:rPr>
                <w:sz w:val="20"/>
              </w:rPr>
            </w:pPr>
            <w:r>
              <w:rPr>
                <w:sz w:val="20"/>
              </w:rPr>
              <w:t>Đối với các phân ngành (C), (D) và (E) dưới đây: Chương trình đào tạo phải được Bộ Giáo dục và Đào tạo của Việt Nam phê chuẩn.</w:t>
            </w:r>
          </w:p>
        </w:tc>
      </w:tr>
      <w:tr>
        <w:trPr>
          <w:trHeight w:val="2069" w:hRule="atLeast"/>
        </w:trPr>
        <w:tc>
          <w:tcPr>
            <w:tcW w:w="3589" w:type="dxa"/>
          </w:tcPr>
          <w:p>
            <w:pPr>
              <w:pStyle w:val="TableParagraph"/>
              <w:tabs>
                <w:tab w:pos="532" w:val="left" w:leader="none"/>
              </w:tabs>
              <w:ind w:left="532" w:right="332" w:hanging="425"/>
              <w:rPr>
                <w:sz w:val="20"/>
              </w:rPr>
            </w:pPr>
            <w:r>
              <w:rPr>
                <w:sz w:val="20"/>
              </w:rPr>
              <w:t>B.</w:t>
              <w:tab/>
              <w:t>Dịch vụ giáo dục phổ thông cơ sở (CPC</w:t>
            </w:r>
            <w:r>
              <w:rPr>
                <w:spacing w:val="-1"/>
                <w:sz w:val="20"/>
              </w:rPr>
              <w:t> </w:t>
            </w:r>
            <w:r>
              <w:rPr>
                <w:sz w:val="20"/>
              </w:rPr>
              <w:t>922)</w:t>
            </w:r>
          </w:p>
        </w:tc>
        <w:tc>
          <w:tcPr>
            <w:tcW w:w="3591" w:type="dxa"/>
          </w:tcPr>
          <w:p>
            <w:pPr>
              <w:pStyle w:val="TableParagraph"/>
              <w:numPr>
                <w:ilvl w:val="0"/>
                <w:numId w:val="71"/>
              </w:numPr>
              <w:tabs>
                <w:tab w:pos="541" w:val="left" w:leader="none"/>
              </w:tabs>
              <w:spacing w:line="228" w:lineRule="exact" w:before="0" w:after="0"/>
              <w:ind w:left="540" w:right="0" w:hanging="425"/>
              <w:jc w:val="left"/>
              <w:rPr>
                <w:sz w:val="20"/>
              </w:rPr>
            </w:pPr>
            <w:r>
              <w:rPr>
                <w:sz w:val="20"/>
              </w:rPr>
              <w:t>Chưa cam</w:t>
            </w:r>
            <w:r>
              <w:rPr>
                <w:spacing w:val="-4"/>
                <w:sz w:val="20"/>
              </w:rPr>
              <w:t> </w:t>
            </w:r>
            <w:r>
              <w:rPr>
                <w:sz w:val="20"/>
              </w:rPr>
              <w:t>kết.</w:t>
            </w:r>
          </w:p>
          <w:p>
            <w:pPr>
              <w:pStyle w:val="TableParagraph"/>
              <w:spacing w:before="11"/>
              <w:rPr>
                <w:sz w:val="19"/>
              </w:rPr>
            </w:pPr>
          </w:p>
          <w:p>
            <w:pPr>
              <w:pStyle w:val="TableParagraph"/>
              <w:numPr>
                <w:ilvl w:val="0"/>
                <w:numId w:val="71"/>
              </w:numPr>
              <w:tabs>
                <w:tab w:pos="541" w:val="left" w:leader="none"/>
              </w:tabs>
              <w:spacing w:line="240" w:lineRule="auto" w:before="0" w:after="0"/>
              <w:ind w:left="540" w:right="0" w:hanging="425"/>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71"/>
              </w:numPr>
              <w:tabs>
                <w:tab w:pos="541" w:val="left" w:leader="none"/>
              </w:tabs>
              <w:spacing w:line="240" w:lineRule="auto" w:before="0" w:after="0"/>
              <w:ind w:left="540" w:right="0" w:hanging="425"/>
              <w:jc w:val="left"/>
              <w:rPr>
                <w:sz w:val="20"/>
              </w:rPr>
            </w:pPr>
            <w:r>
              <w:rPr>
                <w:sz w:val="20"/>
              </w:rPr>
              <w:t>Chưa cam</w:t>
            </w:r>
            <w:r>
              <w:rPr>
                <w:spacing w:val="-4"/>
                <w:sz w:val="20"/>
              </w:rPr>
              <w:t> </w:t>
            </w:r>
            <w:r>
              <w:rPr>
                <w:sz w:val="20"/>
              </w:rPr>
              <w:t>kết.</w:t>
            </w:r>
          </w:p>
          <w:p>
            <w:pPr>
              <w:pStyle w:val="TableParagraph"/>
              <w:spacing w:before="1"/>
              <w:rPr>
                <w:sz w:val="20"/>
              </w:rPr>
            </w:pPr>
          </w:p>
          <w:p>
            <w:pPr>
              <w:pStyle w:val="TableParagraph"/>
              <w:numPr>
                <w:ilvl w:val="0"/>
                <w:numId w:val="71"/>
              </w:numPr>
              <w:tabs>
                <w:tab w:pos="541" w:val="left" w:leader="none"/>
              </w:tabs>
              <w:spacing w:line="240" w:lineRule="auto" w:before="0" w:after="0"/>
              <w:ind w:left="540" w:right="600" w:hanging="425"/>
              <w:jc w:val="left"/>
              <w:rPr>
                <w:sz w:val="20"/>
              </w:rPr>
            </w:pPr>
            <w:r>
              <w:rPr>
                <w:sz w:val="20"/>
              </w:rPr>
              <w:t>Chưa cam kết, trừ các cam kết chung.</w:t>
            </w:r>
          </w:p>
        </w:tc>
        <w:tc>
          <w:tcPr>
            <w:tcW w:w="3590" w:type="dxa"/>
          </w:tcPr>
          <w:p>
            <w:pPr>
              <w:pStyle w:val="TableParagraph"/>
              <w:numPr>
                <w:ilvl w:val="0"/>
                <w:numId w:val="72"/>
              </w:numPr>
              <w:tabs>
                <w:tab w:pos="551" w:val="left" w:leader="none"/>
              </w:tabs>
              <w:spacing w:line="228" w:lineRule="exact" w:before="0" w:after="0"/>
              <w:ind w:left="550" w:right="0" w:hanging="425"/>
              <w:jc w:val="left"/>
              <w:rPr>
                <w:sz w:val="20"/>
              </w:rPr>
            </w:pPr>
            <w:r>
              <w:rPr>
                <w:sz w:val="20"/>
              </w:rPr>
              <w:t>Chưa cam</w:t>
            </w:r>
            <w:r>
              <w:rPr>
                <w:spacing w:val="-4"/>
                <w:sz w:val="20"/>
              </w:rPr>
              <w:t> </w:t>
            </w:r>
            <w:r>
              <w:rPr>
                <w:sz w:val="20"/>
              </w:rPr>
              <w:t>kết.</w:t>
            </w:r>
          </w:p>
          <w:p>
            <w:pPr>
              <w:pStyle w:val="TableParagraph"/>
              <w:spacing w:before="11"/>
              <w:rPr>
                <w:sz w:val="19"/>
              </w:rPr>
            </w:pPr>
          </w:p>
          <w:p>
            <w:pPr>
              <w:pStyle w:val="TableParagraph"/>
              <w:numPr>
                <w:ilvl w:val="0"/>
                <w:numId w:val="72"/>
              </w:numPr>
              <w:tabs>
                <w:tab w:pos="552" w:val="left" w:leader="none"/>
              </w:tabs>
              <w:spacing w:line="240" w:lineRule="auto" w:before="0" w:after="0"/>
              <w:ind w:left="551" w:right="0" w:hanging="426"/>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72"/>
              </w:numPr>
              <w:tabs>
                <w:tab w:pos="551" w:val="left" w:leader="none"/>
              </w:tabs>
              <w:spacing w:line="240" w:lineRule="auto" w:before="0" w:after="0"/>
              <w:ind w:left="550" w:right="0" w:hanging="425"/>
              <w:jc w:val="left"/>
              <w:rPr>
                <w:sz w:val="20"/>
              </w:rPr>
            </w:pPr>
            <w:r>
              <w:rPr>
                <w:sz w:val="20"/>
              </w:rPr>
              <w:t>Chưa cam</w:t>
            </w:r>
            <w:r>
              <w:rPr>
                <w:spacing w:val="-4"/>
                <w:sz w:val="20"/>
              </w:rPr>
              <w:t> </w:t>
            </w:r>
            <w:r>
              <w:rPr>
                <w:sz w:val="20"/>
              </w:rPr>
              <w:t>kết.</w:t>
            </w:r>
          </w:p>
          <w:p>
            <w:pPr>
              <w:pStyle w:val="TableParagraph"/>
              <w:spacing w:before="1"/>
              <w:rPr>
                <w:sz w:val="20"/>
              </w:rPr>
            </w:pPr>
          </w:p>
          <w:p>
            <w:pPr>
              <w:pStyle w:val="TableParagraph"/>
              <w:numPr>
                <w:ilvl w:val="0"/>
                <w:numId w:val="72"/>
              </w:numPr>
              <w:tabs>
                <w:tab w:pos="551" w:val="left" w:leader="none"/>
              </w:tabs>
              <w:spacing w:line="240" w:lineRule="auto" w:before="0" w:after="0"/>
              <w:ind w:left="550" w:right="589" w:hanging="425"/>
              <w:jc w:val="left"/>
              <w:rPr>
                <w:sz w:val="20"/>
              </w:rPr>
            </w:pPr>
            <w:r>
              <w:rPr>
                <w:sz w:val="20"/>
              </w:rPr>
              <w:t>Chưa cam kết, trừ các cam kết chung.</w:t>
            </w:r>
          </w:p>
        </w:tc>
        <w:tc>
          <w:tcPr>
            <w:tcW w:w="3748" w:type="dxa"/>
          </w:tcPr>
          <w:p>
            <w:pPr>
              <w:pStyle w:val="TableParagraph"/>
              <w:rPr>
                <w:sz w:val="20"/>
              </w:rPr>
            </w:pPr>
          </w:p>
        </w:tc>
      </w:tr>
      <w:tr>
        <w:trPr>
          <w:trHeight w:val="4369" w:hRule="atLeast"/>
        </w:trPr>
        <w:tc>
          <w:tcPr>
            <w:tcW w:w="3589" w:type="dxa"/>
          </w:tcPr>
          <w:p>
            <w:pPr>
              <w:pStyle w:val="TableParagraph"/>
              <w:numPr>
                <w:ilvl w:val="0"/>
                <w:numId w:val="73"/>
              </w:numPr>
              <w:tabs>
                <w:tab w:pos="532" w:val="left" w:leader="none"/>
                <w:tab w:pos="533" w:val="left" w:leader="none"/>
              </w:tabs>
              <w:spacing w:line="240" w:lineRule="auto" w:before="0" w:after="0"/>
              <w:ind w:left="532" w:right="1656" w:hanging="425"/>
              <w:jc w:val="left"/>
              <w:rPr>
                <w:sz w:val="20"/>
              </w:rPr>
            </w:pPr>
            <w:r>
              <w:rPr>
                <w:sz w:val="20"/>
              </w:rPr>
              <w:t>Giáo dục bậc </w:t>
            </w:r>
            <w:r>
              <w:rPr>
                <w:spacing w:val="-5"/>
                <w:sz w:val="20"/>
              </w:rPr>
              <w:t>cao </w:t>
            </w:r>
            <w:r>
              <w:rPr>
                <w:sz w:val="20"/>
              </w:rPr>
              <w:t>(CPC</w:t>
            </w:r>
            <w:r>
              <w:rPr>
                <w:spacing w:val="-1"/>
                <w:sz w:val="20"/>
              </w:rPr>
              <w:t> </w:t>
            </w:r>
            <w:r>
              <w:rPr>
                <w:sz w:val="20"/>
              </w:rPr>
              <w:t>923)</w:t>
            </w:r>
          </w:p>
          <w:p>
            <w:pPr>
              <w:pStyle w:val="TableParagraph"/>
              <w:numPr>
                <w:ilvl w:val="0"/>
                <w:numId w:val="73"/>
              </w:numPr>
              <w:tabs>
                <w:tab w:pos="532" w:val="left" w:leader="none"/>
                <w:tab w:pos="533" w:val="left" w:leader="none"/>
              </w:tabs>
              <w:spacing w:line="240" w:lineRule="auto" w:before="0" w:after="0"/>
              <w:ind w:left="532" w:right="1140" w:hanging="425"/>
              <w:jc w:val="left"/>
              <w:rPr>
                <w:sz w:val="20"/>
              </w:rPr>
            </w:pPr>
            <w:r>
              <w:rPr>
                <w:sz w:val="20"/>
              </w:rPr>
              <w:t>Giáo dục cho người lớn (CPC</w:t>
            </w:r>
            <w:r>
              <w:rPr>
                <w:spacing w:val="-1"/>
                <w:sz w:val="20"/>
              </w:rPr>
              <w:t> </w:t>
            </w:r>
            <w:r>
              <w:rPr>
                <w:sz w:val="20"/>
              </w:rPr>
              <w:t>924)</w:t>
            </w:r>
          </w:p>
          <w:p>
            <w:pPr>
              <w:pStyle w:val="TableParagraph"/>
              <w:numPr>
                <w:ilvl w:val="0"/>
                <w:numId w:val="73"/>
              </w:numPr>
              <w:tabs>
                <w:tab w:pos="532" w:val="left" w:leader="none"/>
                <w:tab w:pos="533" w:val="left" w:leader="none"/>
              </w:tabs>
              <w:spacing w:line="230" w:lineRule="exact" w:before="0" w:after="0"/>
              <w:ind w:left="532" w:right="0" w:hanging="426"/>
              <w:jc w:val="left"/>
              <w:rPr>
                <w:sz w:val="20"/>
              </w:rPr>
            </w:pPr>
            <w:r>
              <w:rPr>
                <w:sz w:val="20"/>
              </w:rPr>
              <w:t>Các dịch vụ giáo dục</w:t>
            </w:r>
            <w:r>
              <w:rPr>
                <w:spacing w:val="-5"/>
                <w:sz w:val="20"/>
              </w:rPr>
              <w:t> </w:t>
            </w:r>
            <w:r>
              <w:rPr>
                <w:sz w:val="20"/>
              </w:rPr>
              <w:t>khác</w:t>
            </w:r>
          </w:p>
          <w:p>
            <w:pPr>
              <w:pStyle w:val="TableParagraph"/>
              <w:ind w:left="532" w:right="356" w:hanging="1"/>
              <w:rPr>
                <w:sz w:val="20"/>
              </w:rPr>
            </w:pPr>
            <w:r>
              <w:rPr>
                <w:sz w:val="20"/>
              </w:rPr>
              <w:t>(CPC 929 bao gồm đào tạo ngoại ngữ )</w:t>
            </w:r>
          </w:p>
        </w:tc>
        <w:tc>
          <w:tcPr>
            <w:tcW w:w="3591" w:type="dxa"/>
          </w:tcPr>
          <w:p>
            <w:pPr>
              <w:pStyle w:val="TableParagraph"/>
              <w:numPr>
                <w:ilvl w:val="0"/>
                <w:numId w:val="74"/>
              </w:numPr>
              <w:tabs>
                <w:tab w:pos="541" w:val="left" w:leader="none"/>
              </w:tabs>
              <w:spacing w:line="228" w:lineRule="exact" w:before="0" w:after="0"/>
              <w:ind w:left="540" w:right="0" w:hanging="425"/>
              <w:jc w:val="left"/>
              <w:rPr>
                <w:sz w:val="20"/>
              </w:rPr>
            </w:pPr>
            <w:r>
              <w:rPr>
                <w:sz w:val="20"/>
              </w:rPr>
              <w:t>Chưa cam</w:t>
            </w:r>
            <w:r>
              <w:rPr>
                <w:spacing w:val="-4"/>
                <w:sz w:val="20"/>
              </w:rPr>
              <w:t> </w:t>
            </w:r>
            <w:r>
              <w:rPr>
                <w:sz w:val="20"/>
              </w:rPr>
              <w:t>kết.</w:t>
            </w:r>
          </w:p>
          <w:p>
            <w:pPr>
              <w:pStyle w:val="TableParagraph"/>
              <w:spacing w:before="11"/>
              <w:rPr>
                <w:sz w:val="19"/>
              </w:rPr>
            </w:pPr>
          </w:p>
          <w:p>
            <w:pPr>
              <w:pStyle w:val="TableParagraph"/>
              <w:numPr>
                <w:ilvl w:val="0"/>
                <w:numId w:val="74"/>
              </w:numPr>
              <w:tabs>
                <w:tab w:pos="541" w:val="left" w:leader="none"/>
              </w:tabs>
              <w:spacing w:line="240" w:lineRule="auto" w:before="0" w:after="0"/>
              <w:ind w:left="541" w:right="0" w:hanging="425"/>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74"/>
              </w:numPr>
              <w:tabs>
                <w:tab w:pos="541" w:val="left" w:leader="none"/>
              </w:tabs>
              <w:spacing w:line="240" w:lineRule="auto" w:before="1" w:after="0"/>
              <w:ind w:left="540" w:right="0" w:hanging="425"/>
              <w:jc w:val="left"/>
              <w:rPr>
                <w:sz w:val="20"/>
              </w:rPr>
            </w:pPr>
            <w:r>
              <w:rPr>
                <w:sz w:val="20"/>
              </w:rPr>
              <w:t>Không hạn chế, ngoại</w:t>
            </w:r>
            <w:r>
              <w:rPr>
                <w:spacing w:val="-3"/>
                <w:sz w:val="20"/>
              </w:rPr>
              <w:t> </w:t>
            </w:r>
            <w:r>
              <w:rPr>
                <w:sz w:val="20"/>
              </w:rPr>
              <w:t>trừ:</w:t>
            </w:r>
          </w:p>
          <w:p>
            <w:pPr>
              <w:pStyle w:val="TableParagraph"/>
              <w:spacing w:before="11"/>
              <w:rPr>
                <w:sz w:val="19"/>
              </w:rPr>
            </w:pPr>
          </w:p>
          <w:p>
            <w:pPr>
              <w:pStyle w:val="TableParagraph"/>
              <w:ind w:left="540" w:right="122"/>
              <w:rPr>
                <w:sz w:val="20"/>
              </w:rPr>
            </w:pPr>
            <w:r>
              <w:rPr>
                <w:sz w:val="20"/>
              </w:rPr>
              <w:t>Kể từ ngày gia nhập, chỉ cho phép thành lập liên doanh. Cho phép phía nước ngoài sở hữu đa số vốn trong liên doanh. Kể từ ngày 1/1/2009 sẽ cho phép thành lập cơ sở đào tạo 100% vốn đầu tư nước ngoài.</w:t>
            </w:r>
          </w:p>
          <w:p>
            <w:pPr>
              <w:pStyle w:val="TableParagraph"/>
              <w:rPr>
                <w:sz w:val="20"/>
              </w:rPr>
            </w:pPr>
          </w:p>
          <w:p>
            <w:pPr>
              <w:pStyle w:val="TableParagraph"/>
              <w:ind w:left="541" w:right="122" w:hanging="1"/>
              <w:rPr>
                <w:sz w:val="20"/>
              </w:rPr>
            </w:pPr>
            <w:r>
              <w:rPr>
                <w:sz w:val="20"/>
              </w:rPr>
              <w:t>Sau 3 năm kể từ ngày gia nhập: không hạn</w:t>
            </w:r>
            <w:r>
              <w:rPr>
                <w:spacing w:val="-1"/>
                <w:sz w:val="20"/>
              </w:rPr>
              <w:t> </w:t>
            </w:r>
            <w:r>
              <w:rPr>
                <w:sz w:val="20"/>
              </w:rPr>
              <w:t>chế.</w:t>
            </w:r>
          </w:p>
          <w:p>
            <w:pPr>
              <w:pStyle w:val="TableParagraph"/>
              <w:spacing w:before="11"/>
              <w:rPr>
                <w:sz w:val="19"/>
              </w:rPr>
            </w:pPr>
          </w:p>
          <w:p>
            <w:pPr>
              <w:pStyle w:val="TableParagraph"/>
              <w:numPr>
                <w:ilvl w:val="0"/>
                <w:numId w:val="74"/>
              </w:numPr>
              <w:tabs>
                <w:tab w:pos="541" w:val="left" w:leader="none"/>
              </w:tabs>
              <w:spacing w:line="240" w:lineRule="auto" w:before="0" w:after="0"/>
              <w:ind w:left="540" w:right="600" w:hanging="425"/>
              <w:jc w:val="left"/>
              <w:rPr>
                <w:sz w:val="20"/>
              </w:rPr>
            </w:pPr>
            <w:r>
              <w:rPr>
                <w:sz w:val="20"/>
              </w:rPr>
              <w:t>Chưa cam kết, trừ các cam kết chung.</w:t>
            </w:r>
          </w:p>
        </w:tc>
        <w:tc>
          <w:tcPr>
            <w:tcW w:w="3590" w:type="dxa"/>
          </w:tcPr>
          <w:p>
            <w:pPr>
              <w:pStyle w:val="TableParagraph"/>
              <w:numPr>
                <w:ilvl w:val="0"/>
                <w:numId w:val="75"/>
              </w:numPr>
              <w:tabs>
                <w:tab w:pos="551" w:val="left" w:leader="none"/>
              </w:tabs>
              <w:spacing w:line="228" w:lineRule="exact" w:before="0" w:after="0"/>
              <w:ind w:left="550" w:right="0" w:hanging="425"/>
              <w:jc w:val="left"/>
              <w:rPr>
                <w:sz w:val="20"/>
              </w:rPr>
            </w:pPr>
            <w:r>
              <w:rPr>
                <w:sz w:val="20"/>
              </w:rPr>
              <w:t>Chưa cam</w:t>
            </w:r>
            <w:r>
              <w:rPr>
                <w:spacing w:val="-4"/>
                <w:sz w:val="20"/>
              </w:rPr>
              <w:t> </w:t>
            </w:r>
            <w:r>
              <w:rPr>
                <w:sz w:val="20"/>
              </w:rPr>
              <w:t>kết.</w:t>
            </w:r>
          </w:p>
          <w:p>
            <w:pPr>
              <w:pStyle w:val="TableParagraph"/>
              <w:spacing w:before="11"/>
              <w:rPr>
                <w:sz w:val="19"/>
              </w:rPr>
            </w:pPr>
          </w:p>
          <w:p>
            <w:pPr>
              <w:pStyle w:val="TableParagraph"/>
              <w:numPr>
                <w:ilvl w:val="0"/>
                <w:numId w:val="75"/>
              </w:numPr>
              <w:tabs>
                <w:tab w:pos="552" w:val="left" w:leader="none"/>
              </w:tabs>
              <w:spacing w:line="240" w:lineRule="auto" w:before="0" w:after="0"/>
              <w:ind w:left="551" w:right="0" w:hanging="426"/>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75"/>
              </w:numPr>
              <w:tabs>
                <w:tab w:pos="552" w:val="left" w:leader="none"/>
              </w:tabs>
              <w:spacing w:line="240" w:lineRule="auto" w:before="1" w:after="0"/>
              <w:ind w:left="551" w:right="96" w:hanging="425"/>
              <w:jc w:val="left"/>
              <w:rPr>
                <w:sz w:val="20"/>
              </w:rPr>
            </w:pPr>
            <w:r>
              <w:rPr>
                <w:sz w:val="20"/>
              </w:rPr>
              <w:t>Giáo viên nước ngoài làm việc tại các cơ sở đào tạo có vốn đầu tư nước ngoài phải có tối thiểu 5 năm kinh nghiệm giảng dạy và phải được Bộ Giáo dục và Đào tạo của Việt Nam công nhận về chuyên</w:t>
            </w:r>
            <w:r>
              <w:rPr>
                <w:spacing w:val="-6"/>
                <w:sz w:val="20"/>
              </w:rPr>
              <w:t> </w:t>
            </w:r>
            <w:r>
              <w:rPr>
                <w:sz w:val="20"/>
              </w:rPr>
              <w:t>môn.</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31"/>
              </w:rPr>
            </w:pPr>
          </w:p>
          <w:p>
            <w:pPr>
              <w:pStyle w:val="TableParagraph"/>
              <w:numPr>
                <w:ilvl w:val="0"/>
                <w:numId w:val="75"/>
              </w:numPr>
              <w:tabs>
                <w:tab w:pos="551" w:val="left" w:leader="none"/>
              </w:tabs>
              <w:spacing w:line="240" w:lineRule="auto" w:before="0" w:after="0"/>
              <w:ind w:left="551" w:right="589" w:hanging="425"/>
              <w:jc w:val="left"/>
              <w:rPr>
                <w:sz w:val="20"/>
              </w:rPr>
            </w:pPr>
            <w:r>
              <w:rPr>
                <w:sz w:val="20"/>
              </w:rPr>
              <w:t>Chưa cam kết, trừ các cam kết chung.</w:t>
            </w:r>
          </w:p>
        </w:tc>
        <w:tc>
          <w:tcPr>
            <w:tcW w:w="3748" w:type="dxa"/>
          </w:tcPr>
          <w:p>
            <w:pPr>
              <w:pStyle w:val="TableParagraph"/>
              <w:rPr>
                <w:sz w:val="20"/>
              </w:rPr>
            </w:pPr>
          </w:p>
        </w:tc>
      </w:tr>
    </w:tbl>
    <w:p>
      <w:pPr>
        <w:rPr>
          <w:sz w:val="2"/>
          <w:szCs w:val="2"/>
        </w:rPr>
      </w:pPr>
      <w:r>
        <w:rPr/>
        <w:pict>
          <v:shape style="position:absolute;margin-left:787.11853pt;margin-top:487.163971pt;width:14.2pt;height:37.15pt;mso-position-horizontal-relative:page;mso-position-vertical-relative:page;z-index:15758336" type="#_x0000_t202" filled="false" stroked="false">
            <v:textbox inset="0,0,0,0" style="layout-flow:vertical">
              <w:txbxContent>
                <w:p>
                  <w:pPr>
                    <w:spacing w:before="10"/>
                    <w:ind w:left="20" w:right="0" w:firstLine="0"/>
                    <w:jc w:val="left"/>
                    <w:rPr>
                      <w:sz w:val="22"/>
                    </w:rPr>
                  </w:pPr>
                  <w:r>
                    <w:rPr>
                      <w:sz w:val="22"/>
                    </w:rPr>
                    <w:t>Page 41</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9"/>
        <w:gridCol w:w="3591"/>
        <w:gridCol w:w="3590"/>
        <w:gridCol w:w="3748"/>
      </w:tblGrid>
      <w:tr>
        <w:trPr>
          <w:trHeight w:val="229" w:hRule="atLeast"/>
        </w:trPr>
        <w:tc>
          <w:tcPr>
            <w:tcW w:w="3589" w:type="dxa"/>
          </w:tcPr>
          <w:p>
            <w:pPr>
              <w:pStyle w:val="TableParagraph"/>
              <w:spacing w:line="210" w:lineRule="exact"/>
              <w:ind w:left="845"/>
              <w:rPr>
                <w:b/>
                <w:sz w:val="20"/>
              </w:rPr>
            </w:pPr>
            <w:r>
              <w:rPr>
                <w:b/>
                <w:sz w:val="20"/>
              </w:rPr>
              <w:t>Ngành và phân ngành</w:t>
            </w:r>
          </w:p>
        </w:tc>
        <w:tc>
          <w:tcPr>
            <w:tcW w:w="3591" w:type="dxa"/>
          </w:tcPr>
          <w:p>
            <w:pPr>
              <w:pStyle w:val="TableParagraph"/>
              <w:spacing w:line="210" w:lineRule="exact"/>
              <w:ind w:left="600"/>
              <w:rPr>
                <w:b/>
                <w:sz w:val="20"/>
              </w:rPr>
            </w:pPr>
            <w:r>
              <w:rPr>
                <w:b/>
                <w:sz w:val="20"/>
              </w:rPr>
              <w:t>Hạn chế tiếp cận thị trường</w:t>
            </w:r>
          </w:p>
        </w:tc>
        <w:tc>
          <w:tcPr>
            <w:tcW w:w="3590" w:type="dxa"/>
          </w:tcPr>
          <w:p>
            <w:pPr>
              <w:pStyle w:val="TableParagraph"/>
              <w:spacing w:line="210" w:lineRule="exact"/>
              <w:ind w:left="738"/>
              <w:rPr>
                <w:b/>
                <w:sz w:val="20"/>
              </w:rPr>
            </w:pPr>
            <w:r>
              <w:rPr>
                <w:b/>
                <w:sz w:val="20"/>
              </w:rPr>
              <w:t>Hạn chế đối xử quốc gia</w:t>
            </w:r>
          </w:p>
        </w:tc>
        <w:tc>
          <w:tcPr>
            <w:tcW w:w="3748" w:type="dxa"/>
          </w:tcPr>
          <w:p>
            <w:pPr>
              <w:pStyle w:val="TableParagraph"/>
              <w:spacing w:line="210" w:lineRule="exact"/>
              <w:ind w:left="1137"/>
              <w:rPr>
                <w:b/>
                <w:sz w:val="20"/>
              </w:rPr>
            </w:pPr>
            <w:r>
              <w:rPr>
                <w:b/>
                <w:sz w:val="20"/>
              </w:rPr>
              <w:t>Cam kết bổ sung</w:t>
            </w:r>
          </w:p>
        </w:tc>
      </w:tr>
      <w:tr>
        <w:trPr>
          <w:trHeight w:val="689" w:hRule="atLeast"/>
        </w:trPr>
        <w:tc>
          <w:tcPr>
            <w:tcW w:w="14518" w:type="dxa"/>
            <w:gridSpan w:val="4"/>
          </w:tcPr>
          <w:p>
            <w:pPr>
              <w:pStyle w:val="TableParagraph"/>
              <w:tabs>
                <w:tab w:pos="532" w:val="left" w:leader="none"/>
              </w:tabs>
              <w:spacing w:line="229" w:lineRule="exact"/>
              <w:ind w:left="107"/>
              <w:rPr>
                <w:b/>
                <w:sz w:val="20"/>
              </w:rPr>
            </w:pPr>
            <w:r>
              <w:rPr>
                <w:b/>
                <w:sz w:val="20"/>
              </w:rPr>
              <w:t>6.</w:t>
              <w:tab/>
              <w:t>DỊCH VỤ MÔI</w:t>
            </w:r>
            <w:r>
              <w:rPr>
                <w:b/>
                <w:spacing w:val="-4"/>
                <w:sz w:val="20"/>
              </w:rPr>
              <w:t> </w:t>
            </w:r>
            <w:r>
              <w:rPr>
                <w:b/>
                <w:sz w:val="20"/>
              </w:rPr>
              <w:t>TRƯỜNG</w:t>
            </w:r>
          </w:p>
          <w:p>
            <w:pPr>
              <w:pStyle w:val="TableParagraph"/>
              <w:spacing w:line="229" w:lineRule="exact"/>
              <w:ind w:left="532"/>
              <w:rPr>
                <w:sz w:val="20"/>
              </w:rPr>
            </w:pPr>
            <w:r>
              <w:rPr>
                <w:sz w:val="20"/>
              </w:rPr>
              <w:t>Vì lý do an ninh quốc gia, việc tiếp cận một số khu vực địa lý có thể bị hạn chế</w:t>
            </w:r>
            <w:hyperlink w:history="true" w:anchor="_bookmark26">
              <w:r>
                <w:rPr>
                  <w:sz w:val="20"/>
                  <w:vertAlign w:val="superscript"/>
                </w:rPr>
                <w:t>25</w:t>
              </w:r>
            </w:hyperlink>
            <w:r>
              <w:rPr>
                <w:sz w:val="20"/>
                <w:vertAlign w:val="baseline"/>
              </w:rPr>
              <w:t>.</w:t>
            </w:r>
          </w:p>
        </w:tc>
      </w:tr>
      <w:tr>
        <w:trPr>
          <w:trHeight w:val="5290" w:hRule="atLeast"/>
        </w:trPr>
        <w:tc>
          <w:tcPr>
            <w:tcW w:w="3589" w:type="dxa"/>
          </w:tcPr>
          <w:p>
            <w:pPr>
              <w:pStyle w:val="TableParagraph"/>
              <w:tabs>
                <w:tab w:pos="532" w:val="left" w:leader="none"/>
              </w:tabs>
              <w:ind w:left="532" w:right="1132" w:hanging="425"/>
              <w:rPr>
                <w:sz w:val="20"/>
              </w:rPr>
            </w:pPr>
            <w:r>
              <w:rPr>
                <w:sz w:val="20"/>
              </w:rPr>
              <w:t>A.</w:t>
              <w:tab/>
              <w:t>Dịch vụ xử lý nước thải (CPC</w:t>
            </w:r>
            <w:r>
              <w:rPr>
                <w:spacing w:val="-6"/>
                <w:sz w:val="20"/>
              </w:rPr>
              <w:t> </w:t>
            </w:r>
            <w:r>
              <w:rPr>
                <w:sz w:val="20"/>
              </w:rPr>
              <w:t>9401)</w:t>
            </w:r>
          </w:p>
        </w:tc>
        <w:tc>
          <w:tcPr>
            <w:tcW w:w="3591" w:type="dxa"/>
          </w:tcPr>
          <w:p>
            <w:pPr>
              <w:pStyle w:val="TableParagraph"/>
              <w:numPr>
                <w:ilvl w:val="0"/>
                <w:numId w:val="76"/>
              </w:numPr>
              <w:tabs>
                <w:tab w:pos="541" w:val="left" w:leader="none"/>
              </w:tabs>
              <w:spacing w:line="240" w:lineRule="auto" w:before="0" w:after="0"/>
              <w:ind w:left="541" w:right="418" w:hanging="425"/>
              <w:jc w:val="left"/>
              <w:rPr>
                <w:sz w:val="20"/>
              </w:rPr>
            </w:pPr>
            <w:r>
              <w:rPr>
                <w:sz w:val="20"/>
              </w:rPr>
              <w:t>Chưa cam kết, trừ các dịch vụ tư vấn có liên</w:t>
            </w:r>
            <w:r>
              <w:rPr>
                <w:spacing w:val="-3"/>
                <w:sz w:val="20"/>
              </w:rPr>
              <w:t> </w:t>
            </w:r>
            <w:r>
              <w:rPr>
                <w:sz w:val="20"/>
              </w:rPr>
              <w:t>quan.</w:t>
            </w:r>
          </w:p>
          <w:p>
            <w:pPr>
              <w:pStyle w:val="TableParagraph"/>
              <w:spacing w:before="9"/>
              <w:rPr>
                <w:sz w:val="19"/>
              </w:rPr>
            </w:pPr>
          </w:p>
          <w:p>
            <w:pPr>
              <w:pStyle w:val="TableParagraph"/>
              <w:numPr>
                <w:ilvl w:val="0"/>
                <w:numId w:val="76"/>
              </w:numPr>
              <w:tabs>
                <w:tab w:pos="541" w:val="left" w:leader="none"/>
              </w:tabs>
              <w:spacing w:line="240" w:lineRule="auto" w:before="0" w:after="0"/>
              <w:ind w:left="540" w:right="0" w:hanging="425"/>
              <w:jc w:val="both"/>
              <w:rPr>
                <w:sz w:val="20"/>
              </w:rPr>
            </w:pPr>
            <w:r>
              <w:rPr>
                <w:sz w:val="20"/>
              </w:rPr>
              <w:t>Không hạn</w:t>
            </w:r>
            <w:r>
              <w:rPr>
                <w:spacing w:val="-1"/>
                <w:sz w:val="20"/>
              </w:rPr>
              <w:t> </w:t>
            </w:r>
            <w:r>
              <w:rPr>
                <w:sz w:val="20"/>
              </w:rPr>
              <w:t>chế.</w:t>
            </w:r>
          </w:p>
          <w:p>
            <w:pPr>
              <w:pStyle w:val="TableParagraph"/>
              <w:spacing w:before="1"/>
              <w:rPr>
                <w:sz w:val="20"/>
              </w:rPr>
            </w:pPr>
          </w:p>
          <w:p>
            <w:pPr>
              <w:pStyle w:val="TableParagraph"/>
              <w:numPr>
                <w:ilvl w:val="0"/>
                <w:numId w:val="76"/>
              </w:numPr>
              <w:tabs>
                <w:tab w:pos="541" w:val="left" w:leader="none"/>
              </w:tabs>
              <w:spacing w:line="230" w:lineRule="exact" w:before="0" w:after="0"/>
              <w:ind w:left="540" w:right="0" w:hanging="425"/>
              <w:jc w:val="both"/>
              <w:rPr>
                <w:sz w:val="20"/>
              </w:rPr>
            </w:pPr>
            <w:r>
              <w:rPr>
                <w:sz w:val="20"/>
              </w:rPr>
              <w:t>Không hạn chế, ngoại</w:t>
            </w:r>
            <w:r>
              <w:rPr>
                <w:spacing w:val="-3"/>
                <w:sz w:val="20"/>
              </w:rPr>
              <w:t> </w:t>
            </w:r>
            <w:r>
              <w:rPr>
                <w:sz w:val="20"/>
              </w:rPr>
              <w:t>trừ:</w:t>
            </w:r>
          </w:p>
          <w:p>
            <w:pPr>
              <w:pStyle w:val="TableParagraph"/>
              <w:ind w:left="535" w:right="71"/>
              <w:jc w:val="both"/>
              <w:rPr>
                <w:sz w:val="20"/>
              </w:rPr>
            </w:pPr>
            <w:r>
              <w:rPr>
                <w:sz w:val="20"/>
              </w:rPr>
              <w:t>Khẳng định rằng các dịch vụ được cung cấp để thực thi quyền hạn của Chính phủ như được quy định tại Điều I: 3(c) có thể được giao cho  các công ty độc quyền công hoặc dành đặc quyền cho các nhà </w:t>
            </w:r>
            <w:r>
              <w:rPr>
                <w:spacing w:val="-3"/>
                <w:sz w:val="20"/>
              </w:rPr>
              <w:t>khai </w:t>
            </w:r>
            <w:r>
              <w:rPr>
                <w:sz w:val="20"/>
              </w:rPr>
              <w:t>thác tư</w:t>
            </w:r>
            <w:r>
              <w:rPr>
                <w:spacing w:val="-1"/>
                <w:sz w:val="20"/>
              </w:rPr>
              <w:t> </w:t>
            </w:r>
            <w:r>
              <w:rPr>
                <w:sz w:val="20"/>
              </w:rPr>
              <w:t>nhân.</w:t>
            </w:r>
          </w:p>
          <w:p>
            <w:pPr>
              <w:pStyle w:val="TableParagraph"/>
              <w:rPr>
                <w:sz w:val="20"/>
              </w:rPr>
            </w:pPr>
          </w:p>
          <w:p>
            <w:pPr>
              <w:pStyle w:val="TableParagraph"/>
              <w:ind w:left="568" w:right="273" w:hanging="28"/>
              <w:rPr>
                <w:i/>
                <w:sz w:val="20"/>
              </w:rPr>
            </w:pPr>
            <w:r>
              <w:rPr>
                <w:sz w:val="20"/>
              </w:rPr>
              <w:t>Trong vòng 4 năm kể từ ngày gia nhập, cho phép thành lập liên doanh trong đó tỷ lệ vốn góp của phía nước ngoài không được vượt quá 51%. Sau đó không hạn chế</w:t>
            </w:r>
            <w:r>
              <w:rPr>
                <w:i/>
                <w:sz w:val="20"/>
              </w:rPr>
              <w:t>.</w:t>
            </w:r>
          </w:p>
          <w:p>
            <w:pPr>
              <w:pStyle w:val="TableParagraph"/>
              <w:spacing w:before="11"/>
              <w:rPr>
                <w:sz w:val="19"/>
              </w:rPr>
            </w:pPr>
          </w:p>
          <w:p>
            <w:pPr>
              <w:pStyle w:val="TableParagraph"/>
              <w:numPr>
                <w:ilvl w:val="0"/>
                <w:numId w:val="76"/>
              </w:numPr>
              <w:tabs>
                <w:tab w:pos="541" w:val="left" w:leader="none"/>
              </w:tabs>
              <w:spacing w:line="240" w:lineRule="auto" w:before="0" w:after="0"/>
              <w:ind w:left="540" w:right="600" w:hanging="425"/>
              <w:jc w:val="left"/>
              <w:rPr>
                <w:sz w:val="20"/>
              </w:rPr>
            </w:pPr>
            <w:r>
              <w:rPr>
                <w:sz w:val="20"/>
              </w:rPr>
              <w:t>Chưa cam kết, trừ các cam kết chung.</w:t>
            </w:r>
          </w:p>
        </w:tc>
        <w:tc>
          <w:tcPr>
            <w:tcW w:w="3590" w:type="dxa"/>
          </w:tcPr>
          <w:p>
            <w:pPr>
              <w:pStyle w:val="TableParagraph"/>
              <w:numPr>
                <w:ilvl w:val="0"/>
                <w:numId w:val="77"/>
              </w:numPr>
              <w:tabs>
                <w:tab w:pos="551" w:val="left" w:leader="none"/>
              </w:tabs>
              <w:spacing w:line="240" w:lineRule="auto" w:before="0" w:after="0"/>
              <w:ind w:left="551" w:right="67" w:hanging="426"/>
              <w:jc w:val="left"/>
              <w:rPr>
                <w:sz w:val="20"/>
              </w:rPr>
            </w:pPr>
            <w:r>
              <w:rPr>
                <w:sz w:val="20"/>
              </w:rPr>
              <w:t>Chưa cam kết, trừ các dịch vụ tư vấn có liên</w:t>
            </w:r>
            <w:r>
              <w:rPr>
                <w:spacing w:val="-1"/>
                <w:sz w:val="20"/>
              </w:rPr>
              <w:t> </w:t>
            </w:r>
            <w:r>
              <w:rPr>
                <w:sz w:val="20"/>
              </w:rPr>
              <w:t>quan.</w:t>
            </w:r>
          </w:p>
          <w:p>
            <w:pPr>
              <w:pStyle w:val="TableParagraph"/>
              <w:spacing w:before="9"/>
              <w:rPr>
                <w:sz w:val="19"/>
              </w:rPr>
            </w:pPr>
          </w:p>
          <w:p>
            <w:pPr>
              <w:pStyle w:val="TableParagraph"/>
              <w:numPr>
                <w:ilvl w:val="0"/>
                <w:numId w:val="77"/>
              </w:numPr>
              <w:tabs>
                <w:tab w:pos="552" w:val="left" w:leader="none"/>
              </w:tabs>
              <w:spacing w:line="240" w:lineRule="auto" w:before="0" w:after="0"/>
              <w:ind w:left="551" w:right="0" w:hanging="426"/>
              <w:jc w:val="left"/>
              <w:rPr>
                <w:sz w:val="20"/>
              </w:rPr>
            </w:pPr>
            <w:r>
              <w:rPr>
                <w:sz w:val="20"/>
              </w:rPr>
              <w:t>Không hạn</w:t>
            </w:r>
            <w:r>
              <w:rPr>
                <w:spacing w:val="-6"/>
                <w:sz w:val="20"/>
              </w:rPr>
              <w:t> </w:t>
            </w:r>
            <w:r>
              <w:rPr>
                <w:sz w:val="20"/>
              </w:rPr>
              <w:t>chế.</w:t>
            </w:r>
          </w:p>
          <w:p>
            <w:pPr>
              <w:pStyle w:val="TableParagraph"/>
              <w:spacing w:before="1"/>
              <w:rPr>
                <w:sz w:val="20"/>
              </w:rPr>
            </w:pPr>
          </w:p>
          <w:p>
            <w:pPr>
              <w:pStyle w:val="TableParagraph"/>
              <w:numPr>
                <w:ilvl w:val="0"/>
                <w:numId w:val="77"/>
              </w:numPr>
              <w:tabs>
                <w:tab w:pos="552" w:val="left" w:leader="none"/>
              </w:tabs>
              <w:spacing w:line="240" w:lineRule="auto" w:before="0" w:after="0"/>
              <w:ind w:left="55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77"/>
              </w:numPr>
              <w:tabs>
                <w:tab w:pos="551" w:val="left" w:leader="none"/>
              </w:tabs>
              <w:spacing w:line="240" w:lineRule="auto" w:before="183" w:after="0"/>
              <w:ind w:left="551" w:right="588" w:hanging="425"/>
              <w:jc w:val="left"/>
              <w:rPr>
                <w:sz w:val="20"/>
              </w:rPr>
            </w:pPr>
            <w:r>
              <w:rPr>
                <w:sz w:val="20"/>
              </w:rPr>
              <w:t>Chưa cam kết, trừ các cam kết chung.</w:t>
            </w:r>
          </w:p>
        </w:tc>
        <w:tc>
          <w:tcPr>
            <w:tcW w:w="3748" w:type="dxa"/>
          </w:tcPr>
          <w:p>
            <w:pPr>
              <w:pStyle w:val="TableParagraph"/>
              <w:ind w:left="136" w:right="246" w:hanging="1"/>
              <w:rPr>
                <w:sz w:val="20"/>
              </w:rPr>
            </w:pPr>
            <w:r>
              <w:rPr>
                <w:sz w:val="20"/>
              </w:rPr>
              <w:t>Các công ty nước ngoài được phép kinh doanh ở Việt Nam dưới hình thức Xây dựng-Vận hành-Chuyển giao (BOT) và Xây dựng-Chuyển giao-Vận hành (BTO).</w:t>
            </w:r>
          </w:p>
        </w:tc>
      </w:tr>
      <w:tr>
        <w:trPr>
          <w:trHeight w:val="1840" w:hRule="atLeast"/>
        </w:trPr>
        <w:tc>
          <w:tcPr>
            <w:tcW w:w="3589" w:type="dxa"/>
          </w:tcPr>
          <w:p>
            <w:pPr>
              <w:pStyle w:val="TableParagraph"/>
              <w:tabs>
                <w:tab w:pos="532" w:val="left" w:leader="none"/>
              </w:tabs>
              <w:ind w:left="532" w:right="1291" w:hanging="413"/>
              <w:rPr>
                <w:sz w:val="20"/>
              </w:rPr>
            </w:pPr>
            <w:r>
              <w:rPr>
                <w:sz w:val="20"/>
              </w:rPr>
              <w:t>B.</w:t>
              <w:tab/>
              <w:t>Dịch vụ xử lý rác thải (CPC 9402)</w:t>
            </w:r>
            <w:r>
              <w:rPr>
                <w:spacing w:val="-12"/>
                <w:sz w:val="20"/>
              </w:rPr>
              <w:t> </w:t>
            </w:r>
            <w:hyperlink w:history="true" w:anchor="_bookmark27">
              <w:r>
                <w:rPr>
                  <w:sz w:val="20"/>
                  <w:vertAlign w:val="superscript"/>
                </w:rPr>
                <w:t>26</w:t>
              </w:r>
            </w:hyperlink>
          </w:p>
        </w:tc>
        <w:tc>
          <w:tcPr>
            <w:tcW w:w="3591" w:type="dxa"/>
          </w:tcPr>
          <w:p>
            <w:pPr>
              <w:pStyle w:val="TableParagraph"/>
              <w:numPr>
                <w:ilvl w:val="0"/>
                <w:numId w:val="78"/>
              </w:numPr>
              <w:tabs>
                <w:tab w:pos="541" w:val="left" w:leader="none"/>
              </w:tabs>
              <w:spacing w:line="240" w:lineRule="auto" w:before="0" w:after="0"/>
              <w:ind w:left="541" w:right="78" w:hanging="426"/>
              <w:jc w:val="left"/>
              <w:rPr>
                <w:sz w:val="20"/>
              </w:rPr>
            </w:pPr>
            <w:r>
              <w:rPr>
                <w:sz w:val="20"/>
              </w:rPr>
              <w:t>Chưa cam kết, trừ các dịch vụ tư vấn có liên</w:t>
            </w:r>
            <w:r>
              <w:rPr>
                <w:spacing w:val="-1"/>
                <w:sz w:val="20"/>
              </w:rPr>
              <w:t> </w:t>
            </w:r>
            <w:r>
              <w:rPr>
                <w:sz w:val="20"/>
              </w:rPr>
              <w:t>quan.</w:t>
            </w:r>
          </w:p>
          <w:p>
            <w:pPr>
              <w:pStyle w:val="TableParagraph"/>
              <w:spacing w:before="9"/>
              <w:rPr>
                <w:sz w:val="19"/>
              </w:rPr>
            </w:pPr>
          </w:p>
          <w:p>
            <w:pPr>
              <w:pStyle w:val="TableParagraph"/>
              <w:numPr>
                <w:ilvl w:val="0"/>
                <w:numId w:val="78"/>
              </w:numPr>
              <w:tabs>
                <w:tab w:pos="541" w:val="left" w:leader="none"/>
              </w:tabs>
              <w:spacing w:line="240" w:lineRule="auto" w:before="0" w:after="0"/>
              <w:ind w:left="540" w:right="0" w:hanging="425"/>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78"/>
              </w:numPr>
              <w:tabs>
                <w:tab w:pos="509" w:val="left" w:leader="none"/>
              </w:tabs>
              <w:spacing w:line="240" w:lineRule="auto" w:before="0" w:after="0"/>
              <w:ind w:left="508" w:right="0" w:hanging="393"/>
              <w:jc w:val="left"/>
              <w:rPr>
                <w:sz w:val="20"/>
              </w:rPr>
            </w:pPr>
            <w:r>
              <w:rPr>
                <w:sz w:val="20"/>
              </w:rPr>
              <w:t>Không hạn chế, ngoại trừ</w:t>
            </w:r>
            <w:r>
              <w:rPr>
                <w:spacing w:val="-2"/>
                <w:sz w:val="20"/>
              </w:rPr>
              <w:t> </w:t>
            </w:r>
            <w:r>
              <w:rPr>
                <w:sz w:val="20"/>
              </w:rPr>
              <w:t>:</w:t>
            </w:r>
          </w:p>
          <w:p>
            <w:pPr>
              <w:pStyle w:val="TableParagraph"/>
              <w:spacing w:line="230" w:lineRule="exact" w:before="3"/>
              <w:ind w:left="508"/>
              <w:rPr>
                <w:sz w:val="20"/>
              </w:rPr>
            </w:pPr>
            <w:r>
              <w:rPr>
                <w:sz w:val="20"/>
              </w:rPr>
              <w:t>Khẳng định rằng các dịch vụ được cung cấp để thực thi quyền hạn của</w:t>
            </w:r>
          </w:p>
        </w:tc>
        <w:tc>
          <w:tcPr>
            <w:tcW w:w="3590" w:type="dxa"/>
          </w:tcPr>
          <w:p>
            <w:pPr>
              <w:pStyle w:val="TableParagraph"/>
              <w:numPr>
                <w:ilvl w:val="0"/>
                <w:numId w:val="79"/>
              </w:numPr>
              <w:tabs>
                <w:tab w:pos="552" w:val="left" w:leader="none"/>
              </w:tabs>
              <w:spacing w:line="228" w:lineRule="exact" w:before="0" w:after="0"/>
              <w:ind w:left="551" w:right="0" w:hanging="397"/>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18"/>
              </w:rPr>
            </w:pPr>
          </w:p>
          <w:p>
            <w:pPr>
              <w:pStyle w:val="TableParagraph"/>
              <w:numPr>
                <w:ilvl w:val="0"/>
                <w:numId w:val="79"/>
              </w:numPr>
              <w:tabs>
                <w:tab w:pos="552" w:val="left" w:leader="none"/>
              </w:tabs>
              <w:spacing w:line="240" w:lineRule="auto" w:before="0" w:after="0"/>
              <w:ind w:left="551" w:right="0" w:hanging="397"/>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79"/>
              </w:numPr>
              <w:tabs>
                <w:tab w:pos="552" w:val="left" w:leader="none"/>
              </w:tabs>
              <w:spacing w:line="240" w:lineRule="auto" w:before="0" w:after="0"/>
              <w:ind w:left="551" w:right="0" w:hanging="397"/>
              <w:jc w:val="left"/>
              <w:rPr>
                <w:sz w:val="20"/>
              </w:rPr>
            </w:pPr>
            <w:r>
              <w:rPr>
                <w:sz w:val="20"/>
              </w:rPr>
              <w:t>Không hạn</w:t>
            </w:r>
            <w:r>
              <w:rPr>
                <w:spacing w:val="-6"/>
                <w:sz w:val="20"/>
              </w:rPr>
              <w:t> </w:t>
            </w:r>
            <w:r>
              <w:rPr>
                <w:sz w:val="20"/>
              </w:rPr>
              <w:t>chế.</w:t>
            </w:r>
          </w:p>
        </w:tc>
        <w:tc>
          <w:tcPr>
            <w:tcW w:w="3748" w:type="dxa"/>
          </w:tcPr>
          <w:p>
            <w:pPr>
              <w:pStyle w:val="TableParagraph"/>
              <w:ind w:left="136" w:right="246" w:hanging="1"/>
              <w:rPr>
                <w:sz w:val="20"/>
              </w:rPr>
            </w:pPr>
            <w:r>
              <w:rPr>
                <w:sz w:val="20"/>
              </w:rPr>
              <w:t>Các công ty nước ngoài được phép kinh doanh ở Việt Nam dưới hình thức Xây dựng-Vận hành-Chuyển giao (BOT) và Xây dựng-Chuyển giao-Vận hành (BTO).</w:t>
            </w:r>
          </w:p>
        </w:tc>
      </w:tr>
    </w:tbl>
    <w:p>
      <w:pPr>
        <w:pStyle w:val="BodyText"/>
        <w:spacing w:before="7"/>
        <w:rPr>
          <w:sz w:val="22"/>
        </w:rPr>
      </w:pPr>
      <w:r>
        <w:rPr/>
        <w:pict>
          <v:rect style="position:absolute;margin-left:28.070999pt;margin-top:14.96003pt;width:144pt;height:.72pt;mso-position-horizontal-relative:page;mso-position-vertical-relative:paragraph;z-index:-15698432;mso-wrap-distance-left:0;mso-wrap-distance-right:0" filled="true" fillcolor="#000000" stroked="false">
            <v:fill type="solid"/>
            <w10:wrap type="topAndBottom"/>
          </v:rect>
        </w:pict>
      </w:r>
      <w:r>
        <w:rPr/>
        <w:pict>
          <v:shape style="position:absolute;margin-left:787.11853pt;margin-top:71pt;width:14.2pt;height:37.2pt;mso-position-horizontal-relative:page;mso-position-vertical-relative:page;z-index:15759360" type="#_x0000_t202" filled="false" stroked="false">
            <v:textbox inset="0,0,0,0" style="layout-flow:vertical">
              <w:txbxContent>
                <w:p>
                  <w:pPr>
                    <w:spacing w:before="10"/>
                    <w:ind w:left="20" w:right="0" w:firstLine="0"/>
                    <w:jc w:val="left"/>
                    <w:rPr>
                      <w:sz w:val="22"/>
                    </w:rPr>
                  </w:pPr>
                  <w:r>
                    <w:rPr>
                      <w:sz w:val="22"/>
                    </w:rPr>
                    <w:t>Page 42</w:t>
                  </w:r>
                </w:p>
              </w:txbxContent>
            </v:textbox>
            <w10:wrap type="none"/>
          </v:shape>
        </w:pict>
      </w:r>
    </w:p>
    <w:p>
      <w:pPr>
        <w:pStyle w:val="BodyText"/>
        <w:spacing w:before="90"/>
        <w:ind w:left="221" w:right="389" w:firstLine="719"/>
      </w:pPr>
      <w:bookmarkStart w:name="_bookmark26" w:id="27"/>
      <w:bookmarkEnd w:id="27"/>
      <w:r>
        <w:rPr/>
      </w:r>
      <w:r>
        <w:rPr>
          <w:vertAlign w:val="superscript"/>
        </w:rPr>
        <w:t>25</w:t>
      </w:r>
      <w:r>
        <w:rPr>
          <w:vertAlign w:val="baseline"/>
        </w:rPr>
        <w:t> Để làm rõ hơn nội dung cam kết, cam kết này cho phép duy trì hoặc áp dụng các hạn chế vì mục tiêu an ninh quốc gia, có thể biện minh được theo Điều XIV và XIV</w:t>
      </w:r>
      <w:bookmarkStart w:name="_bookmark27" w:id="28"/>
      <w:bookmarkEnd w:id="28"/>
      <w:r>
        <w:rPr>
          <w:vertAlign w:val="baseline"/>
        </w:rPr>
      </w:r>
      <w:r>
        <w:rPr>
          <w:vertAlign w:val="baseline"/>
        </w:rPr>
        <w:t> bis của GATS.</w:t>
      </w:r>
    </w:p>
    <w:p>
      <w:pPr>
        <w:pStyle w:val="BodyText"/>
        <w:spacing w:line="230" w:lineRule="exact"/>
        <w:ind w:left="941"/>
      </w:pPr>
      <w:r>
        <w:rPr>
          <w:vertAlign w:val="superscript"/>
        </w:rPr>
        <w:t>26</w:t>
      </w:r>
      <w:r>
        <w:rPr>
          <w:vertAlign w:val="baseline"/>
        </w:rPr>
        <w:t> Theo luật, việc nhập khẩu chất thải là bị cấm. Việc xử lý và thải bỏ chất thải độc hại được pháp luật điều chỉnh.</w:t>
      </w:r>
    </w:p>
    <w:p>
      <w:pPr>
        <w:spacing w:after="0" w:line="230" w:lineRule="exact"/>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4830" w:hRule="atLeast"/>
        </w:trPr>
        <w:tc>
          <w:tcPr>
            <w:tcW w:w="3598" w:type="dxa"/>
          </w:tcPr>
          <w:p>
            <w:pPr>
              <w:pStyle w:val="TableParagraph"/>
              <w:rPr>
                <w:sz w:val="20"/>
              </w:rPr>
            </w:pPr>
          </w:p>
        </w:tc>
        <w:tc>
          <w:tcPr>
            <w:tcW w:w="3602" w:type="dxa"/>
          </w:tcPr>
          <w:p>
            <w:pPr>
              <w:pStyle w:val="TableParagraph"/>
              <w:ind w:left="499" w:right="90"/>
              <w:jc w:val="both"/>
              <w:rPr>
                <w:sz w:val="20"/>
              </w:rPr>
            </w:pPr>
            <w:r>
              <w:rPr>
                <w:sz w:val="20"/>
              </w:rPr>
              <w:t>Chính phủ như được quy định tại Điều I:3(c) có thể được giao cho các công ty độc quyền công hoặc dành đặc quyền cho các nhà khai thác tư nhân. Trong vòng 4 năm kể từ ngày gia nhập, tỷ lệ sở hữu của nước ngoài trong liên doanh không được vượt quá 51%. Sau đó không hạn chế.</w:t>
            </w:r>
          </w:p>
          <w:p>
            <w:pPr>
              <w:pStyle w:val="TableParagraph"/>
              <w:spacing w:before="8"/>
              <w:rPr>
                <w:sz w:val="19"/>
              </w:rPr>
            </w:pPr>
          </w:p>
          <w:p>
            <w:pPr>
              <w:pStyle w:val="TableParagraph"/>
              <w:ind w:left="559" w:right="377" w:hanging="28"/>
              <w:rPr>
                <w:sz w:val="20"/>
              </w:rPr>
            </w:pPr>
            <w:r>
              <w:rPr>
                <w:sz w:val="20"/>
              </w:rPr>
              <w:t>Để bảo đảm phúc lợi công cộng, các công ty có vốn đầu tư nước ngoài không được thu gom rác trực tiếp từ các hộ gia đình. Họ chỉ được phép cung cấp dịch vụ tại các điểm thu gom rác thải do chính quyền địa phương cấp tỉnh và thành phố chỉ định.</w:t>
            </w:r>
          </w:p>
          <w:p>
            <w:pPr>
              <w:pStyle w:val="TableParagraph"/>
              <w:rPr>
                <w:sz w:val="20"/>
              </w:rPr>
            </w:pPr>
          </w:p>
          <w:p>
            <w:pPr>
              <w:pStyle w:val="TableParagraph"/>
              <w:spacing w:line="230" w:lineRule="atLeast" w:before="1"/>
              <w:ind w:left="559" w:right="300" w:hanging="453"/>
              <w:rPr>
                <w:sz w:val="20"/>
              </w:rPr>
            </w:pPr>
            <w:r>
              <w:rPr>
                <w:sz w:val="20"/>
              </w:rPr>
              <w:t>(4) Chưa cam kết, trừ các cam kết chung.</w:t>
            </w:r>
          </w:p>
        </w:tc>
        <w:tc>
          <w:tcPr>
            <w:tcW w:w="360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7"/>
              </w:rPr>
            </w:pPr>
          </w:p>
          <w:p>
            <w:pPr>
              <w:pStyle w:val="TableParagraph"/>
              <w:spacing w:line="230" w:lineRule="atLeast" w:before="1"/>
              <w:ind w:left="531" w:right="361" w:hanging="396"/>
              <w:rPr>
                <w:sz w:val="20"/>
              </w:rPr>
            </w:pPr>
            <w:r>
              <w:rPr>
                <w:sz w:val="20"/>
              </w:rPr>
              <w:t>(4) Chưa cam kết, trừ các cam kết chung.</w:t>
            </w:r>
          </w:p>
        </w:tc>
        <w:tc>
          <w:tcPr>
            <w:tcW w:w="3719" w:type="dxa"/>
          </w:tcPr>
          <w:p>
            <w:pPr>
              <w:pStyle w:val="TableParagraph"/>
              <w:rPr>
                <w:sz w:val="20"/>
              </w:rPr>
            </w:pPr>
          </w:p>
        </w:tc>
      </w:tr>
    </w:tbl>
    <w:p>
      <w:pPr>
        <w:rPr>
          <w:sz w:val="2"/>
          <w:szCs w:val="2"/>
        </w:rPr>
      </w:pPr>
      <w:r>
        <w:rPr/>
        <w:pict>
          <v:shape style="position:absolute;margin-left:787.11853pt;margin-top:487.163971pt;width:14.2pt;height:37.15pt;mso-position-horizontal-relative:page;mso-position-vertical-relative:page;z-index:15759872" type="#_x0000_t202" filled="false" stroked="false">
            <v:textbox inset="0,0,0,0" style="layout-flow:vertical">
              <w:txbxContent>
                <w:p>
                  <w:pPr>
                    <w:spacing w:before="10"/>
                    <w:ind w:left="20" w:right="0" w:firstLine="0"/>
                    <w:jc w:val="left"/>
                    <w:rPr>
                      <w:sz w:val="22"/>
                    </w:rPr>
                  </w:pPr>
                  <w:r>
                    <w:rPr>
                      <w:sz w:val="22"/>
                    </w:rPr>
                    <w:t>Page 43</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437"/>
        <w:gridCol w:w="3165"/>
        <w:gridCol w:w="437"/>
        <w:gridCol w:w="3164"/>
        <w:gridCol w:w="3718"/>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gridSpan w:val="2"/>
          </w:tcPr>
          <w:p>
            <w:pPr>
              <w:pStyle w:val="TableParagraph"/>
              <w:spacing w:line="210" w:lineRule="exact"/>
              <w:ind w:left="591"/>
              <w:rPr>
                <w:b/>
                <w:sz w:val="20"/>
              </w:rPr>
            </w:pPr>
            <w:r>
              <w:rPr>
                <w:b/>
                <w:sz w:val="20"/>
              </w:rPr>
              <w:t>Hạn chế tiếp cận thị trường</w:t>
            </w:r>
          </w:p>
        </w:tc>
        <w:tc>
          <w:tcPr>
            <w:tcW w:w="3601" w:type="dxa"/>
            <w:gridSpan w:val="2"/>
          </w:tcPr>
          <w:p>
            <w:pPr>
              <w:pStyle w:val="TableParagraph"/>
              <w:spacing w:line="210" w:lineRule="exact"/>
              <w:ind w:left="718"/>
              <w:rPr>
                <w:b/>
                <w:sz w:val="20"/>
              </w:rPr>
            </w:pPr>
            <w:r>
              <w:rPr>
                <w:b/>
                <w:sz w:val="20"/>
              </w:rPr>
              <w:t>Hạn chế đối xử quốc gia</w:t>
            </w:r>
          </w:p>
        </w:tc>
        <w:tc>
          <w:tcPr>
            <w:tcW w:w="3718" w:type="dxa"/>
          </w:tcPr>
          <w:p>
            <w:pPr>
              <w:pStyle w:val="TableParagraph"/>
              <w:spacing w:line="210" w:lineRule="exact"/>
              <w:ind w:left="1106"/>
              <w:rPr>
                <w:b/>
                <w:sz w:val="20"/>
              </w:rPr>
            </w:pPr>
            <w:r>
              <w:rPr>
                <w:b/>
                <w:sz w:val="20"/>
              </w:rPr>
              <w:t>Cam kết bổ sung</w:t>
            </w:r>
          </w:p>
        </w:tc>
      </w:tr>
      <w:tr>
        <w:trPr>
          <w:trHeight w:val="454" w:hRule="atLeast"/>
        </w:trPr>
        <w:tc>
          <w:tcPr>
            <w:tcW w:w="3598" w:type="dxa"/>
            <w:tcBorders>
              <w:bottom w:val="nil"/>
            </w:tcBorders>
          </w:tcPr>
          <w:p>
            <w:pPr>
              <w:pStyle w:val="TableParagraph"/>
              <w:spacing w:line="228" w:lineRule="exact"/>
              <w:ind w:left="107"/>
              <w:rPr>
                <w:sz w:val="20"/>
              </w:rPr>
            </w:pPr>
            <w:r>
              <w:rPr>
                <w:sz w:val="20"/>
              </w:rPr>
              <w:t>D. Dịch vụ khác</w:t>
            </w:r>
          </w:p>
        </w:tc>
        <w:tc>
          <w:tcPr>
            <w:tcW w:w="437" w:type="dxa"/>
            <w:tcBorders>
              <w:bottom w:val="nil"/>
              <w:right w:val="nil"/>
            </w:tcBorders>
          </w:tcPr>
          <w:p>
            <w:pPr>
              <w:pStyle w:val="TableParagraph"/>
              <w:spacing w:line="228" w:lineRule="exact"/>
              <w:ind w:left="86" w:right="68"/>
              <w:jc w:val="center"/>
              <w:rPr>
                <w:sz w:val="20"/>
              </w:rPr>
            </w:pPr>
            <w:r>
              <w:rPr>
                <w:sz w:val="20"/>
              </w:rPr>
              <w:t>(1)</w:t>
            </w:r>
          </w:p>
        </w:tc>
        <w:tc>
          <w:tcPr>
            <w:tcW w:w="3165" w:type="dxa"/>
            <w:tcBorders>
              <w:left w:val="nil"/>
              <w:bottom w:val="nil"/>
            </w:tcBorders>
          </w:tcPr>
          <w:p>
            <w:pPr>
              <w:pStyle w:val="TableParagraph"/>
              <w:spacing w:line="230" w:lineRule="exact"/>
              <w:ind w:left="102" w:right="84" w:hanging="1"/>
              <w:rPr>
                <w:sz w:val="20"/>
              </w:rPr>
            </w:pPr>
            <w:r>
              <w:rPr>
                <w:sz w:val="20"/>
              </w:rPr>
              <w:t>Chưa cam kết, trừ các dịch vụ tư vấn có liên quan.</w:t>
            </w:r>
          </w:p>
        </w:tc>
        <w:tc>
          <w:tcPr>
            <w:tcW w:w="437" w:type="dxa"/>
            <w:vMerge w:val="restart"/>
            <w:tcBorders>
              <w:right w:val="nil"/>
            </w:tcBorders>
          </w:tcPr>
          <w:p>
            <w:pPr>
              <w:pStyle w:val="TableParagraph"/>
              <w:spacing w:line="228" w:lineRule="exact"/>
              <w:ind w:left="106"/>
              <w:rPr>
                <w:sz w:val="20"/>
              </w:rPr>
            </w:pPr>
            <w:r>
              <w:rPr>
                <w:sz w:val="20"/>
              </w:rPr>
              <w:t>(1)</w:t>
            </w:r>
          </w:p>
          <w:p>
            <w:pPr>
              <w:pStyle w:val="TableParagraph"/>
              <w:rPr>
                <w:sz w:val="22"/>
              </w:rPr>
            </w:pPr>
          </w:p>
          <w:p>
            <w:pPr>
              <w:pStyle w:val="TableParagraph"/>
              <w:rPr>
                <w:sz w:val="18"/>
              </w:rPr>
            </w:pPr>
          </w:p>
          <w:p>
            <w:pPr>
              <w:pStyle w:val="TableParagraph"/>
              <w:ind w:left="106"/>
              <w:rPr>
                <w:sz w:val="20"/>
              </w:rPr>
            </w:pPr>
            <w:r>
              <w:rPr>
                <w:sz w:val="20"/>
              </w:rPr>
              <w:t>(2)</w:t>
            </w:r>
          </w:p>
          <w:p>
            <w:pPr>
              <w:pStyle w:val="TableParagraph"/>
              <w:spacing w:before="11"/>
              <w:rPr>
                <w:sz w:val="19"/>
              </w:rPr>
            </w:pPr>
          </w:p>
          <w:p>
            <w:pPr>
              <w:pStyle w:val="TableParagraph"/>
              <w:ind w:left="106"/>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106"/>
              <w:rPr>
                <w:sz w:val="20"/>
              </w:rPr>
            </w:pPr>
            <w:r>
              <w:rPr>
                <w:sz w:val="20"/>
              </w:rPr>
              <w:t>(4)</w:t>
            </w:r>
          </w:p>
        </w:tc>
        <w:tc>
          <w:tcPr>
            <w:tcW w:w="3164" w:type="dxa"/>
            <w:vMerge w:val="restart"/>
            <w:tcBorders>
              <w:left w:val="nil"/>
            </w:tcBorders>
          </w:tcPr>
          <w:p>
            <w:pPr>
              <w:pStyle w:val="TableParagraph"/>
              <w:ind w:left="101" w:right="84" w:hanging="1"/>
              <w:rPr>
                <w:sz w:val="20"/>
              </w:rPr>
            </w:pPr>
            <w:r>
              <w:rPr>
                <w:sz w:val="20"/>
              </w:rPr>
              <w:t>Chưa cam kết, trừ các dịch vụ tư vấn có liên quan.</w:t>
            </w:r>
          </w:p>
          <w:p>
            <w:pPr>
              <w:pStyle w:val="TableParagraph"/>
              <w:spacing w:before="9"/>
              <w:rPr>
                <w:sz w:val="19"/>
              </w:rPr>
            </w:pPr>
          </w:p>
          <w:p>
            <w:pPr>
              <w:pStyle w:val="TableParagraph"/>
              <w:spacing w:line="480" w:lineRule="auto"/>
              <w:ind w:left="101" w:right="1774"/>
              <w:rPr>
                <w:sz w:val="20"/>
              </w:rPr>
            </w:pPr>
            <w:r>
              <w:rPr>
                <w:sz w:val="20"/>
              </w:rPr>
              <w:t>Không hạn chế. Không hạn 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19"/>
              </w:rPr>
            </w:pPr>
          </w:p>
          <w:p>
            <w:pPr>
              <w:pStyle w:val="TableParagraph"/>
              <w:spacing w:line="230" w:lineRule="atLeast"/>
              <w:ind w:left="101" w:right="604" w:hanging="1"/>
              <w:rPr>
                <w:sz w:val="20"/>
              </w:rPr>
            </w:pPr>
            <w:r>
              <w:rPr>
                <w:sz w:val="20"/>
              </w:rPr>
              <w:t>Chưa cam kết, trừ các cam kết chung.</w:t>
            </w:r>
          </w:p>
        </w:tc>
        <w:tc>
          <w:tcPr>
            <w:tcW w:w="3718" w:type="dxa"/>
            <w:vMerge w:val="restart"/>
          </w:tcPr>
          <w:p>
            <w:pPr>
              <w:pStyle w:val="TableParagraph"/>
              <w:rPr>
                <w:sz w:val="20"/>
              </w:rPr>
            </w:pPr>
          </w:p>
        </w:tc>
      </w:tr>
      <w:tr>
        <w:trPr>
          <w:trHeight w:val="669" w:hRule="atLeast"/>
        </w:trPr>
        <w:tc>
          <w:tcPr>
            <w:tcW w:w="3598" w:type="dxa"/>
            <w:tcBorders>
              <w:top w:val="nil"/>
              <w:bottom w:val="nil"/>
            </w:tcBorders>
          </w:tcPr>
          <w:p>
            <w:pPr>
              <w:pStyle w:val="TableParagraph"/>
              <w:tabs>
                <w:tab w:pos="532" w:val="left" w:leader="none"/>
              </w:tabs>
              <w:spacing w:line="212" w:lineRule="exact"/>
              <w:ind w:left="107"/>
              <w:rPr>
                <w:sz w:val="20"/>
              </w:rPr>
            </w:pPr>
            <w:r>
              <w:rPr>
                <w:sz w:val="20"/>
              </w:rPr>
              <w:t>-</w:t>
              <w:tab/>
              <w:t>Dịch vụ làm sạch khí</w:t>
            </w:r>
            <w:r>
              <w:rPr>
                <w:spacing w:val="-6"/>
                <w:sz w:val="20"/>
              </w:rPr>
              <w:t> </w:t>
            </w:r>
            <w:r>
              <w:rPr>
                <w:sz w:val="20"/>
              </w:rPr>
              <w:t>thải</w:t>
            </w:r>
          </w:p>
          <w:p>
            <w:pPr>
              <w:pStyle w:val="TableParagraph"/>
              <w:spacing w:line="230" w:lineRule="atLeast"/>
              <w:ind w:left="532" w:right="622"/>
              <w:rPr>
                <w:sz w:val="20"/>
              </w:rPr>
            </w:pPr>
            <w:r>
              <w:rPr>
                <w:sz w:val="20"/>
              </w:rPr>
              <w:t>(CPC 94040) và dịch vụ xử lý tiếng ồn (CPC 94050).</w:t>
            </w:r>
          </w:p>
        </w:tc>
        <w:tc>
          <w:tcPr>
            <w:tcW w:w="437" w:type="dxa"/>
            <w:tcBorders>
              <w:top w:val="nil"/>
              <w:bottom w:val="nil"/>
              <w:right w:val="nil"/>
            </w:tcBorders>
          </w:tcPr>
          <w:p>
            <w:pPr>
              <w:pStyle w:val="TableParagraph"/>
              <w:spacing w:before="5"/>
              <w:rPr>
                <w:sz w:val="18"/>
              </w:rPr>
            </w:pPr>
          </w:p>
          <w:p>
            <w:pPr>
              <w:pStyle w:val="TableParagraph"/>
              <w:ind w:left="86" w:right="69"/>
              <w:jc w:val="center"/>
              <w:rPr>
                <w:sz w:val="20"/>
              </w:rPr>
            </w:pPr>
            <w:r>
              <w:rPr>
                <w:sz w:val="20"/>
              </w:rPr>
              <w:t>(2)</w:t>
            </w:r>
          </w:p>
        </w:tc>
        <w:tc>
          <w:tcPr>
            <w:tcW w:w="3165" w:type="dxa"/>
            <w:tcBorders>
              <w:top w:val="nil"/>
              <w:left w:val="nil"/>
              <w:bottom w:val="nil"/>
            </w:tcBorders>
          </w:tcPr>
          <w:p>
            <w:pPr>
              <w:pStyle w:val="TableParagraph"/>
              <w:spacing w:before="5"/>
              <w:rPr>
                <w:sz w:val="18"/>
              </w:rPr>
            </w:pPr>
          </w:p>
          <w:p>
            <w:pPr>
              <w:pStyle w:val="TableParagraph"/>
              <w:ind w:left="102"/>
              <w:rPr>
                <w:sz w:val="20"/>
              </w:rPr>
            </w:pPr>
            <w:r>
              <w:rPr>
                <w:sz w:val="20"/>
              </w:rPr>
              <w:t>Không hạn chế.</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2856" w:hRule="atLeast"/>
        </w:trPr>
        <w:tc>
          <w:tcPr>
            <w:tcW w:w="3598" w:type="dxa"/>
            <w:tcBorders>
              <w:top w:val="nil"/>
              <w:bottom w:val="nil"/>
            </w:tcBorders>
          </w:tcPr>
          <w:p>
            <w:pPr>
              <w:pStyle w:val="TableParagraph"/>
              <w:rPr>
                <w:sz w:val="20"/>
              </w:rPr>
            </w:pPr>
          </w:p>
        </w:tc>
        <w:tc>
          <w:tcPr>
            <w:tcW w:w="3602" w:type="dxa"/>
            <w:gridSpan w:val="2"/>
            <w:tcBorders>
              <w:top w:val="nil"/>
              <w:bottom w:val="nil"/>
            </w:tcBorders>
          </w:tcPr>
          <w:p>
            <w:pPr>
              <w:pStyle w:val="TableParagraph"/>
              <w:spacing w:line="215" w:lineRule="exact"/>
              <w:ind w:left="107"/>
              <w:jc w:val="both"/>
              <w:rPr>
                <w:sz w:val="20"/>
              </w:rPr>
            </w:pPr>
            <w:r>
              <w:rPr>
                <w:sz w:val="20"/>
              </w:rPr>
              <w:t>(3) Không hạn chế, ngoại trừ:</w:t>
            </w:r>
          </w:p>
          <w:p>
            <w:pPr>
              <w:pStyle w:val="TableParagraph"/>
              <w:ind w:left="531" w:right="91"/>
              <w:jc w:val="both"/>
              <w:rPr>
                <w:sz w:val="20"/>
              </w:rPr>
            </w:pPr>
            <w:r>
              <w:rPr>
                <w:sz w:val="20"/>
              </w:rPr>
              <w:t>Khẳng định rằng các dịch vụ được cung cấp để thực thi quyền hạn của Chính phủ như được quy định tại Điều I:3(c) có thể được giao cho các công ty độc quyền công hoặc dành đặc quyền cho các nhà khai thác tư nhân. Trong vòng 4 năm kể từ ngày gia nhập, tỷ lệ sở hữu của nước ngoài trong liên doanh không được vượt quá 51%. Sau đó không hạn chế.</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795" w:hRule="atLeast"/>
        </w:trPr>
        <w:tc>
          <w:tcPr>
            <w:tcW w:w="3598" w:type="dxa"/>
            <w:tcBorders>
              <w:top w:val="nil"/>
            </w:tcBorders>
          </w:tcPr>
          <w:p>
            <w:pPr>
              <w:pStyle w:val="TableParagraph"/>
              <w:rPr>
                <w:sz w:val="20"/>
              </w:rPr>
            </w:pPr>
          </w:p>
        </w:tc>
        <w:tc>
          <w:tcPr>
            <w:tcW w:w="437" w:type="dxa"/>
            <w:tcBorders>
              <w:top w:val="nil"/>
              <w:right w:val="nil"/>
            </w:tcBorders>
          </w:tcPr>
          <w:p>
            <w:pPr>
              <w:pStyle w:val="TableParagraph"/>
              <w:spacing w:before="103"/>
              <w:ind w:left="86" w:right="68"/>
              <w:jc w:val="center"/>
              <w:rPr>
                <w:sz w:val="20"/>
              </w:rPr>
            </w:pPr>
            <w:r>
              <w:rPr>
                <w:sz w:val="20"/>
              </w:rPr>
              <w:t>(4)</w:t>
            </w:r>
          </w:p>
        </w:tc>
        <w:tc>
          <w:tcPr>
            <w:tcW w:w="3165" w:type="dxa"/>
            <w:tcBorders>
              <w:top w:val="nil"/>
              <w:left w:val="nil"/>
            </w:tcBorders>
          </w:tcPr>
          <w:p>
            <w:pPr>
              <w:pStyle w:val="TableParagraph"/>
              <w:spacing w:before="103"/>
              <w:ind w:left="102" w:right="604" w:hanging="1"/>
              <w:rPr>
                <w:sz w:val="20"/>
              </w:rPr>
            </w:pPr>
            <w:r>
              <w:rPr>
                <w:sz w:val="20"/>
              </w:rPr>
              <w:t>Chưa cam kết, trừ các cam kết chung.</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454" w:hRule="atLeast"/>
        </w:trPr>
        <w:tc>
          <w:tcPr>
            <w:tcW w:w="3598" w:type="dxa"/>
            <w:tcBorders>
              <w:bottom w:val="nil"/>
            </w:tcBorders>
          </w:tcPr>
          <w:p>
            <w:pPr>
              <w:pStyle w:val="TableParagraph"/>
              <w:spacing w:line="230" w:lineRule="exact"/>
              <w:ind w:left="107" w:right="286"/>
              <w:rPr>
                <w:sz w:val="20"/>
              </w:rPr>
            </w:pPr>
            <w:r>
              <w:rPr>
                <w:sz w:val="20"/>
              </w:rPr>
              <w:t>- Dịch vụ đánh giá tác động môi trường (CPC 94090*)</w:t>
            </w:r>
          </w:p>
        </w:tc>
        <w:tc>
          <w:tcPr>
            <w:tcW w:w="437" w:type="dxa"/>
            <w:tcBorders>
              <w:bottom w:val="nil"/>
              <w:right w:val="nil"/>
            </w:tcBorders>
          </w:tcPr>
          <w:p>
            <w:pPr>
              <w:pStyle w:val="TableParagraph"/>
              <w:spacing w:line="228" w:lineRule="exact"/>
              <w:ind w:left="86" w:right="69"/>
              <w:jc w:val="center"/>
              <w:rPr>
                <w:sz w:val="20"/>
              </w:rPr>
            </w:pPr>
            <w:r>
              <w:rPr>
                <w:sz w:val="20"/>
              </w:rPr>
              <w:t>(1)</w:t>
            </w:r>
          </w:p>
        </w:tc>
        <w:tc>
          <w:tcPr>
            <w:tcW w:w="3165" w:type="dxa"/>
            <w:tcBorders>
              <w:left w:val="nil"/>
              <w:bottom w:val="nil"/>
            </w:tcBorders>
          </w:tcPr>
          <w:p>
            <w:pPr>
              <w:pStyle w:val="TableParagraph"/>
              <w:spacing w:line="228" w:lineRule="exact"/>
              <w:ind w:left="102"/>
              <w:rPr>
                <w:sz w:val="20"/>
              </w:rPr>
            </w:pPr>
            <w:r>
              <w:rPr>
                <w:sz w:val="20"/>
              </w:rPr>
              <w:t>Không hạn chế.</w:t>
            </w:r>
          </w:p>
        </w:tc>
        <w:tc>
          <w:tcPr>
            <w:tcW w:w="437" w:type="dxa"/>
            <w:vMerge w:val="restart"/>
            <w:tcBorders>
              <w:right w:val="nil"/>
            </w:tcBorders>
          </w:tcPr>
          <w:p>
            <w:pPr>
              <w:pStyle w:val="TableParagraph"/>
              <w:spacing w:line="228" w:lineRule="exact"/>
              <w:ind w:left="106"/>
              <w:rPr>
                <w:sz w:val="20"/>
              </w:rPr>
            </w:pPr>
            <w:r>
              <w:rPr>
                <w:sz w:val="20"/>
              </w:rPr>
              <w:t>(1)</w:t>
            </w:r>
          </w:p>
          <w:p>
            <w:pPr>
              <w:pStyle w:val="TableParagraph"/>
              <w:spacing w:before="11"/>
              <w:rPr>
                <w:sz w:val="19"/>
              </w:rPr>
            </w:pPr>
          </w:p>
          <w:p>
            <w:pPr>
              <w:pStyle w:val="TableParagraph"/>
              <w:ind w:left="106"/>
              <w:rPr>
                <w:sz w:val="20"/>
              </w:rPr>
            </w:pPr>
            <w:r>
              <w:rPr>
                <w:sz w:val="20"/>
              </w:rPr>
              <w:t>(2)</w:t>
            </w:r>
          </w:p>
          <w:p>
            <w:pPr>
              <w:pStyle w:val="TableParagraph"/>
              <w:rPr>
                <w:sz w:val="20"/>
              </w:rPr>
            </w:pPr>
          </w:p>
          <w:p>
            <w:pPr>
              <w:pStyle w:val="TableParagraph"/>
              <w:spacing w:before="1"/>
              <w:ind w:left="106"/>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8"/>
              <w:ind w:left="106"/>
              <w:rPr>
                <w:sz w:val="20"/>
              </w:rPr>
            </w:pPr>
            <w:r>
              <w:rPr>
                <w:sz w:val="20"/>
              </w:rPr>
              <w:t>(4)</w:t>
            </w:r>
          </w:p>
        </w:tc>
        <w:tc>
          <w:tcPr>
            <w:tcW w:w="3164" w:type="dxa"/>
            <w:vMerge w:val="restart"/>
            <w:tcBorders>
              <w:left w:val="nil"/>
            </w:tcBorders>
          </w:tcPr>
          <w:p>
            <w:pPr>
              <w:pStyle w:val="TableParagraph"/>
              <w:spacing w:line="480" w:lineRule="auto"/>
              <w:ind w:left="101" w:right="1791"/>
              <w:jc w:val="both"/>
              <w:rPr>
                <w:sz w:val="20"/>
              </w:rPr>
            </w:pPr>
            <w:r>
              <w:rPr>
                <w:sz w:val="20"/>
              </w:rPr>
              <w:t>Không hạn chế. Không hạn chế. Không hạn chế.</w:t>
            </w:r>
          </w:p>
          <w:p>
            <w:pPr>
              <w:pStyle w:val="TableParagraph"/>
              <w:rPr>
                <w:sz w:val="22"/>
              </w:rPr>
            </w:pPr>
          </w:p>
          <w:p>
            <w:pPr>
              <w:pStyle w:val="TableParagraph"/>
              <w:rPr>
                <w:sz w:val="22"/>
              </w:rPr>
            </w:pPr>
          </w:p>
          <w:p>
            <w:pPr>
              <w:pStyle w:val="TableParagraph"/>
              <w:rPr>
                <w:sz w:val="22"/>
              </w:rPr>
            </w:pPr>
          </w:p>
          <w:p>
            <w:pPr>
              <w:pStyle w:val="TableParagraph"/>
              <w:spacing w:before="159"/>
              <w:ind w:left="101" w:right="604" w:hanging="1"/>
              <w:rPr>
                <w:sz w:val="20"/>
              </w:rPr>
            </w:pPr>
            <w:r>
              <w:rPr>
                <w:sz w:val="20"/>
              </w:rPr>
              <w:t>Chưa cam kết, trừ các cam kết chung.</w:t>
            </w:r>
          </w:p>
        </w:tc>
        <w:tc>
          <w:tcPr>
            <w:tcW w:w="3718" w:type="dxa"/>
            <w:vMerge w:val="restart"/>
          </w:tcPr>
          <w:p>
            <w:pPr>
              <w:pStyle w:val="TableParagraph"/>
              <w:rPr>
                <w:sz w:val="20"/>
              </w:rPr>
            </w:pPr>
          </w:p>
        </w:tc>
      </w:tr>
      <w:tr>
        <w:trPr>
          <w:trHeight w:val="323" w:hRule="atLeast"/>
        </w:trPr>
        <w:tc>
          <w:tcPr>
            <w:tcW w:w="3598" w:type="dxa"/>
            <w:tcBorders>
              <w:top w:val="nil"/>
              <w:bottom w:val="nil"/>
            </w:tcBorders>
          </w:tcPr>
          <w:p>
            <w:pPr>
              <w:pStyle w:val="TableParagraph"/>
              <w:rPr>
                <w:sz w:val="20"/>
              </w:rPr>
            </w:pPr>
          </w:p>
        </w:tc>
        <w:tc>
          <w:tcPr>
            <w:tcW w:w="437" w:type="dxa"/>
            <w:tcBorders>
              <w:top w:val="nil"/>
              <w:bottom w:val="nil"/>
              <w:right w:val="nil"/>
            </w:tcBorders>
          </w:tcPr>
          <w:p>
            <w:pPr>
              <w:pStyle w:val="TableParagraph"/>
              <w:spacing w:line="212" w:lineRule="exact"/>
              <w:ind w:left="86" w:right="69"/>
              <w:jc w:val="center"/>
              <w:rPr>
                <w:sz w:val="20"/>
              </w:rPr>
            </w:pPr>
            <w:r>
              <w:rPr>
                <w:sz w:val="20"/>
              </w:rPr>
              <w:t>(2)</w:t>
            </w:r>
          </w:p>
        </w:tc>
        <w:tc>
          <w:tcPr>
            <w:tcW w:w="3165" w:type="dxa"/>
            <w:tcBorders>
              <w:top w:val="nil"/>
              <w:left w:val="nil"/>
              <w:bottom w:val="nil"/>
            </w:tcBorders>
          </w:tcPr>
          <w:p>
            <w:pPr>
              <w:pStyle w:val="TableParagraph"/>
              <w:spacing w:line="212" w:lineRule="exact"/>
              <w:ind w:left="102"/>
              <w:rPr>
                <w:sz w:val="20"/>
              </w:rPr>
            </w:pPr>
            <w:r>
              <w:rPr>
                <w:sz w:val="20"/>
              </w:rPr>
              <w:t>Không hạn chế.</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1365" w:hRule="atLeast"/>
        </w:trPr>
        <w:tc>
          <w:tcPr>
            <w:tcW w:w="3598" w:type="dxa"/>
            <w:tcBorders>
              <w:top w:val="nil"/>
              <w:bottom w:val="nil"/>
            </w:tcBorders>
          </w:tcPr>
          <w:p>
            <w:pPr>
              <w:pStyle w:val="TableParagraph"/>
              <w:rPr>
                <w:sz w:val="20"/>
              </w:rPr>
            </w:pPr>
          </w:p>
        </w:tc>
        <w:tc>
          <w:tcPr>
            <w:tcW w:w="3602" w:type="dxa"/>
            <w:gridSpan w:val="2"/>
            <w:tcBorders>
              <w:top w:val="nil"/>
              <w:bottom w:val="nil"/>
            </w:tcBorders>
          </w:tcPr>
          <w:p>
            <w:pPr>
              <w:pStyle w:val="TableParagraph"/>
              <w:spacing w:before="103"/>
              <w:ind w:left="531" w:right="218" w:hanging="425"/>
              <w:rPr>
                <w:sz w:val="20"/>
              </w:rPr>
            </w:pPr>
            <w:r>
              <w:rPr>
                <w:sz w:val="20"/>
              </w:rPr>
              <w:t>(3) Không hạn chế, ngoại trừ  trong vòng 4 năm kể từ ngày gia nhập, tỷ lệ sở hữu của nước ngoài trong liên doanh không được vượt quá 51%. Sau đó không hạn</w:t>
            </w:r>
            <w:r>
              <w:rPr>
                <w:spacing w:val="-5"/>
                <w:sz w:val="20"/>
              </w:rPr>
              <w:t> </w:t>
            </w:r>
            <w:r>
              <w:rPr>
                <w:sz w:val="20"/>
              </w:rPr>
              <w:t>chế.</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1025" w:hRule="atLeast"/>
        </w:trPr>
        <w:tc>
          <w:tcPr>
            <w:tcW w:w="3598" w:type="dxa"/>
            <w:tcBorders>
              <w:top w:val="nil"/>
            </w:tcBorders>
          </w:tcPr>
          <w:p>
            <w:pPr>
              <w:pStyle w:val="TableParagraph"/>
              <w:rPr>
                <w:sz w:val="20"/>
              </w:rPr>
            </w:pPr>
          </w:p>
        </w:tc>
        <w:tc>
          <w:tcPr>
            <w:tcW w:w="437" w:type="dxa"/>
            <w:tcBorders>
              <w:top w:val="nil"/>
              <w:right w:val="nil"/>
            </w:tcBorders>
          </w:tcPr>
          <w:p>
            <w:pPr>
              <w:pStyle w:val="TableParagraph"/>
              <w:spacing w:before="103"/>
              <w:ind w:left="86" w:right="69"/>
              <w:jc w:val="center"/>
              <w:rPr>
                <w:sz w:val="20"/>
              </w:rPr>
            </w:pPr>
            <w:r>
              <w:rPr>
                <w:sz w:val="20"/>
              </w:rPr>
              <w:t>(4)</w:t>
            </w:r>
          </w:p>
        </w:tc>
        <w:tc>
          <w:tcPr>
            <w:tcW w:w="3165" w:type="dxa"/>
            <w:tcBorders>
              <w:top w:val="nil"/>
              <w:left w:val="nil"/>
            </w:tcBorders>
          </w:tcPr>
          <w:p>
            <w:pPr>
              <w:pStyle w:val="TableParagraph"/>
              <w:spacing w:before="103"/>
              <w:ind w:left="102" w:right="604" w:hanging="1"/>
              <w:rPr>
                <w:sz w:val="20"/>
              </w:rPr>
            </w:pPr>
            <w:r>
              <w:rPr>
                <w:sz w:val="20"/>
              </w:rPr>
              <w:t>Chưa cam kết, trừ các cam kết chung.</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bl>
    <w:p>
      <w:pPr>
        <w:rPr>
          <w:sz w:val="2"/>
          <w:szCs w:val="2"/>
        </w:rPr>
      </w:pPr>
      <w:r>
        <w:rPr/>
        <w:pict>
          <v:shape style="position:absolute;margin-left:787.11853pt;margin-top:71pt;width:14.2pt;height:37.2pt;mso-position-horizontal-relative:page;mso-position-vertical-relative:page;z-index:15760384" type="#_x0000_t202" filled="false" stroked="false">
            <v:textbox inset="0,0,0,0" style="layout-flow:vertical">
              <w:txbxContent>
                <w:p>
                  <w:pPr>
                    <w:spacing w:before="10"/>
                    <w:ind w:left="20" w:right="0" w:firstLine="0"/>
                    <w:jc w:val="left"/>
                    <w:rPr>
                      <w:sz w:val="22"/>
                    </w:rPr>
                  </w:pPr>
                  <w:r>
                    <w:rPr>
                      <w:sz w:val="22"/>
                    </w:rPr>
                    <w:t>Page 44</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9"/>
        <w:gridCol w:w="3591"/>
        <w:gridCol w:w="3590"/>
        <w:gridCol w:w="3748"/>
      </w:tblGrid>
      <w:tr>
        <w:trPr>
          <w:trHeight w:val="229" w:hRule="atLeast"/>
        </w:trPr>
        <w:tc>
          <w:tcPr>
            <w:tcW w:w="3589" w:type="dxa"/>
          </w:tcPr>
          <w:p>
            <w:pPr>
              <w:pStyle w:val="TableParagraph"/>
              <w:spacing w:line="210" w:lineRule="exact"/>
              <w:ind w:left="845"/>
              <w:rPr>
                <w:b/>
                <w:sz w:val="20"/>
              </w:rPr>
            </w:pPr>
            <w:r>
              <w:rPr>
                <w:b/>
                <w:sz w:val="20"/>
              </w:rPr>
              <w:t>Ngành và phân ngành</w:t>
            </w:r>
          </w:p>
        </w:tc>
        <w:tc>
          <w:tcPr>
            <w:tcW w:w="3591" w:type="dxa"/>
          </w:tcPr>
          <w:p>
            <w:pPr>
              <w:pStyle w:val="TableParagraph"/>
              <w:spacing w:line="210" w:lineRule="exact"/>
              <w:ind w:left="600"/>
              <w:rPr>
                <w:b/>
                <w:sz w:val="20"/>
              </w:rPr>
            </w:pPr>
            <w:r>
              <w:rPr>
                <w:b/>
                <w:sz w:val="20"/>
              </w:rPr>
              <w:t>Hạn chế tiếp cận thị trường</w:t>
            </w:r>
          </w:p>
        </w:tc>
        <w:tc>
          <w:tcPr>
            <w:tcW w:w="3590" w:type="dxa"/>
          </w:tcPr>
          <w:p>
            <w:pPr>
              <w:pStyle w:val="TableParagraph"/>
              <w:spacing w:line="210" w:lineRule="exact"/>
              <w:ind w:left="738"/>
              <w:rPr>
                <w:b/>
                <w:sz w:val="20"/>
              </w:rPr>
            </w:pPr>
            <w:r>
              <w:rPr>
                <w:b/>
                <w:sz w:val="20"/>
              </w:rPr>
              <w:t>Hạn chế đối xử quốc gia</w:t>
            </w:r>
          </w:p>
        </w:tc>
        <w:tc>
          <w:tcPr>
            <w:tcW w:w="3748" w:type="dxa"/>
          </w:tcPr>
          <w:p>
            <w:pPr>
              <w:pStyle w:val="TableParagraph"/>
              <w:spacing w:line="210" w:lineRule="exact"/>
              <w:ind w:left="1137"/>
              <w:rPr>
                <w:b/>
                <w:sz w:val="20"/>
              </w:rPr>
            </w:pPr>
            <w:r>
              <w:rPr>
                <w:b/>
                <w:sz w:val="20"/>
              </w:rPr>
              <w:t>Cam kết bổ sung</w:t>
            </w:r>
          </w:p>
        </w:tc>
      </w:tr>
      <w:tr>
        <w:trPr>
          <w:trHeight w:val="689" w:hRule="atLeast"/>
        </w:trPr>
        <w:tc>
          <w:tcPr>
            <w:tcW w:w="14518" w:type="dxa"/>
            <w:gridSpan w:val="4"/>
          </w:tcPr>
          <w:p>
            <w:pPr>
              <w:pStyle w:val="TableParagraph"/>
              <w:rPr>
                <w:sz w:val="20"/>
              </w:rPr>
            </w:pPr>
          </w:p>
          <w:p>
            <w:pPr>
              <w:pStyle w:val="TableParagraph"/>
              <w:tabs>
                <w:tab w:pos="532" w:val="left" w:leader="none"/>
              </w:tabs>
              <w:ind w:left="107"/>
              <w:rPr>
                <w:b/>
                <w:sz w:val="20"/>
              </w:rPr>
            </w:pPr>
            <w:r>
              <w:rPr>
                <w:b/>
                <w:sz w:val="20"/>
              </w:rPr>
              <w:t>7.</w:t>
              <w:tab/>
              <w:t>DỊCH VỤ TÀI</w:t>
            </w:r>
            <w:r>
              <w:rPr>
                <w:b/>
                <w:spacing w:val="-4"/>
                <w:sz w:val="20"/>
              </w:rPr>
              <w:t> </w:t>
            </w:r>
            <w:r>
              <w:rPr>
                <w:b/>
                <w:sz w:val="20"/>
              </w:rPr>
              <w:t>CHÍNH</w:t>
            </w:r>
          </w:p>
        </w:tc>
      </w:tr>
      <w:tr>
        <w:trPr>
          <w:trHeight w:val="4597" w:hRule="atLeast"/>
        </w:trPr>
        <w:tc>
          <w:tcPr>
            <w:tcW w:w="3589" w:type="dxa"/>
            <w:tcBorders>
              <w:bottom w:val="nil"/>
            </w:tcBorders>
          </w:tcPr>
          <w:p>
            <w:pPr>
              <w:pStyle w:val="TableParagraph"/>
              <w:numPr>
                <w:ilvl w:val="0"/>
                <w:numId w:val="80"/>
              </w:numPr>
              <w:tabs>
                <w:tab w:pos="532" w:val="left" w:leader="none"/>
                <w:tab w:pos="533" w:val="left" w:leader="none"/>
              </w:tabs>
              <w:spacing w:line="240" w:lineRule="auto" w:before="0" w:after="0"/>
              <w:ind w:left="532" w:right="0" w:hanging="426"/>
              <w:jc w:val="left"/>
              <w:rPr>
                <w:b/>
                <w:sz w:val="20"/>
              </w:rPr>
            </w:pPr>
            <w:r>
              <w:rPr>
                <w:b/>
                <w:sz w:val="20"/>
              </w:rPr>
              <w:t>Bảo hiểm và các dịch vụ liên</w:t>
            </w:r>
            <w:r>
              <w:rPr>
                <w:b/>
                <w:spacing w:val="-11"/>
                <w:sz w:val="20"/>
              </w:rPr>
              <w:t> </w:t>
            </w:r>
            <w:r>
              <w:rPr>
                <w:b/>
                <w:sz w:val="20"/>
              </w:rPr>
              <w:t>quan</w:t>
            </w:r>
          </w:p>
          <w:p>
            <w:pPr>
              <w:pStyle w:val="TableParagraph"/>
              <w:ind w:left="532"/>
              <w:rPr>
                <w:b/>
                <w:sz w:val="20"/>
              </w:rPr>
            </w:pPr>
            <w:r>
              <w:rPr>
                <w:b/>
                <w:sz w:val="20"/>
              </w:rPr>
              <w:t>đến bảo hiểm</w:t>
            </w:r>
          </w:p>
          <w:p>
            <w:pPr>
              <w:pStyle w:val="TableParagraph"/>
              <w:spacing w:before="9"/>
              <w:rPr>
                <w:sz w:val="19"/>
              </w:rPr>
            </w:pPr>
          </w:p>
          <w:p>
            <w:pPr>
              <w:pStyle w:val="TableParagraph"/>
              <w:numPr>
                <w:ilvl w:val="1"/>
                <w:numId w:val="80"/>
              </w:numPr>
              <w:tabs>
                <w:tab w:pos="532" w:val="left" w:leader="none"/>
                <w:tab w:pos="533" w:val="left" w:leader="none"/>
              </w:tabs>
              <w:spacing w:line="240" w:lineRule="auto" w:before="0" w:after="0"/>
              <w:ind w:left="532" w:right="0" w:hanging="426"/>
              <w:jc w:val="left"/>
              <w:rPr>
                <w:sz w:val="20"/>
              </w:rPr>
            </w:pPr>
            <w:r>
              <w:rPr>
                <w:sz w:val="20"/>
              </w:rPr>
              <w:t>Bảo hiểm</w:t>
            </w:r>
            <w:r>
              <w:rPr>
                <w:spacing w:val="-4"/>
                <w:sz w:val="20"/>
              </w:rPr>
              <w:t> </w:t>
            </w:r>
            <w:r>
              <w:rPr>
                <w:sz w:val="20"/>
              </w:rPr>
              <w:t>gốc</w:t>
            </w:r>
          </w:p>
          <w:p>
            <w:pPr>
              <w:pStyle w:val="TableParagraph"/>
              <w:spacing w:before="1"/>
              <w:rPr>
                <w:sz w:val="20"/>
              </w:rPr>
            </w:pPr>
          </w:p>
          <w:p>
            <w:pPr>
              <w:pStyle w:val="TableParagraph"/>
              <w:numPr>
                <w:ilvl w:val="2"/>
                <w:numId w:val="80"/>
              </w:numPr>
              <w:tabs>
                <w:tab w:pos="900" w:val="left" w:leader="none"/>
              </w:tabs>
              <w:spacing w:line="240" w:lineRule="auto" w:before="0" w:after="0"/>
              <w:ind w:left="899" w:right="486" w:hanging="361"/>
              <w:jc w:val="left"/>
              <w:rPr>
                <w:sz w:val="20"/>
              </w:rPr>
            </w:pPr>
            <w:r>
              <w:rPr>
                <w:sz w:val="20"/>
              </w:rPr>
              <w:t>Bảo hiểm nhân thọ, trừ bảo hiểm y</w:t>
            </w:r>
            <w:r>
              <w:rPr>
                <w:spacing w:val="-4"/>
                <w:sz w:val="20"/>
              </w:rPr>
              <w:t> </w:t>
            </w:r>
            <w:r>
              <w:rPr>
                <w:sz w:val="20"/>
              </w:rPr>
              <w:t>tế</w:t>
            </w:r>
          </w:p>
          <w:p>
            <w:pPr>
              <w:pStyle w:val="TableParagraph"/>
              <w:rPr>
                <w:sz w:val="20"/>
              </w:rPr>
            </w:pPr>
          </w:p>
          <w:p>
            <w:pPr>
              <w:pStyle w:val="TableParagraph"/>
              <w:numPr>
                <w:ilvl w:val="2"/>
                <w:numId w:val="80"/>
              </w:numPr>
              <w:tabs>
                <w:tab w:pos="900" w:val="left" w:leader="none"/>
              </w:tabs>
              <w:spacing w:line="240" w:lineRule="auto" w:before="0" w:after="0"/>
              <w:ind w:left="899" w:right="0" w:hanging="361"/>
              <w:jc w:val="left"/>
              <w:rPr>
                <w:sz w:val="20"/>
              </w:rPr>
            </w:pPr>
            <w:r>
              <w:rPr>
                <w:sz w:val="20"/>
              </w:rPr>
              <w:t>Bảo hiểm phi nhân</w:t>
            </w:r>
            <w:r>
              <w:rPr>
                <w:spacing w:val="-6"/>
                <w:sz w:val="20"/>
              </w:rPr>
              <w:t> </w:t>
            </w:r>
            <w:r>
              <w:rPr>
                <w:sz w:val="20"/>
              </w:rPr>
              <w:t>thọ</w:t>
            </w:r>
          </w:p>
          <w:p>
            <w:pPr>
              <w:pStyle w:val="TableParagraph"/>
              <w:rPr>
                <w:sz w:val="22"/>
              </w:rPr>
            </w:pPr>
          </w:p>
          <w:p>
            <w:pPr>
              <w:pStyle w:val="TableParagraph"/>
              <w:rPr>
                <w:sz w:val="18"/>
              </w:rPr>
            </w:pPr>
          </w:p>
          <w:p>
            <w:pPr>
              <w:pStyle w:val="TableParagraph"/>
              <w:numPr>
                <w:ilvl w:val="1"/>
                <w:numId w:val="80"/>
              </w:numPr>
              <w:tabs>
                <w:tab w:pos="531" w:val="left" w:leader="none"/>
                <w:tab w:pos="533" w:val="left" w:leader="none"/>
              </w:tabs>
              <w:spacing w:line="240" w:lineRule="auto" w:before="0" w:after="0"/>
              <w:ind w:left="532" w:right="492" w:hanging="426"/>
              <w:jc w:val="left"/>
              <w:rPr>
                <w:sz w:val="20"/>
              </w:rPr>
            </w:pPr>
            <w:r>
              <w:rPr>
                <w:sz w:val="20"/>
              </w:rPr>
              <w:t>Tái bảo hiểm và nhượng tái bảo hiểm</w:t>
            </w:r>
          </w:p>
          <w:p>
            <w:pPr>
              <w:pStyle w:val="TableParagraph"/>
              <w:rPr>
                <w:sz w:val="20"/>
              </w:rPr>
            </w:pPr>
          </w:p>
          <w:p>
            <w:pPr>
              <w:pStyle w:val="TableParagraph"/>
              <w:numPr>
                <w:ilvl w:val="1"/>
                <w:numId w:val="80"/>
              </w:numPr>
              <w:tabs>
                <w:tab w:pos="532" w:val="left" w:leader="none"/>
                <w:tab w:pos="533" w:val="left" w:leader="none"/>
              </w:tabs>
              <w:spacing w:line="240" w:lineRule="auto" w:before="0" w:after="0"/>
              <w:ind w:left="539" w:right="214" w:hanging="433"/>
              <w:jc w:val="left"/>
              <w:rPr>
                <w:sz w:val="20"/>
              </w:rPr>
            </w:pPr>
            <w:r>
              <w:rPr>
                <w:sz w:val="20"/>
              </w:rPr>
              <w:t>Trung gian bảo hiểm (như môi giới bảo hiểm và đại lý bảo</w:t>
            </w:r>
            <w:r>
              <w:rPr>
                <w:spacing w:val="-9"/>
                <w:sz w:val="20"/>
              </w:rPr>
              <w:t> </w:t>
            </w:r>
            <w:r>
              <w:rPr>
                <w:sz w:val="20"/>
              </w:rPr>
              <w:t>hiểm)</w:t>
            </w:r>
          </w:p>
        </w:tc>
        <w:tc>
          <w:tcPr>
            <w:tcW w:w="3591" w:type="dxa"/>
            <w:tcBorders>
              <w:bottom w:val="nil"/>
            </w:tcBorders>
          </w:tcPr>
          <w:p>
            <w:pPr>
              <w:pStyle w:val="TableParagraph"/>
              <w:numPr>
                <w:ilvl w:val="0"/>
                <w:numId w:val="81"/>
              </w:numPr>
              <w:tabs>
                <w:tab w:pos="541" w:val="left" w:leader="none"/>
              </w:tabs>
              <w:spacing w:line="228" w:lineRule="exact" w:before="0" w:after="0"/>
              <w:ind w:left="540" w:right="0" w:hanging="425"/>
              <w:jc w:val="left"/>
              <w:rPr>
                <w:sz w:val="20"/>
              </w:rPr>
            </w:pPr>
            <w:r>
              <w:rPr>
                <w:sz w:val="20"/>
              </w:rPr>
              <w:t>Không hạn chế đối</w:t>
            </w:r>
            <w:r>
              <w:rPr>
                <w:spacing w:val="-3"/>
                <w:sz w:val="20"/>
              </w:rPr>
              <w:t> </w:t>
            </w:r>
            <w:r>
              <w:rPr>
                <w:sz w:val="20"/>
              </w:rPr>
              <w:t>với:</w:t>
            </w:r>
          </w:p>
          <w:p>
            <w:pPr>
              <w:pStyle w:val="TableParagraph"/>
              <w:rPr>
                <w:sz w:val="20"/>
              </w:rPr>
            </w:pPr>
          </w:p>
          <w:p>
            <w:pPr>
              <w:pStyle w:val="TableParagraph"/>
              <w:numPr>
                <w:ilvl w:val="1"/>
                <w:numId w:val="81"/>
              </w:numPr>
              <w:tabs>
                <w:tab w:pos="965" w:val="left" w:leader="none"/>
                <w:tab w:pos="966" w:val="left" w:leader="none"/>
              </w:tabs>
              <w:spacing w:line="240" w:lineRule="auto" w:before="1" w:after="0"/>
              <w:ind w:left="966" w:right="73" w:hanging="426"/>
              <w:jc w:val="left"/>
              <w:rPr>
                <w:sz w:val="20"/>
              </w:rPr>
            </w:pPr>
            <w:r>
              <w:rPr>
                <w:sz w:val="20"/>
              </w:rPr>
              <w:t>Dịch vụ bảo hiểm cung cấp cho các doanh nghiệp có vốn đầu tư nước ngoài, người nước ngoài làm việc tại Việt</w:t>
            </w:r>
            <w:r>
              <w:rPr>
                <w:spacing w:val="-9"/>
                <w:sz w:val="20"/>
              </w:rPr>
              <w:t> </w:t>
            </w:r>
            <w:r>
              <w:rPr>
                <w:sz w:val="20"/>
              </w:rPr>
              <w:t>Nam;</w:t>
            </w:r>
          </w:p>
          <w:p>
            <w:pPr>
              <w:pStyle w:val="TableParagraph"/>
              <w:numPr>
                <w:ilvl w:val="1"/>
                <w:numId w:val="81"/>
              </w:numPr>
              <w:tabs>
                <w:tab w:pos="965" w:val="left" w:leader="none"/>
                <w:tab w:pos="966" w:val="left" w:leader="none"/>
              </w:tabs>
              <w:spacing w:line="229" w:lineRule="exact" w:before="0" w:after="0"/>
              <w:ind w:left="965" w:right="0" w:hanging="425"/>
              <w:jc w:val="left"/>
              <w:rPr>
                <w:sz w:val="20"/>
              </w:rPr>
            </w:pPr>
            <w:r>
              <w:rPr>
                <w:sz w:val="20"/>
              </w:rPr>
              <w:t>Dịch vụ tái bảo</w:t>
            </w:r>
            <w:r>
              <w:rPr>
                <w:spacing w:val="-4"/>
                <w:sz w:val="20"/>
              </w:rPr>
              <w:t> </w:t>
            </w:r>
            <w:r>
              <w:rPr>
                <w:sz w:val="20"/>
              </w:rPr>
              <w:t>hiểm;</w:t>
            </w:r>
          </w:p>
          <w:p>
            <w:pPr>
              <w:pStyle w:val="TableParagraph"/>
              <w:numPr>
                <w:ilvl w:val="1"/>
                <w:numId w:val="81"/>
              </w:numPr>
              <w:tabs>
                <w:tab w:pos="965" w:val="left" w:leader="none"/>
                <w:tab w:pos="966" w:val="left" w:leader="none"/>
              </w:tabs>
              <w:spacing w:line="240" w:lineRule="auto" w:before="0" w:after="0"/>
              <w:ind w:left="965" w:right="152" w:hanging="425"/>
              <w:jc w:val="left"/>
              <w:rPr>
                <w:sz w:val="20"/>
              </w:rPr>
            </w:pPr>
            <w:r>
              <w:rPr>
                <w:sz w:val="20"/>
              </w:rPr>
              <w:t>Dịch vụ bảo hiểm vận tải quốc tế, bao gồm bảo hiểm cho các rủi ro liên quan</w:t>
            </w:r>
            <w:r>
              <w:rPr>
                <w:spacing w:val="-4"/>
                <w:sz w:val="20"/>
              </w:rPr>
              <w:t> </w:t>
            </w:r>
            <w:r>
              <w:rPr>
                <w:sz w:val="20"/>
              </w:rPr>
              <w:t>tới:</w:t>
            </w:r>
          </w:p>
          <w:p>
            <w:pPr>
              <w:pStyle w:val="TableParagraph"/>
              <w:rPr>
                <w:sz w:val="20"/>
              </w:rPr>
            </w:pPr>
          </w:p>
          <w:p>
            <w:pPr>
              <w:pStyle w:val="TableParagraph"/>
              <w:tabs>
                <w:tab w:pos="988" w:val="left" w:leader="none"/>
              </w:tabs>
              <w:ind w:left="988" w:right="146" w:hanging="448"/>
              <w:rPr>
                <w:sz w:val="20"/>
              </w:rPr>
            </w:pPr>
            <w:r>
              <w:rPr>
                <w:sz w:val="20"/>
              </w:rPr>
              <w:t>+</w:t>
              <w:tab/>
              <w:t>Vận tải biển quốc tế và vận tải hàng không thương mại quốc tế, với phạm vi bảo hiểm bao gồm bất kỳ hoặc toàn bộ các khoản mục sau: hàng hoá vận chuyển, phương tiện vận chuyển hàng hoá và bất kỳ trách nhiệm nào phát sinh</w:t>
            </w:r>
            <w:r>
              <w:rPr>
                <w:spacing w:val="-10"/>
                <w:sz w:val="20"/>
              </w:rPr>
              <w:t> </w:t>
            </w:r>
            <w:r>
              <w:rPr>
                <w:sz w:val="20"/>
              </w:rPr>
              <w:t>từ</w:t>
            </w:r>
          </w:p>
          <w:p>
            <w:pPr>
              <w:pStyle w:val="TableParagraph"/>
              <w:spacing w:line="208" w:lineRule="exact" w:before="1"/>
              <w:ind w:left="988"/>
              <w:rPr>
                <w:sz w:val="20"/>
              </w:rPr>
            </w:pPr>
            <w:r>
              <w:rPr>
                <w:sz w:val="20"/>
              </w:rPr>
              <w:t>đó; và</w:t>
            </w:r>
          </w:p>
        </w:tc>
        <w:tc>
          <w:tcPr>
            <w:tcW w:w="3590" w:type="dxa"/>
            <w:vMerge w:val="restart"/>
            <w:tcBorders>
              <w:bottom w:val="single" w:sz="4" w:space="0" w:color="000000"/>
            </w:tcBorders>
          </w:tcPr>
          <w:p>
            <w:pPr>
              <w:pStyle w:val="TableParagraph"/>
              <w:spacing w:line="228" w:lineRule="exact"/>
              <w:ind w:left="126"/>
              <w:rPr>
                <w:sz w:val="20"/>
              </w:rPr>
            </w:pPr>
            <w:r>
              <w:rPr>
                <w:sz w:val="20"/>
              </w:rPr>
              <w:t>(1) Không hạn chế.</w:t>
            </w:r>
          </w:p>
        </w:tc>
        <w:tc>
          <w:tcPr>
            <w:tcW w:w="3748" w:type="dxa"/>
            <w:vMerge w:val="restart"/>
            <w:tcBorders>
              <w:bottom w:val="single" w:sz="4" w:space="0" w:color="000000"/>
            </w:tcBorders>
          </w:tcPr>
          <w:p>
            <w:pPr>
              <w:pStyle w:val="TableParagraph"/>
              <w:rPr>
                <w:sz w:val="20"/>
              </w:rPr>
            </w:pPr>
          </w:p>
        </w:tc>
      </w:tr>
      <w:tr>
        <w:trPr>
          <w:trHeight w:val="2063" w:hRule="atLeast"/>
        </w:trPr>
        <w:tc>
          <w:tcPr>
            <w:tcW w:w="3589" w:type="dxa"/>
            <w:tcBorders>
              <w:top w:val="nil"/>
              <w:left w:val="single" w:sz="4" w:space="0" w:color="000000"/>
              <w:bottom w:val="single" w:sz="4" w:space="0" w:color="000000"/>
              <w:right w:val="single" w:sz="4" w:space="0" w:color="000000"/>
            </w:tcBorders>
          </w:tcPr>
          <w:p>
            <w:pPr>
              <w:pStyle w:val="TableParagraph"/>
              <w:tabs>
                <w:tab w:pos="534" w:val="left" w:leader="none"/>
              </w:tabs>
              <w:ind w:left="534" w:right="248" w:hanging="425"/>
              <w:rPr>
                <w:sz w:val="20"/>
              </w:rPr>
            </w:pPr>
            <w:r>
              <w:rPr>
                <w:sz w:val="20"/>
              </w:rPr>
              <w:t>d.</w:t>
              <w:tab/>
              <w:t>Dịch vụ hỗ trợ bảo hiểm (như tư vấn, dịch vụ tính toán, đánh giá rủi ro và giải quyết bồi</w:t>
            </w:r>
            <w:r>
              <w:rPr>
                <w:spacing w:val="-8"/>
                <w:sz w:val="20"/>
              </w:rPr>
              <w:t> </w:t>
            </w:r>
            <w:r>
              <w:rPr>
                <w:sz w:val="20"/>
              </w:rPr>
              <w:t>thường)</w:t>
            </w:r>
          </w:p>
        </w:tc>
        <w:tc>
          <w:tcPr>
            <w:tcW w:w="3591" w:type="dxa"/>
            <w:tcBorders>
              <w:top w:val="nil"/>
              <w:left w:val="single" w:sz="4" w:space="0" w:color="000000"/>
              <w:bottom w:val="single" w:sz="4" w:space="0" w:color="000000"/>
              <w:right w:val="single" w:sz="4" w:space="0" w:color="000000"/>
            </w:tcBorders>
          </w:tcPr>
          <w:p>
            <w:pPr>
              <w:pStyle w:val="TableParagraph"/>
              <w:tabs>
                <w:tab w:pos="982" w:val="left" w:leader="none"/>
              </w:tabs>
              <w:ind w:left="550" w:right="418" w:hanging="40"/>
              <w:rPr>
                <w:sz w:val="20"/>
              </w:rPr>
            </w:pPr>
            <w:r>
              <w:rPr>
                <w:sz w:val="20"/>
              </w:rPr>
              <w:t>+</w:t>
              <w:tab/>
              <w:t>Hàng hoá đang vận chuyển quá cảnh quốc</w:t>
            </w:r>
            <w:r>
              <w:rPr>
                <w:spacing w:val="-6"/>
                <w:sz w:val="20"/>
              </w:rPr>
              <w:t> </w:t>
            </w:r>
            <w:r>
              <w:rPr>
                <w:sz w:val="20"/>
              </w:rPr>
              <w:t>tế.</w:t>
            </w:r>
          </w:p>
          <w:p>
            <w:pPr>
              <w:pStyle w:val="TableParagraph"/>
              <w:spacing w:before="1"/>
              <w:rPr>
                <w:sz w:val="19"/>
              </w:rPr>
            </w:pPr>
          </w:p>
          <w:p>
            <w:pPr>
              <w:pStyle w:val="TableParagraph"/>
              <w:spacing w:before="1"/>
              <w:ind w:left="968" w:right="215" w:hanging="425"/>
              <w:jc w:val="both"/>
              <w:rPr>
                <w:sz w:val="20"/>
              </w:rPr>
            </w:pPr>
            <w:r>
              <w:rPr>
                <w:sz w:val="20"/>
              </w:rPr>
              <w:t>- Dịch vụ môi giới bảo hiểm và môi giới tái bảo</w:t>
            </w:r>
            <w:r>
              <w:rPr>
                <w:spacing w:val="-5"/>
                <w:sz w:val="20"/>
              </w:rPr>
              <w:t> </w:t>
            </w:r>
            <w:r>
              <w:rPr>
                <w:sz w:val="20"/>
              </w:rPr>
              <w:t>hiểm;</w:t>
            </w:r>
          </w:p>
          <w:p>
            <w:pPr>
              <w:pStyle w:val="TableParagraph"/>
              <w:ind w:left="968" w:right="362" w:hanging="425"/>
              <w:jc w:val="both"/>
              <w:rPr>
                <w:sz w:val="20"/>
              </w:rPr>
            </w:pPr>
            <w:r>
              <w:rPr>
                <w:b/>
                <w:i/>
                <w:sz w:val="20"/>
              </w:rPr>
              <w:t>- </w:t>
            </w:r>
            <w:r>
              <w:rPr>
                <w:sz w:val="20"/>
              </w:rPr>
              <w:t>Dịch vụ tư vấn, dịch vụ tính toán, đánh giá rủi ro và giải quyết bồi thường.</w:t>
            </w:r>
          </w:p>
        </w:tc>
        <w:tc>
          <w:tcPr>
            <w:tcW w:w="3590" w:type="dxa"/>
            <w:vMerge/>
            <w:tcBorders>
              <w:top w:val="nil"/>
              <w:bottom w:val="single" w:sz="4" w:space="0" w:color="000000"/>
            </w:tcBorders>
          </w:tcPr>
          <w:p>
            <w:pPr>
              <w:rPr>
                <w:sz w:val="2"/>
                <w:szCs w:val="2"/>
              </w:rPr>
            </w:pPr>
          </w:p>
        </w:tc>
        <w:tc>
          <w:tcPr>
            <w:tcW w:w="3748" w:type="dxa"/>
            <w:vMerge/>
            <w:tcBorders>
              <w:top w:val="nil"/>
              <w:bottom w:val="single" w:sz="4" w:space="0" w:color="000000"/>
            </w:tcBorders>
          </w:tcPr>
          <w:p>
            <w:pPr>
              <w:rPr>
                <w:sz w:val="2"/>
                <w:szCs w:val="2"/>
              </w:rPr>
            </w:pPr>
          </w:p>
        </w:tc>
      </w:tr>
    </w:tbl>
    <w:p>
      <w:pPr>
        <w:rPr>
          <w:sz w:val="2"/>
          <w:szCs w:val="2"/>
        </w:rPr>
      </w:pPr>
      <w:r>
        <w:rPr/>
        <w:pict>
          <v:shape style="position:absolute;margin-left:787.11853pt;margin-top:487.163971pt;width:14.2pt;height:37.15pt;mso-position-horizontal-relative:page;mso-position-vertical-relative:page;z-index:15760896" type="#_x0000_t202" filled="false" stroked="false">
            <v:textbox inset="0,0,0,0" style="layout-flow:vertical">
              <w:txbxContent>
                <w:p>
                  <w:pPr>
                    <w:spacing w:before="10"/>
                    <w:ind w:left="20" w:right="0" w:firstLine="0"/>
                    <w:jc w:val="left"/>
                    <w:rPr>
                      <w:sz w:val="22"/>
                    </w:rPr>
                  </w:pPr>
                  <w:r>
                    <w:rPr>
                      <w:sz w:val="22"/>
                    </w:rPr>
                    <w:t>Page 45</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5749" w:hRule="atLeast"/>
        </w:trPr>
        <w:tc>
          <w:tcPr>
            <w:tcW w:w="3598" w:type="dxa"/>
          </w:tcPr>
          <w:p>
            <w:pPr>
              <w:pStyle w:val="TableParagraph"/>
              <w:rPr>
                <w:sz w:val="20"/>
              </w:rPr>
            </w:pPr>
          </w:p>
        </w:tc>
        <w:tc>
          <w:tcPr>
            <w:tcW w:w="3602" w:type="dxa"/>
          </w:tcPr>
          <w:p>
            <w:pPr>
              <w:pStyle w:val="TableParagraph"/>
              <w:numPr>
                <w:ilvl w:val="0"/>
                <w:numId w:val="82"/>
              </w:numPr>
              <w:tabs>
                <w:tab w:pos="533" w:val="left" w:leader="none"/>
              </w:tabs>
              <w:spacing w:line="228" w:lineRule="exact" w:before="0" w:after="0"/>
              <w:ind w:left="532" w:right="0" w:hanging="426"/>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82"/>
              </w:numPr>
              <w:tabs>
                <w:tab w:pos="533" w:val="left" w:leader="none"/>
              </w:tabs>
              <w:spacing w:line="240" w:lineRule="auto" w:before="0" w:after="0"/>
              <w:ind w:left="532" w:right="0" w:hanging="426"/>
              <w:jc w:val="left"/>
              <w:rPr>
                <w:sz w:val="20"/>
              </w:rPr>
            </w:pPr>
            <w:r>
              <w:rPr>
                <w:sz w:val="20"/>
              </w:rPr>
              <w:t>Không hạn chế , ngoại</w:t>
            </w:r>
            <w:r>
              <w:rPr>
                <w:spacing w:val="-5"/>
                <w:sz w:val="20"/>
              </w:rPr>
              <w:t> </w:t>
            </w:r>
            <w:r>
              <w:rPr>
                <w:sz w:val="20"/>
              </w:rPr>
              <w:t>trừ:</w:t>
            </w:r>
          </w:p>
          <w:p>
            <w:pPr>
              <w:pStyle w:val="TableParagraph"/>
              <w:rPr>
                <w:sz w:val="20"/>
              </w:rPr>
            </w:pPr>
          </w:p>
          <w:p>
            <w:pPr>
              <w:pStyle w:val="TableParagraph"/>
              <w:spacing w:before="1"/>
              <w:ind w:left="532" w:right="135" w:hanging="1"/>
              <w:rPr>
                <w:sz w:val="20"/>
              </w:rPr>
            </w:pPr>
            <w:r>
              <w:rPr>
                <w:sz w:val="20"/>
              </w:rPr>
              <w:t>Doanh nghiệp bảo hiểm 100% vốn đầu tư nước ngoài không được kinh doanh các dịch vụ bảo hiểm bắt buộc, bao gồm bảo hiểm trách nhiệm dân sự của chủ xe cơ giới đối với người thứ ba, bảo hiểm xây dựng và lắp đặt, bảo hiểm các công trình dầu khí và các công trình dễ gây nguy hiểm đến an ninh cộng đồng và môi trường. Hạn chế này sẽ được bãi bỏ vào ngày 1/1/2008.</w:t>
            </w:r>
          </w:p>
          <w:p>
            <w:pPr>
              <w:pStyle w:val="TableParagraph"/>
              <w:spacing w:before="10"/>
              <w:rPr>
                <w:sz w:val="19"/>
              </w:rPr>
            </w:pPr>
          </w:p>
          <w:p>
            <w:pPr>
              <w:pStyle w:val="TableParagraph"/>
              <w:ind w:left="531" w:right="181"/>
              <w:rPr>
                <w:sz w:val="20"/>
              </w:rPr>
            </w:pPr>
            <w:r>
              <w:rPr>
                <w:sz w:val="20"/>
              </w:rPr>
              <w:t>Sau 5 năm kể từ khi gia nhập, cho phép doanh nghiệp bảo hiểm nước ngoài thành lập chi nhánh bảo hiểm phi nhân thọ, căn cứ vào các quy định quản lý thận trọng.</w:t>
            </w:r>
          </w:p>
          <w:p>
            <w:pPr>
              <w:pStyle w:val="TableParagraph"/>
              <w:rPr>
                <w:sz w:val="20"/>
              </w:rPr>
            </w:pPr>
          </w:p>
          <w:p>
            <w:pPr>
              <w:pStyle w:val="TableParagraph"/>
              <w:numPr>
                <w:ilvl w:val="0"/>
                <w:numId w:val="82"/>
              </w:numPr>
              <w:tabs>
                <w:tab w:pos="532" w:val="left" w:leader="none"/>
              </w:tabs>
              <w:spacing w:line="240" w:lineRule="auto" w:before="0" w:after="0"/>
              <w:ind w:left="531" w:right="620" w:hanging="425"/>
              <w:jc w:val="left"/>
              <w:rPr>
                <w:sz w:val="20"/>
              </w:rPr>
            </w:pPr>
            <w:r>
              <w:rPr>
                <w:sz w:val="20"/>
              </w:rPr>
              <w:t>Chưa cam kết, trừ các cam kết chung.</w:t>
            </w:r>
          </w:p>
        </w:tc>
        <w:tc>
          <w:tcPr>
            <w:tcW w:w="3601" w:type="dxa"/>
          </w:tcPr>
          <w:p>
            <w:pPr>
              <w:pStyle w:val="TableParagraph"/>
              <w:numPr>
                <w:ilvl w:val="0"/>
                <w:numId w:val="83"/>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83"/>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8"/>
              </w:rPr>
            </w:pPr>
          </w:p>
          <w:p>
            <w:pPr>
              <w:pStyle w:val="TableParagraph"/>
              <w:numPr>
                <w:ilvl w:val="0"/>
                <w:numId w:val="83"/>
              </w:numPr>
              <w:tabs>
                <w:tab w:pos="531" w:val="left" w:leader="none"/>
              </w:tabs>
              <w:spacing w:line="240" w:lineRule="auto" w:before="0" w:after="0"/>
              <w:ind w:left="530" w:right="620" w:hanging="425"/>
              <w:jc w:val="left"/>
              <w:rPr>
                <w:sz w:val="20"/>
              </w:rPr>
            </w:pPr>
            <w:r>
              <w:rPr>
                <w:sz w:val="20"/>
              </w:rPr>
              <w:t>Chưa cam kết, trừ các cam kết chung.</w:t>
            </w:r>
          </w:p>
        </w:tc>
        <w:tc>
          <w:tcPr>
            <w:tcW w:w="3719" w:type="dxa"/>
          </w:tcPr>
          <w:p>
            <w:pPr>
              <w:pStyle w:val="TableParagraph"/>
              <w:rPr>
                <w:sz w:val="20"/>
              </w:rPr>
            </w:pPr>
          </w:p>
        </w:tc>
      </w:tr>
      <w:tr>
        <w:trPr>
          <w:trHeight w:val="1839" w:hRule="atLeast"/>
        </w:trPr>
        <w:tc>
          <w:tcPr>
            <w:tcW w:w="14520" w:type="dxa"/>
            <w:gridSpan w:val="4"/>
          </w:tcPr>
          <w:p>
            <w:pPr>
              <w:pStyle w:val="TableParagraph"/>
              <w:tabs>
                <w:tab w:pos="532" w:val="left" w:leader="none"/>
              </w:tabs>
              <w:ind w:left="107"/>
              <w:rPr>
                <w:b/>
                <w:sz w:val="20"/>
              </w:rPr>
            </w:pPr>
            <w:r>
              <w:rPr>
                <w:b/>
                <w:sz w:val="20"/>
              </w:rPr>
              <w:t>B.</w:t>
              <w:tab/>
              <w:t>Dịch vụ ngân hàng và các dịch vụ tài chính</w:t>
            </w:r>
            <w:r>
              <w:rPr>
                <w:b/>
                <w:spacing w:val="-7"/>
                <w:sz w:val="20"/>
              </w:rPr>
              <w:t> </w:t>
            </w:r>
            <w:r>
              <w:rPr>
                <w:b/>
                <w:sz w:val="20"/>
              </w:rPr>
              <w:t>khác</w:t>
            </w:r>
          </w:p>
          <w:p>
            <w:pPr>
              <w:pStyle w:val="TableParagraph"/>
              <w:spacing w:before="8"/>
              <w:rPr>
                <w:sz w:val="19"/>
              </w:rPr>
            </w:pPr>
          </w:p>
          <w:p>
            <w:pPr>
              <w:pStyle w:val="TableParagraph"/>
              <w:spacing w:before="1"/>
              <w:ind w:left="532" w:right="421" w:hanging="1"/>
              <w:rPr>
                <w:sz w:val="20"/>
              </w:rPr>
            </w:pPr>
            <w:r>
              <w:rPr>
                <w:sz w:val="20"/>
              </w:rPr>
              <w:t>Các cam kết về dịch vụ ngân hàng và các dịch vụ tài chính khác được thực hiện phù hợp với các luật lệ và các qui định liên quan được ban hành bởi các cơ quan có thẩm quyền của Việt Nam để đảm bảo sự phù hợp với Điều VI của GATS và Đoạn 2 (a) của Phụ lục về các Dịch vụ Tài chính.</w:t>
            </w:r>
          </w:p>
          <w:p>
            <w:pPr>
              <w:pStyle w:val="TableParagraph"/>
              <w:spacing w:before="11"/>
              <w:rPr>
                <w:sz w:val="19"/>
              </w:rPr>
            </w:pPr>
          </w:p>
          <w:p>
            <w:pPr>
              <w:pStyle w:val="TableParagraph"/>
              <w:ind w:left="532" w:right="368" w:hanging="1"/>
              <w:rPr>
                <w:sz w:val="20"/>
              </w:rPr>
            </w:pPr>
            <w:r>
              <w:rPr>
                <w:sz w:val="20"/>
              </w:rPr>
              <w:t>Theo quy định chung và trên cơ sở không phân biệt đối xử, việc cung cấp các sản phẩm hoặc dịch vụ ngân hàng và tài chính khác phải tuân theo các yêu cầu về hình thức pháp lý và thể chế liên quan.</w:t>
            </w:r>
          </w:p>
        </w:tc>
      </w:tr>
      <w:tr>
        <w:trPr>
          <w:trHeight w:val="1151" w:hRule="atLeast"/>
        </w:trPr>
        <w:tc>
          <w:tcPr>
            <w:tcW w:w="3598" w:type="dxa"/>
          </w:tcPr>
          <w:p>
            <w:pPr>
              <w:pStyle w:val="TableParagraph"/>
              <w:numPr>
                <w:ilvl w:val="0"/>
                <w:numId w:val="84"/>
              </w:numPr>
              <w:tabs>
                <w:tab w:pos="532" w:val="left" w:leader="none"/>
                <w:tab w:pos="533" w:val="left" w:leader="none"/>
              </w:tabs>
              <w:spacing w:line="240" w:lineRule="auto" w:before="0" w:after="0"/>
              <w:ind w:left="532" w:right="201" w:hanging="425"/>
              <w:jc w:val="left"/>
              <w:rPr>
                <w:sz w:val="20"/>
              </w:rPr>
            </w:pPr>
            <w:r>
              <w:rPr>
                <w:sz w:val="20"/>
              </w:rPr>
              <w:t>Nhận tiền gửi và các khoản phải trả khác từ công</w:t>
            </w:r>
            <w:r>
              <w:rPr>
                <w:spacing w:val="-3"/>
                <w:sz w:val="20"/>
              </w:rPr>
              <w:t> </w:t>
            </w:r>
            <w:r>
              <w:rPr>
                <w:sz w:val="20"/>
              </w:rPr>
              <w:t>chúng</w:t>
            </w:r>
          </w:p>
          <w:p>
            <w:pPr>
              <w:pStyle w:val="TableParagraph"/>
              <w:spacing w:before="9"/>
              <w:rPr>
                <w:sz w:val="19"/>
              </w:rPr>
            </w:pPr>
          </w:p>
          <w:p>
            <w:pPr>
              <w:pStyle w:val="TableParagraph"/>
              <w:numPr>
                <w:ilvl w:val="0"/>
                <w:numId w:val="84"/>
              </w:numPr>
              <w:tabs>
                <w:tab w:pos="533" w:val="left" w:leader="none"/>
              </w:tabs>
              <w:spacing w:line="230" w:lineRule="atLeast" w:before="0" w:after="0"/>
              <w:ind w:left="532" w:right="305" w:hanging="425"/>
              <w:jc w:val="left"/>
              <w:rPr>
                <w:sz w:val="20"/>
              </w:rPr>
            </w:pPr>
            <w:r>
              <w:rPr>
                <w:sz w:val="20"/>
              </w:rPr>
              <w:t>Cho vay dưới tất cả các hình thức, bao gồm tín dụng tiêu dùng,</w:t>
            </w:r>
            <w:r>
              <w:rPr>
                <w:spacing w:val="-10"/>
                <w:sz w:val="20"/>
              </w:rPr>
              <w:t> </w:t>
            </w:r>
            <w:r>
              <w:rPr>
                <w:sz w:val="20"/>
              </w:rPr>
              <w:t>tín</w:t>
            </w:r>
          </w:p>
        </w:tc>
        <w:tc>
          <w:tcPr>
            <w:tcW w:w="3602" w:type="dxa"/>
          </w:tcPr>
          <w:p>
            <w:pPr>
              <w:pStyle w:val="TableParagraph"/>
              <w:numPr>
                <w:ilvl w:val="0"/>
                <w:numId w:val="85"/>
              </w:numPr>
              <w:tabs>
                <w:tab w:pos="532" w:val="left" w:leader="none"/>
              </w:tabs>
              <w:spacing w:line="228" w:lineRule="exact" w:before="0" w:after="0"/>
              <w:ind w:left="531" w:right="0" w:hanging="425"/>
              <w:jc w:val="left"/>
              <w:rPr>
                <w:sz w:val="20"/>
              </w:rPr>
            </w:pPr>
            <w:r>
              <w:rPr>
                <w:sz w:val="20"/>
              </w:rPr>
              <w:t>Chưa cam kết, trừ B(k) và</w:t>
            </w:r>
            <w:r>
              <w:rPr>
                <w:spacing w:val="-5"/>
                <w:sz w:val="20"/>
              </w:rPr>
              <w:t> </w:t>
            </w:r>
            <w:r>
              <w:rPr>
                <w:sz w:val="20"/>
              </w:rPr>
              <w:t>B(l).</w:t>
            </w:r>
          </w:p>
          <w:p>
            <w:pPr>
              <w:pStyle w:val="TableParagraph"/>
              <w:numPr>
                <w:ilvl w:val="0"/>
                <w:numId w:val="85"/>
              </w:numPr>
              <w:tabs>
                <w:tab w:pos="532" w:val="left" w:leader="none"/>
              </w:tabs>
              <w:spacing w:line="240" w:lineRule="auto" w:before="0" w:after="0"/>
              <w:ind w:left="532" w:right="0" w:hanging="425"/>
              <w:jc w:val="left"/>
              <w:rPr>
                <w:sz w:val="20"/>
              </w:rPr>
            </w:pPr>
            <w:r>
              <w:rPr>
                <w:sz w:val="20"/>
              </w:rPr>
              <w:t>Không hạn</w:t>
            </w:r>
            <w:r>
              <w:rPr>
                <w:spacing w:val="-1"/>
                <w:sz w:val="20"/>
              </w:rPr>
              <w:t> </w:t>
            </w:r>
            <w:r>
              <w:rPr>
                <w:sz w:val="20"/>
              </w:rPr>
              <w:t>chế.</w:t>
            </w:r>
          </w:p>
          <w:p>
            <w:pPr>
              <w:pStyle w:val="TableParagraph"/>
              <w:numPr>
                <w:ilvl w:val="0"/>
                <w:numId w:val="85"/>
              </w:numPr>
              <w:tabs>
                <w:tab w:pos="532" w:val="left" w:leader="none"/>
              </w:tabs>
              <w:spacing w:line="240" w:lineRule="auto" w:before="1" w:after="0"/>
              <w:ind w:left="531" w:right="0" w:hanging="425"/>
              <w:jc w:val="left"/>
              <w:rPr>
                <w:sz w:val="20"/>
              </w:rPr>
            </w:pPr>
            <w:r>
              <w:rPr>
                <w:sz w:val="20"/>
              </w:rPr>
              <w:t>Không hạn chế, ngoại</w:t>
            </w:r>
            <w:r>
              <w:rPr>
                <w:spacing w:val="-3"/>
                <w:sz w:val="20"/>
              </w:rPr>
              <w:t> </w:t>
            </w:r>
            <w:r>
              <w:rPr>
                <w:sz w:val="20"/>
              </w:rPr>
              <w:t>trừ:</w:t>
            </w:r>
          </w:p>
          <w:p>
            <w:pPr>
              <w:pStyle w:val="TableParagraph"/>
              <w:spacing w:before="10"/>
              <w:rPr>
                <w:sz w:val="19"/>
              </w:rPr>
            </w:pPr>
          </w:p>
          <w:p>
            <w:pPr>
              <w:pStyle w:val="TableParagraph"/>
              <w:numPr>
                <w:ilvl w:val="1"/>
                <w:numId w:val="85"/>
              </w:numPr>
              <w:tabs>
                <w:tab w:pos="531" w:val="left" w:leader="none"/>
                <w:tab w:pos="532" w:val="left" w:leader="none"/>
              </w:tabs>
              <w:spacing w:line="213" w:lineRule="exact" w:before="1" w:after="0"/>
              <w:ind w:left="531" w:right="0" w:hanging="425"/>
              <w:jc w:val="left"/>
              <w:rPr>
                <w:sz w:val="20"/>
              </w:rPr>
            </w:pPr>
            <w:r>
              <w:rPr>
                <w:sz w:val="20"/>
              </w:rPr>
              <w:t>Các tổ chức tín dụng nước ngoài</w:t>
            </w:r>
            <w:r>
              <w:rPr>
                <w:spacing w:val="-10"/>
                <w:sz w:val="20"/>
              </w:rPr>
              <w:t> </w:t>
            </w:r>
            <w:r>
              <w:rPr>
                <w:sz w:val="20"/>
              </w:rPr>
              <w:t>chỉ</w:t>
            </w:r>
          </w:p>
        </w:tc>
        <w:tc>
          <w:tcPr>
            <w:tcW w:w="3601" w:type="dxa"/>
          </w:tcPr>
          <w:p>
            <w:pPr>
              <w:pStyle w:val="TableParagraph"/>
              <w:numPr>
                <w:ilvl w:val="0"/>
                <w:numId w:val="86"/>
              </w:numPr>
              <w:tabs>
                <w:tab w:pos="531" w:val="left" w:leader="none"/>
              </w:tabs>
              <w:spacing w:line="228" w:lineRule="exact" w:before="0" w:after="0"/>
              <w:ind w:left="530" w:right="0" w:hanging="425"/>
              <w:jc w:val="left"/>
              <w:rPr>
                <w:sz w:val="20"/>
              </w:rPr>
            </w:pPr>
            <w:r>
              <w:rPr>
                <w:sz w:val="20"/>
              </w:rPr>
              <w:t>Chưa cam kết, trừ B(k) và</w:t>
            </w:r>
            <w:r>
              <w:rPr>
                <w:spacing w:val="-5"/>
                <w:sz w:val="20"/>
              </w:rPr>
              <w:t> </w:t>
            </w:r>
            <w:r>
              <w:rPr>
                <w:sz w:val="20"/>
              </w:rPr>
              <w:t>B(l).</w:t>
            </w:r>
          </w:p>
          <w:p>
            <w:pPr>
              <w:pStyle w:val="TableParagraph"/>
              <w:numPr>
                <w:ilvl w:val="0"/>
                <w:numId w:val="86"/>
              </w:numPr>
              <w:tabs>
                <w:tab w:pos="532" w:val="left" w:leader="none"/>
              </w:tabs>
              <w:spacing w:line="240" w:lineRule="auto" w:before="0" w:after="0"/>
              <w:ind w:left="531" w:right="0" w:hanging="426"/>
              <w:jc w:val="left"/>
              <w:rPr>
                <w:sz w:val="20"/>
              </w:rPr>
            </w:pPr>
            <w:r>
              <w:rPr>
                <w:sz w:val="20"/>
              </w:rPr>
              <w:t>Không hạn</w:t>
            </w:r>
            <w:r>
              <w:rPr>
                <w:spacing w:val="-1"/>
                <w:sz w:val="20"/>
              </w:rPr>
              <w:t> </w:t>
            </w:r>
            <w:r>
              <w:rPr>
                <w:sz w:val="20"/>
              </w:rPr>
              <w:t>chế.</w:t>
            </w:r>
          </w:p>
          <w:p>
            <w:pPr>
              <w:pStyle w:val="TableParagraph"/>
              <w:numPr>
                <w:ilvl w:val="0"/>
                <w:numId w:val="86"/>
              </w:numPr>
              <w:tabs>
                <w:tab w:pos="532" w:val="left" w:leader="none"/>
              </w:tabs>
              <w:spacing w:line="240" w:lineRule="auto" w:before="1" w:after="0"/>
              <w:ind w:left="531" w:right="0" w:hanging="426"/>
              <w:jc w:val="left"/>
              <w:rPr>
                <w:sz w:val="20"/>
              </w:rPr>
            </w:pPr>
            <w:r>
              <w:rPr>
                <w:sz w:val="20"/>
              </w:rPr>
              <w:t>Không hạn chế, ngoại</w:t>
            </w:r>
            <w:r>
              <w:rPr>
                <w:spacing w:val="-3"/>
                <w:sz w:val="20"/>
              </w:rPr>
              <w:t> </w:t>
            </w:r>
            <w:r>
              <w:rPr>
                <w:sz w:val="20"/>
              </w:rPr>
              <w:t>trừ:</w:t>
            </w:r>
          </w:p>
          <w:p>
            <w:pPr>
              <w:pStyle w:val="TableParagraph"/>
              <w:spacing w:before="10"/>
              <w:rPr>
                <w:sz w:val="19"/>
              </w:rPr>
            </w:pPr>
          </w:p>
          <w:p>
            <w:pPr>
              <w:pStyle w:val="TableParagraph"/>
              <w:numPr>
                <w:ilvl w:val="1"/>
                <w:numId w:val="86"/>
              </w:numPr>
              <w:tabs>
                <w:tab w:pos="530" w:val="left" w:leader="none"/>
                <w:tab w:pos="531" w:val="left" w:leader="none"/>
              </w:tabs>
              <w:spacing w:line="213" w:lineRule="exact" w:before="1" w:after="0"/>
              <w:ind w:left="530" w:right="0" w:hanging="425"/>
              <w:jc w:val="left"/>
              <w:rPr>
                <w:sz w:val="20"/>
              </w:rPr>
            </w:pPr>
            <w:r>
              <w:rPr>
                <w:sz w:val="20"/>
              </w:rPr>
              <w:t>Các điều kiện để thành lập</w:t>
            </w:r>
            <w:r>
              <w:rPr>
                <w:spacing w:val="-6"/>
                <w:sz w:val="20"/>
              </w:rPr>
              <w:t> </w:t>
            </w:r>
            <w:r>
              <w:rPr>
                <w:sz w:val="20"/>
              </w:rPr>
              <w:t>chi</w:t>
            </w:r>
          </w:p>
        </w:tc>
        <w:tc>
          <w:tcPr>
            <w:tcW w:w="371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61408" type="#_x0000_t202" filled="false" stroked="false">
            <v:textbox inset="0,0,0,0" style="layout-flow:vertical">
              <w:txbxContent>
                <w:p>
                  <w:pPr>
                    <w:spacing w:before="10"/>
                    <w:ind w:left="20" w:right="0" w:firstLine="0"/>
                    <w:jc w:val="left"/>
                    <w:rPr>
                      <w:sz w:val="22"/>
                    </w:rPr>
                  </w:pPr>
                  <w:r>
                    <w:rPr>
                      <w:sz w:val="22"/>
                    </w:rPr>
                    <w:t>Page 46</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8740" w:hRule="atLeast"/>
        </w:trPr>
        <w:tc>
          <w:tcPr>
            <w:tcW w:w="3598" w:type="dxa"/>
          </w:tcPr>
          <w:p>
            <w:pPr>
              <w:pStyle w:val="TableParagraph"/>
              <w:ind w:left="532" w:right="161"/>
              <w:rPr>
                <w:sz w:val="20"/>
              </w:rPr>
            </w:pPr>
            <w:r>
              <w:rPr>
                <w:sz w:val="20"/>
              </w:rPr>
              <w:t>dụng cầm cố thế chấp, bao thanh toán và tài trợ giao dịch thương mại</w:t>
            </w:r>
          </w:p>
          <w:p>
            <w:pPr>
              <w:pStyle w:val="TableParagraph"/>
              <w:spacing w:before="9"/>
              <w:rPr>
                <w:sz w:val="19"/>
              </w:rPr>
            </w:pPr>
          </w:p>
          <w:p>
            <w:pPr>
              <w:pStyle w:val="TableParagraph"/>
              <w:numPr>
                <w:ilvl w:val="0"/>
                <w:numId w:val="87"/>
              </w:numPr>
              <w:tabs>
                <w:tab w:pos="531" w:val="left" w:leader="none"/>
                <w:tab w:pos="532" w:val="left" w:leader="none"/>
              </w:tabs>
              <w:spacing w:line="240" w:lineRule="auto" w:before="0" w:after="0"/>
              <w:ind w:left="532" w:right="0" w:hanging="425"/>
              <w:jc w:val="left"/>
              <w:rPr>
                <w:sz w:val="20"/>
              </w:rPr>
            </w:pPr>
            <w:r>
              <w:rPr>
                <w:sz w:val="20"/>
              </w:rPr>
              <w:t>Thuê mua tài</w:t>
            </w:r>
            <w:r>
              <w:rPr>
                <w:spacing w:val="-1"/>
                <w:sz w:val="20"/>
              </w:rPr>
              <w:t> </w:t>
            </w:r>
            <w:r>
              <w:rPr>
                <w:sz w:val="20"/>
              </w:rPr>
              <w:t>chính</w:t>
            </w:r>
          </w:p>
          <w:p>
            <w:pPr>
              <w:pStyle w:val="TableParagraph"/>
              <w:numPr>
                <w:ilvl w:val="0"/>
                <w:numId w:val="87"/>
              </w:numPr>
              <w:tabs>
                <w:tab w:pos="533" w:val="left" w:leader="none"/>
              </w:tabs>
              <w:spacing w:line="240" w:lineRule="auto" w:before="0" w:after="0"/>
              <w:ind w:left="532" w:right="108" w:hanging="425"/>
              <w:jc w:val="left"/>
              <w:rPr>
                <w:sz w:val="20"/>
              </w:rPr>
            </w:pPr>
            <w:r>
              <w:rPr>
                <w:sz w:val="20"/>
              </w:rPr>
              <w:t>Mọi dịch vụ thanh toán và chuyển tiền, bao gồm thẻ tín dụng, thẻ thanh toán và thẻ nợ, séc du lịch và hối phiếu ngân</w:t>
            </w:r>
            <w:r>
              <w:rPr>
                <w:spacing w:val="-3"/>
                <w:sz w:val="20"/>
              </w:rPr>
              <w:t> </w:t>
            </w:r>
            <w:r>
              <w:rPr>
                <w:sz w:val="20"/>
              </w:rPr>
              <w:t>hàng</w:t>
            </w:r>
          </w:p>
          <w:p>
            <w:pPr>
              <w:pStyle w:val="TableParagraph"/>
              <w:rPr>
                <w:sz w:val="20"/>
              </w:rPr>
            </w:pPr>
          </w:p>
          <w:p>
            <w:pPr>
              <w:pStyle w:val="TableParagraph"/>
              <w:numPr>
                <w:ilvl w:val="0"/>
                <w:numId w:val="87"/>
              </w:numPr>
              <w:tabs>
                <w:tab w:pos="532" w:val="left" w:leader="none"/>
                <w:tab w:pos="533" w:val="left" w:leader="none"/>
              </w:tabs>
              <w:spacing w:line="240" w:lineRule="auto" w:before="0" w:after="0"/>
              <w:ind w:left="532" w:right="0" w:hanging="426"/>
              <w:jc w:val="left"/>
              <w:rPr>
                <w:sz w:val="20"/>
              </w:rPr>
            </w:pPr>
            <w:r>
              <w:rPr>
                <w:sz w:val="20"/>
              </w:rPr>
              <w:t>Bảo lãnh và cam</w:t>
            </w:r>
            <w:r>
              <w:rPr>
                <w:spacing w:val="-4"/>
                <w:sz w:val="20"/>
              </w:rPr>
              <w:t> </w:t>
            </w:r>
            <w:r>
              <w:rPr>
                <w:sz w:val="20"/>
              </w:rPr>
              <w:t>kết</w:t>
            </w:r>
          </w:p>
          <w:p>
            <w:pPr>
              <w:pStyle w:val="TableParagraph"/>
              <w:rPr>
                <w:sz w:val="20"/>
              </w:rPr>
            </w:pPr>
          </w:p>
          <w:p>
            <w:pPr>
              <w:pStyle w:val="TableParagraph"/>
              <w:numPr>
                <w:ilvl w:val="0"/>
                <w:numId w:val="87"/>
              </w:numPr>
              <w:tabs>
                <w:tab w:pos="557" w:val="left" w:leader="none"/>
                <w:tab w:pos="558" w:val="left" w:leader="none"/>
              </w:tabs>
              <w:spacing w:line="240" w:lineRule="auto" w:before="0" w:after="0"/>
              <w:ind w:left="532" w:right="113" w:hanging="426"/>
              <w:jc w:val="left"/>
              <w:rPr>
                <w:sz w:val="20"/>
              </w:rPr>
            </w:pPr>
            <w:r>
              <w:rPr>
                <w:sz w:val="20"/>
              </w:rPr>
              <w:t>Kinh doanh trên tài khoản của mình hoặc của khách hàng, tại sở giao dịch, trên thị trường giao dịch thoả thuận hoặc bằng cách khác như dưới đây:</w:t>
            </w:r>
          </w:p>
          <w:p>
            <w:pPr>
              <w:pStyle w:val="TableParagraph"/>
              <w:rPr>
                <w:sz w:val="20"/>
              </w:rPr>
            </w:pPr>
          </w:p>
          <w:p>
            <w:pPr>
              <w:pStyle w:val="TableParagraph"/>
              <w:numPr>
                <w:ilvl w:val="0"/>
                <w:numId w:val="88"/>
              </w:numPr>
              <w:tabs>
                <w:tab w:pos="532" w:val="left" w:leader="none"/>
                <w:tab w:pos="533" w:val="left" w:leader="none"/>
              </w:tabs>
              <w:spacing w:line="240" w:lineRule="auto" w:before="0" w:after="0"/>
              <w:ind w:left="532" w:right="122" w:hanging="425"/>
              <w:jc w:val="left"/>
              <w:rPr>
                <w:sz w:val="20"/>
              </w:rPr>
            </w:pPr>
            <w:r>
              <w:rPr>
                <w:sz w:val="20"/>
              </w:rPr>
              <w:t>Công cụ thị trường tiền tệ (bao gồm séc, hối phiếu, chứng chỉ tiền</w:t>
            </w:r>
            <w:r>
              <w:rPr>
                <w:spacing w:val="-13"/>
                <w:sz w:val="20"/>
              </w:rPr>
              <w:t> </w:t>
            </w:r>
            <w:r>
              <w:rPr>
                <w:sz w:val="20"/>
              </w:rPr>
              <w:t>gửi);</w:t>
            </w:r>
          </w:p>
          <w:p>
            <w:pPr>
              <w:pStyle w:val="TableParagraph"/>
              <w:numPr>
                <w:ilvl w:val="0"/>
                <w:numId w:val="88"/>
              </w:numPr>
              <w:tabs>
                <w:tab w:pos="532" w:val="left" w:leader="none"/>
                <w:tab w:pos="533" w:val="left" w:leader="none"/>
              </w:tabs>
              <w:spacing w:line="230" w:lineRule="exact" w:before="0" w:after="0"/>
              <w:ind w:left="532" w:right="0" w:hanging="426"/>
              <w:jc w:val="left"/>
              <w:rPr>
                <w:sz w:val="20"/>
              </w:rPr>
            </w:pPr>
            <w:r>
              <w:rPr>
                <w:sz w:val="20"/>
              </w:rPr>
              <w:t>Ngoại</w:t>
            </w:r>
            <w:r>
              <w:rPr>
                <w:spacing w:val="-3"/>
                <w:sz w:val="20"/>
              </w:rPr>
              <w:t> </w:t>
            </w:r>
            <w:r>
              <w:rPr>
                <w:sz w:val="20"/>
              </w:rPr>
              <w:t>hối;</w:t>
            </w:r>
          </w:p>
          <w:p>
            <w:pPr>
              <w:pStyle w:val="TableParagraph"/>
              <w:numPr>
                <w:ilvl w:val="0"/>
                <w:numId w:val="88"/>
              </w:numPr>
              <w:tabs>
                <w:tab w:pos="532" w:val="left" w:leader="none"/>
                <w:tab w:pos="533" w:val="left" w:leader="none"/>
              </w:tabs>
              <w:spacing w:line="240" w:lineRule="auto" w:before="0" w:after="0"/>
              <w:ind w:left="532" w:right="310" w:hanging="425"/>
              <w:jc w:val="left"/>
              <w:rPr>
                <w:sz w:val="20"/>
              </w:rPr>
            </w:pPr>
            <w:r>
              <w:rPr>
                <w:sz w:val="20"/>
              </w:rPr>
              <w:t>Các công cụ tỷ giá và lãi suất, bao gồm các sản phẩm như hợp đồng hoán đổi, hợp đồng kỳ</w:t>
            </w:r>
            <w:r>
              <w:rPr>
                <w:spacing w:val="-9"/>
                <w:sz w:val="20"/>
              </w:rPr>
              <w:t> </w:t>
            </w:r>
            <w:r>
              <w:rPr>
                <w:sz w:val="20"/>
              </w:rPr>
              <w:t>hạn;</w:t>
            </w:r>
          </w:p>
          <w:p>
            <w:pPr>
              <w:pStyle w:val="TableParagraph"/>
              <w:numPr>
                <w:ilvl w:val="0"/>
                <w:numId w:val="88"/>
              </w:numPr>
              <w:tabs>
                <w:tab w:pos="524" w:val="left" w:leader="none"/>
                <w:tab w:pos="525" w:val="left" w:leader="none"/>
              </w:tabs>
              <w:spacing w:line="240" w:lineRule="auto" w:before="0" w:after="0"/>
              <w:ind w:left="524" w:right="0" w:hanging="418"/>
              <w:jc w:val="left"/>
              <w:rPr>
                <w:sz w:val="20"/>
              </w:rPr>
            </w:pPr>
            <w:r>
              <w:rPr>
                <w:sz w:val="20"/>
              </w:rPr>
              <w:t>Vàng</w:t>
            </w:r>
            <w:r>
              <w:rPr>
                <w:spacing w:val="-2"/>
                <w:sz w:val="20"/>
              </w:rPr>
              <w:t> </w:t>
            </w:r>
            <w:r>
              <w:rPr>
                <w:sz w:val="20"/>
              </w:rPr>
              <w:t>khối.</w:t>
            </w:r>
          </w:p>
          <w:p>
            <w:pPr>
              <w:pStyle w:val="TableParagraph"/>
              <w:rPr>
                <w:sz w:val="20"/>
              </w:rPr>
            </w:pPr>
          </w:p>
          <w:p>
            <w:pPr>
              <w:pStyle w:val="TableParagraph"/>
              <w:ind w:left="107"/>
              <w:rPr>
                <w:sz w:val="20"/>
              </w:rPr>
            </w:pPr>
            <w:r>
              <w:rPr>
                <w:sz w:val="20"/>
              </w:rPr>
              <w:t>(h) Môi giới tiền tệ</w:t>
            </w:r>
          </w:p>
          <w:p>
            <w:pPr>
              <w:pStyle w:val="TableParagraph"/>
              <w:spacing w:before="1"/>
              <w:rPr>
                <w:sz w:val="20"/>
              </w:rPr>
            </w:pPr>
          </w:p>
          <w:p>
            <w:pPr>
              <w:pStyle w:val="TableParagraph"/>
              <w:numPr>
                <w:ilvl w:val="0"/>
                <w:numId w:val="89"/>
              </w:numPr>
              <w:tabs>
                <w:tab w:pos="532" w:val="left" w:leader="none"/>
                <w:tab w:pos="533" w:val="left" w:leader="none"/>
              </w:tabs>
              <w:spacing w:line="240" w:lineRule="auto" w:before="0" w:after="0"/>
              <w:ind w:left="532" w:right="117" w:hanging="425"/>
              <w:jc w:val="left"/>
              <w:rPr>
                <w:sz w:val="20"/>
              </w:rPr>
            </w:pPr>
            <w:r>
              <w:rPr>
                <w:sz w:val="20"/>
              </w:rPr>
              <w:t>Quản lý tài sản, như quản lý tiền mặt hoặc danh mục đầu tư, mọi hình thức quản lý đầu tư tập thể, quản lý quỹ hưu trí, các dịch vụ lưu ký và tín</w:t>
            </w:r>
            <w:r>
              <w:rPr>
                <w:spacing w:val="-1"/>
                <w:sz w:val="20"/>
              </w:rPr>
              <w:t> </w:t>
            </w:r>
            <w:r>
              <w:rPr>
                <w:sz w:val="20"/>
              </w:rPr>
              <w:t>thác</w:t>
            </w:r>
          </w:p>
          <w:p>
            <w:pPr>
              <w:pStyle w:val="TableParagraph"/>
              <w:spacing w:before="10"/>
              <w:rPr>
                <w:sz w:val="19"/>
              </w:rPr>
            </w:pPr>
          </w:p>
          <w:p>
            <w:pPr>
              <w:pStyle w:val="TableParagraph"/>
              <w:numPr>
                <w:ilvl w:val="0"/>
                <w:numId w:val="89"/>
              </w:numPr>
              <w:tabs>
                <w:tab w:pos="532" w:val="left" w:leader="none"/>
                <w:tab w:pos="533" w:val="left" w:leader="none"/>
              </w:tabs>
              <w:spacing w:line="240" w:lineRule="auto" w:before="0" w:after="0"/>
              <w:ind w:left="532" w:right="106" w:hanging="425"/>
              <w:jc w:val="left"/>
              <w:rPr>
                <w:sz w:val="20"/>
              </w:rPr>
            </w:pPr>
            <w:r>
              <w:rPr>
                <w:sz w:val="20"/>
              </w:rPr>
              <w:t>Các dịch vụ thanh toán và bù trừ tài sản tài chính, bao gồm chứng khoán, các sản phẩm phái sinh và các công cụ chuyển nhượng</w:t>
            </w:r>
            <w:r>
              <w:rPr>
                <w:spacing w:val="-2"/>
                <w:sz w:val="20"/>
              </w:rPr>
              <w:t> </w:t>
            </w:r>
            <w:r>
              <w:rPr>
                <w:sz w:val="20"/>
              </w:rPr>
              <w:t>khác</w:t>
            </w:r>
          </w:p>
        </w:tc>
        <w:tc>
          <w:tcPr>
            <w:tcW w:w="3602" w:type="dxa"/>
          </w:tcPr>
          <w:p>
            <w:pPr>
              <w:pStyle w:val="TableParagraph"/>
              <w:ind w:left="532" w:right="296"/>
              <w:rPr>
                <w:sz w:val="20"/>
              </w:rPr>
            </w:pPr>
            <w:r>
              <w:rPr>
                <w:sz w:val="20"/>
              </w:rPr>
              <w:t>được phép thành lập hiện diện thương mại tại Việt Nam dưới các hình thức sau:</w:t>
            </w:r>
          </w:p>
          <w:p>
            <w:pPr>
              <w:pStyle w:val="TableParagraph"/>
              <w:spacing w:before="9"/>
              <w:rPr>
                <w:sz w:val="19"/>
              </w:rPr>
            </w:pPr>
          </w:p>
          <w:p>
            <w:pPr>
              <w:pStyle w:val="TableParagraph"/>
              <w:numPr>
                <w:ilvl w:val="0"/>
                <w:numId w:val="90"/>
              </w:numPr>
              <w:tabs>
                <w:tab w:pos="956" w:val="left" w:leader="none"/>
                <w:tab w:pos="957" w:val="left" w:leader="none"/>
              </w:tabs>
              <w:spacing w:line="240" w:lineRule="auto" w:before="0" w:after="0"/>
              <w:ind w:left="956" w:right="94" w:hanging="425"/>
              <w:jc w:val="left"/>
              <w:rPr>
                <w:sz w:val="20"/>
              </w:rPr>
            </w:pPr>
            <w:r>
              <w:rPr>
                <w:sz w:val="20"/>
              </w:rPr>
              <w:t>Đối với các ngân hàng thương mại nước ngoài: văn phòng đại diện, chi nhánh ngân hàng thương mại nước ngoài, ngân hàng thương mại liên doanhtrong đó phần góp vốn của bên nước ngoài không vượt quá 50% vốn điều lệ của ngân hàng liên doanh, công ty cho thuê tài chính liên doanh, công ty cho thuê tài chính 100% vốn đầu tư nước ngoài, công ty tài chính liên doanh và công ty tài chính 100% vốn đầu tư nước ngoài và kể từ ngày 1 tháng 4 năm 2007 được phép thành lập ngân hàng 100% vốn đầu tư nước</w:t>
            </w:r>
            <w:r>
              <w:rPr>
                <w:spacing w:val="-2"/>
                <w:sz w:val="20"/>
              </w:rPr>
              <w:t> </w:t>
            </w:r>
            <w:r>
              <w:rPr>
                <w:sz w:val="20"/>
              </w:rPr>
              <w:t>ngoài.</w:t>
            </w:r>
          </w:p>
          <w:p>
            <w:pPr>
              <w:pStyle w:val="TableParagraph"/>
              <w:numPr>
                <w:ilvl w:val="0"/>
                <w:numId w:val="90"/>
              </w:numPr>
              <w:tabs>
                <w:tab w:pos="957" w:val="left" w:leader="none"/>
              </w:tabs>
              <w:spacing w:line="240" w:lineRule="auto" w:before="0" w:after="0"/>
              <w:ind w:left="956" w:right="131" w:hanging="425"/>
              <w:jc w:val="left"/>
              <w:rPr>
                <w:sz w:val="20"/>
              </w:rPr>
            </w:pPr>
            <w:r>
              <w:rPr>
                <w:sz w:val="20"/>
              </w:rPr>
              <w:t>Đối với các công ty tài chính nước ngoài: văn phòng đại diện, công ty tài chính liên doanh, công ty tài chính 100% vốn đầu tư nước ngoài, công ty cho thuê tài chính liên doanh và công ty cho thuê tài chính 100% vốn đầu tư nước</w:t>
            </w:r>
            <w:r>
              <w:rPr>
                <w:spacing w:val="-8"/>
                <w:sz w:val="20"/>
              </w:rPr>
              <w:t> </w:t>
            </w:r>
            <w:r>
              <w:rPr>
                <w:sz w:val="20"/>
              </w:rPr>
              <w:t>ngoài.</w:t>
            </w:r>
          </w:p>
          <w:p>
            <w:pPr>
              <w:pStyle w:val="TableParagraph"/>
              <w:numPr>
                <w:ilvl w:val="0"/>
                <w:numId w:val="90"/>
              </w:numPr>
              <w:tabs>
                <w:tab w:pos="933" w:val="left" w:leader="none"/>
              </w:tabs>
              <w:spacing w:line="240" w:lineRule="auto" w:before="0" w:after="0"/>
              <w:ind w:left="956" w:right="89" w:hanging="425"/>
              <w:jc w:val="both"/>
              <w:rPr>
                <w:sz w:val="20"/>
              </w:rPr>
            </w:pPr>
            <w:r>
              <w:rPr>
                <w:sz w:val="20"/>
              </w:rPr>
              <w:t>Đối với các công ty cho thuê tài chính nước ngoài: văn phòng đại diện, công ty cho thuê tài chính liên doanh và công ty cho thuê tài chính 100% vốn đầu tư nước</w:t>
            </w:r>
            <w:r>
              <w:rPr>
                <w:spacing w:val="-4"/>
                <w:sz w:val="20"/>
              </w:rPr>
              <w:t> </w:t>
            </w:r>
            <w:r>
              <w:rPr>
                <w:sz w:val="20"/>
              </w:rPr>
              <w:t>ngoài.</w:t>
            </w:r>
          </w:p>
          <w:p>
            <w:pPr>
              <w:pStyle w:val="TableParagraph"/>
              <w:rPr>
                <w:sz w:val="20"/>
              </w:rPr>
            </w:pPr>
          </w:p>
          <w:p>
            <w:pPr>
              <w:pStyle w:val="TableParagraph"/>
              <w:spacing w:line="213" w:lineRule="exact"/>
              <w:ind w:left="107"/>
              <w:rPr>
                <w:sz w:val="20"/>
              </w:rPr>
            </w:pPr>
            <w:r>
              <w:rPr>
                <w:sz w:val="20"/>
              </w:rPr>
              <w:t>(b) Trong vòng 5 năm kể từ ngày gia</w:t>
            </w:r>
          </w:p>
        </w:tc>
        <w:tc>
          <w:tcPr>
            <w:tcW w:w="3601" w:type="dxa"/>
          </w:tcPr>
          <w:p>
            <w:pPr>
              <w:pStyle w:val="TableParagraph"/>
              <w:ind w:left="531" w:right="361" w:hanging="1"/>
              <w:rPr>
                <w:sz w:val="20"/>
              </w:rPr>
            </w:pPr>
            <w:r>
              <w:rPr>
                <w:sz w:val="20"/>
              </w:rPr>
              <w:t>nhánh của một ngân hàng thương mại nước ngoài tại Việt Nam:</w:t>
            </w:r>
          </w:p>
          <w:p>
            <w:pPr>
              <w:pStyle w:val="TableParagraph"/>
              <w:spacing w:before="9"/>
              <w:rPr>
                <w:sz w:val="19"/>
              </w:rPr>
            </w:pPr>
          </w:p>
          <w:p>
            <w:pPr>
              <w:pStyle w:val="TableParagraph"/>
              <w:ind w:left="531" w:right="385" w:hanging="425"/>
              <w:jc w:val="both"/>
              <w:rPr>
                <w:sz w:val="20"/>
              </w:rPr>
            </w:pPr>
            <w:r>
              <w:rPr>
                <w:sz w:val="20"/>
              </w:rPr>
              <w:t>-  Ngân hàng mẹ có tổng tài sản có trên 20 tỷ đô la Mỹ vào cuối năm trước thời điểm nộp</w:t>
            </w:r>
            <w:r>
              <w:rPr>
                <w:spacing w:val="-6"/>
                <w:sz w:val="20"/>
              </w:rPr>
              <w:t> </w:t>
            </w:r>
            <w:r>
              <w:rPr>
                <w:sz w:val="20"/>
              </w:rPr>
              <w:t>đơn.</w:t>
            </w:r>
          </w:p>
          <w:p>
            <w:pPr>
              <w:pStyle w:val="TableParagraph"/>
              <w:rPr>
                <w:sz w:val="20"/>
              </w:rPr>
            </w:pPr>
          </w:p>
          <w:p>
            <w:pPr>
              <w:pStyle w:val="TableParagraph"/>
              <w:ind w:left="531" w:right="108" w:hanging="425"/>
              <w:jc w:val="both"/>
              <w:rPr>
                <w:sz w:val="20"/>
              </w:rPr>
            </w:pPr>
            <w:r>
              <w:rPr>
                <w:sz w:val="20"/>
              </w:rPr>
              <w:t>(b) Các điều kiện để thành lập một ngân hàng liên doanh hoặc một ngân hàng 100% vốn đầu tư nước ngoài:</w:t>
            </w:r>
          </w:p>
          <w:p>
            <w:pPr>
              <w:pStyle w:val="TableParagraph"/>
              <w:rPr>
                <w:sz w:val="20"/>
              </w:rPr>
            </w:pPr>
          </w:p>
          <w:p>
            <w:pPr>
              <w:pStyle w:val="TableParagraph"/>
              <w:ind w:left="531" w:right="385" w:hanging="425"/>
              <w:jc w:val="both"/>
              <w:rPr>
                <w:sz w:val="20"/>
              </w:rPr>
            </w:pPr>
            <w:r>
              <w:rPr>
                <w:sz w:val="20"/>
              </w:rPr>
              <w:t>-  Ngân hàng mẹ có tổng tài sản có trên 10 tỷ đô la Mỹ vào cuối năm trước thời điểm nộp</w:t>
            </w:r>
            <w:r>
              <w:rPr>
                <w:spacing w:val="-6"/>
                <w:sz w:val="20"/>
              </w:rPr>
              <w:t> </w:t>
            </w:r>
            <w:r>
              <w:rPr>
                <w:sz w:val="20"/>
              </w:rPr>
              <w:t>đơn.</w:t>
            </w:r>
          </w:p>
          <w:p>
            <w:pPr>
              <w:pStyle w:val="TableParagraph"/>
              <w:rPr>
                <w:sz w:val="20"/>
              </w:rPr>
            </w:pPr>
          </w:p>
          <w:p>
            <w:pPr>
              <w:pStyle w:val="TableParagraph"/>
              <w:tabs>
                <w:tab w:pos="530" w:val="left" w:leader="none"/>
              </w:tabs>
              <w:ind w:left="531" w:right="125" w:hanging="425"/>
              <w:rPr>
                <w:sz w:val="20"/>
              </w:rPr>
            </w:pPr>
            <w:r>
              <w:rPr>
                <w:sz w:val="20"/>
              </w:rPr>
              <w:t>(c)</w:t>
              <w:tab/>
              <w:t>Các điều kiện để thành lập một công ty tài chính 100% vốn đầu tư nước ngoài hoặc một công ty tài chính liên doanh, một công ty cho thuê tài chính 100% vốn đầu tư nước ngoài hoặc một công ty cho thuê tài chính liên</w:t>
            </w:r>
            <w:r>
              <w:rPr>
                <w:spacing w:val="-1"/>
                <w:sz w:val="20"/>
              </w:rPr>
              <w:t> </w:t>
            </w:r>
            <w:r>
              <w:rPr>
                <w:sz w:val="20"/>
              </w:rPr>
              <w:t>doanh:</w:t>
            </w:r>
          </w:p>
          <w:p>
            <w:pPr>
              <w:pStyle w:val="TableParagraph"/>
              <w:rPr>
                <w:sz w:val="20"/>
              </w:rPr>
            </w:pPr>
          </w:p>
          <w:p>
            <w:pPr>
              <w:pStyle w:val="TableParagraph"/>
              <w:tabs>
                <w:tab w:pos="531" w:val="left" w:leader="none"/>
              </w:tabs>
              <w:ind w:left="531" w:right="302" w:hanging="425"/>
              <w:rPr>
                <w:sz w:val="20"/>
              </w:rPr>
            </w:pPr>
            <w:r>
              <w:rPr>
                <w:sz w:val="20"/>
              </w:rPr>
              <w:t>-</w:t>
              <w:tab/>
              <w:t>Tổ chức tín dụng nước ngoài có tổng tài sản có trên 10 tỷ đô la Mỹ vào cuối năm trước thời điểm nộp đơn.</w:t>
            </w:r>
          </w:p>
        </w:tc>
        <w:tc>
          <w:tcPr>
            <w:tcW w:w="3719" w:type="dxa"/>
          </w:tcPr>
          <w:p>
            <w:pPr>
              <w:pStyle w:val="TableParagraph"/>
              <w:rPr>
                <w:sz w:val="20"/>
              </w:rPr>
            </w:pPr>
          </w:p>
        </w:tc>
      </w:tr>
    </w:tbl>
    <w:p>
      <w:pPr>
        <w:rPr>
          <w:sz w:val="2"/>
          <w:szCs w:val="2"/>
        </w:rPr>
      </w:pPr>
      <w:r>
        <w:rPr/>
        <w:pict>
          <v:shape style="position:absolute;margin-left:787.11853pt;margin-top:487.163971pt;width:14.2pt;height:37.15pt;mso-position-horizontal-relative:page;mso-position-vertical-relative:page;z-index:15761920" type="#_x0000_t202" filled="false" stroked="false">
            <v:textbox inset="0,0,0,0" style="layout-flow:vertical">
              <w:txbxContent>
                <w:p>
                  <w:pPr>
                    <w:spacing w:before="10"/>
                    <w:ind w:left="20" w:right="0" w:firstLine="0"/>
                    <w:jc w:val="left"/>
                    <w:rPr>
                      <w:sz w:val="22"/>
                    </w:rPr>
                  </w:pPr>
                  <w:r>
                    <w:rPr>
                      <w:sz w:val="22"/>
                    </w:rPr>
                    <w:t>Page 47</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8740" w:hRule="atLeast"/>
        </w:trPr>
        <w:tc>
          <w:tcPr>
            <w:tcW w:w="3598" w:type="dxa"/>
          </w:tcPr>
          <w:p>
            <w:pPr>
              <w:pStyle w:val="TableParagraph"/>
              <w:numPr>
                <w:ilvl w:val="0"/>
                <w:numId w:val="91"/>
              </w:numPr>
              <w:tabs>
                <w:tab w:pos="533" w:val="left" w:leader="none"/>
              </w:tabs>
              <w:spacing w:line="240" w:lineRule="auto" w:before="0" w:after="0"/>
              <w:ind w:left="531" w:right="101" w:hanging="425"/>
              <w:jc w:val="left"/>
              <w:rPr>
                <w:sz w:val="20"/>
              </w:rPr>
            </w:pPr>
            <w:r>
              <w:rPr>
                <w:sz w:val="20"/>
              </w:rPr>
              <w:t>Cung cấp và chuyển thông tin tài chính và xử lý dữ liệu tài chính cũng như các phần mềm liên quan của các nhà cung cấp các dịch vụ tài chính khác</w:t>
            </w:r>
          </w:p>
          <w:p>
            <w:pPr>
              <w:pStyle w:val="TableParagraph"/>
              <w:spacing w:before="9"/>
              <w:rPr>
                <w:sz w:val="19"/>
              </w:rPr>
            </w:pPr>
          </w:p>
          <w:p>
            <w:pPr>
              <w:pStyle w:val="TableParagraph"/>
              <w:numPr>
                <w:ilvl w:val="0"/>
                <w:numId w:val="91"/>
              </w:numPr>
              <w:tabs>
                <w:tab w:pos="532" w:val="left" w:leader="none"/>
                <w:tab w:pos="533" w:val="left" w:leader="none"/>
              </w:tabs>
              <w:spacing w:line="240" w:lineRule="auto" w:before="0" w:after="0"/>
              <w:ind w:left="532" w:right="160" w:hanging="425"/>
              <w:jc w:val="left"/>
              <w:rPr>
                <w:sz w:val="20"/>
              </w:rPr>
            </w:pPr>
            <w:r>
              <w:rPr>
                <w:sz w:val="20"/>
              </w:rPr>
              <w:t>Các dịch vụ tư vấn, trung gian môi giới và các dịch vụ tài chính phụ trợ khác đối với tất cả các hoạt động được nêu từ các tiểu mục (a) đến (k), kể cả tham chiếu và phân tích tín dụng, nghiên cứu và tư vấn đầu tư và danh mục đầu tư, tư vấn về mua lại và về tái cơ cấu và chiến lược doanh</w:t>
            </w:r>
            <w:r>
              <w:rPr>
                <w:spacing w:val="-3"/>
                <w:sz w:val="20"/>
              </w:rPr>
              <w:t> </w:t>
            </w:r>
            <w:r>
              <w:rPr>
                <w:sz w:val="20"/>
              </w:rPr>
              <w:t>nghiệp</w:t>
            </w:r>
          </w:p>
        </w:tc>
        <w:tc>
          <w:tcPr>
            <w:tcW w:w="3602" w:type="dxa"/>
          </w:tcPr>
          <w:p>
            <w:pPr>
              <w:pStyle w:val="TableParagraph"/>
              <w:ind w:left="521" w:right="118"/>
              <w:rPr>
                <w:sz w:val="20"/>
              </w:rPr>
            </w:pPr>
            <w:r>
              <w:rPr>
                <w:sz w:val="20"/>
              </w:rPr>
              <w:t>nhập WTO, Việt Nam có thể hạn chế quyền của một chi nhánh ngân hàng nước ngoài được nhận tiền gửi bằng Đồng Việt Nam từ các thể nhân Việt Nam mà ngân hàng không có quan hệ tín dụng theo mức vốn mà ngân hàng mẹ cấp cho chi nhánh phù hợp với lộ trình</w:t>
            </w:r>
            <w:r>
              <w:rPr>
                <w:spacing w:val="-6"/>
                <w:sz w:val="20"/>
              </w:rPr>
              <w:t> </w:t>
            </w:r>
            <w:r>
              <w:rPr>
                <w:sz w:val="20"/>
              </w:rPr>
              <w:t>sau:</w:t>
            </w:r>
          </w:p>
          <w:p>
            <w:pPr>
              <w:pStyle w:val="TableParagraph"/>
              <w:spacing w:before="9"/>
              <w:rPr>
                <w:sz w:val="19"/>
              </w:rPr>
            </w:pPr>
          </w:p>
          <w:p>
            <w:pPr>
              <w:pStyle w:val="TableParagraph"/>
              <w:numPr>
                <w:ilvl w:val="0"/>
                <w:numId w:val="92"/>
              </w:numPr>
              <w:tabs>
                <w:tab w:pos="739" w:val="left" w:leader="none"/>
              </w:tabs>
              <w:spacing w:line="240" w:lineRule="auto" w:before="0" w:after="0"/>
              <w:ind w:left="739" w:right="200" w:hanging="219"/>
              <w:jc w:val="left"/>
              <w:rPr>
                <w:sz w:val="20"/>
              </w:rPr>
            </w:pPr>
            <w:r>
              <w:rPr>
                <w:sz w:val="20"/>
              </w:rPr>
              <w:t>Ngày 1 tháng 1 năm 2007: 650% vốn pháp định được</w:t>
            </w:r>
            <w:r>
              <w:rPr>
                <w:spacing w:val="-5"/>
                <w:sz w:val="20"/>
              </w:rPr>
              <w:t> </w:t>
            </w:r>
            <w:r>
              <w:rPr>
                <w:sz w:val="20"/>
              </w:rPr>
              <w:t>cấp;</w:t>
            </w:r>
          </w:p>
          <w:p>
            <w:pPr>
              <w:pStyle w:val="TableParagraph"/>
              <w:numPr>
                <w:ilvl w:val="0"/>
                <w:numId w:val="92"/>
              </w:numPr>
              <w:tabs>
                <w:tab w:pos="739" w:val="left" w:leader="none"/>
              </w:tabs>
              <w:spacing w:line="240" w:lineRule="auto" w:before="0" w:after="0"/>
              <w:ind w:left="739" w:right="200" w:hanging="219"/>
              <w:jc w:val="left"/>
              <w:rPr>
                <w:sz w:val="20"/>
              </w:rPr>
            </w:pPr>
            <w:r>
              <w:rPr>
                <w:sz w:val="20"/>
              </w:rPr>
              <w:t>Ngày 1 tháng 1 năm 2008: 800% vốn pháp định được</w:t>
            </w:r>
            <w:r>
              <w:rPr>
                <w:spacing w:val="-6"/>
                <w:sz w:val="20"/>
              </w:rPr>
              <w:t> </w:t>
            </w:r>
            <w:r>
              <w:rPr>
                <w:sz w:val="20"/>
              </w:rPr>
              <w:t>cấp;</w:t>
            </w:r>
          </w:p>
          <w:p>
            <w:pPr>
              <w:pStyle w:val="TableParagraph"/>
              <w:numPr>
                <w:ilvl w:val="0"/>
                <w:numId w:val="92"/>
              </w:numPr>
              <w:tabs>
                <w:tab w:pos="739" w:val="left" w:leader="none"/>
              </w:tabs>
              <w:spacing w:line="240" w:lineRule="auto" w:before="0" w:after="0"/>
              <w:ind w:left="739" w:right="200" w:hanging="219"/>
              <w:jc w:val="left"/>
              <w:rPr>
                <w:sz w:val="20"/>
              </w:rPr>
            </w:pPr>
            <w:r>
              <w:rPr>
                <w:sz w:val="20"/>
              </w:rPr>
              <w:t>Ngày 1 tháng 1 năm 2009: 900% vốn pháp định được</w:t>
            </w:r>
            <w:r>
              <w:rPr>
                <w:spacing w:val="-6"/>
                <w:sz w:val="20"/>
              </w:rPr>
              <w:t> </w:t>
            </w:r>
            <w:r>
              <w:rPr>
                <w:sz w:val="20"/>
              </w:rPr>
              <w:t>cấp;</w:t>
            </w:r>
          </w:p>
          <w:p>
            <w:pPr>
              <w:pStyle w:val="TableParagraph"/>
              <w:numPr>
                <w:ilvl w:val="0"/>
                <w:numId w:val="92"/>
              </w:numPr>
              <w:tabs>
                <w:tab w:pos="739" w:val="left" w:leader="none"/>
              </w:tabs>
              <w:spacing w:line="240" w:lineRule="auto" w:before="0" w:after="0"/>
              <w:ind w:left="739" w:right="102" w:hanging="219"/>
              <w:jc w:val="left"/>
              <w:rPr>
                <w:sz w:val="20"/>
              </w:rPr>
            </w:pPr>
            <w:r>
              <w:rPr>
                <w:sz w:val="20"/>
              </w:rPr>
              <w:t>Ngày 1 tháng 1 năm 2010: 1000% vốn pháp định được</w:t>
            </w:r>
            <w:r>
              <w:rPr>
                <w:spacing w:val="-6"/>
                <w:sz w:val="20"/>
              </w:rPr>
              <w:t> </w:t>
            </w:r>
            <w:r>
              <w:rPr>
                <w:sz w:val="20"/>
              </w:rPr>
              <w:t>cấp;</w:t>
            </w:r>
          </w:p>
          <w:p>
            <w:pPr>
              <w:pStyle w:val="TableParagraph"/>
              <w:numPr>
                <w:ilvl w:val="0"/>
                <w:numId w:val="92"/>
              </w:numPr>
              <w:tabs>
                <w:tab w:pos="739" w:val="left" w:leader="none"/>
              </w:tabs>
              <w:spacing w:line="240" w:lineRule="auto" w:before="0" w:after="0"/>
              <w:ind w:left="739" w:right="111" w:hanging="219"/>
              <w:jc w:val="left"/>
              <w:rPr>
                <w:sz w:val="20"/>
              </w:rPr>
            </w:pPr>
            <w:r>
              <w:rPr>
                <w:sz w:val="20"/>
              </w:rPr>
              <w:t>Ngày 1 tháng 1 năm 2011: Đối</w:t>
            </w:r>
            <w:r>
              <w:rPr>
                <w:spacing w:val="-14"/>
                <w:sz w:val="20"/>
              </w:rPr>
              <w:t> </w:t>
            </w:r>
            <w:r>
              <w:rPr>
                <w:sz w:val="20"/>
              </w:rPr>
              <w:t>xử quốc gia đầy</w:t>
            </w:r>
            <w:r>
              <w:rPr>
                <w:spacing w:val="-4"/>
                <w:sz w:val="20"/>
              </w:rPr>
              <w:t> </w:t>
            </w:r>
            <w:r>
              <w:rPr>
                <w:sz w:val="20"/>
              </w:rPr>
              <w:t>đủ.</w:t>
            </w:r>
          </w:p>
          <w:p>
            <w:pPr>
              <w:pStyle w:val="TableParagraph"/>
              <w:rPr>
                <w:sz w:val="22"/>
              </w:rPr>
            </w:pPr>
          </w:p>
          <w:p>
            <w:pPr>
              <w:pStyle w:val="TableParagraph"/>
              <w:rPr>
                <w:sz w:val="18"/>
              </w:rPr>
            </w:pPr>
          </w:p>
          <w:p>
            <w:pPr>
              <w:pStyle w:val="TableParagraph"/>
              <w:numPr>
                <w:ilvl w:val="0"/>
                <w:numId w:val="93"/>
              </w:numPr>
              <w:tabs>
                <w:tab w:pos="532" w:val="left" w:leader="none"/>
                <w:tab w:pos="533" w:val="left" w:leader="none"/>
              </w:tabs>
              <w:spacing w:line="240" w:lineRule="auto" w:before="0" w:after="0"/>
              <w:ind w:left="532" w:right="0" w:hanging="426"/>
              <w:jc w:val="left"/>
              <w:rPr>
                <w:sz w:val="20"/>
              </w:rPr>
            </w:pPr>
            <w:r>
              <w:rPr>
                <w:sz w:val="20"/>
              </w:rPr>
              <w:t>Tham gia cổ</w:t>
            </w:r>
            <w:r>
              <w:rPr>
                <w:spacing w:val="-4"/>
                <w:sz w:val="20"/>
              </w:rPr>
              <w:t> </w:t>
            </w:r>
            <w:r>
              <w:rPr>
                <w:sz w:val="20"/>
              </w:rPr>
              <w:t>phần:</w:t>
            </w:r>
          </w:p>
          <w:p>
            <w:pPr>
              <w:pStyle w:val="TableParagraph"/>
              <w:rPr>
                <w:sz w:val="20"/>
              </w:rPr>
            </w:pPr>
          </w:p>
          <w:p>
            <w:pPr>
              <w:pStyle w:val="TableParagraph"/>
              <w:numPr>
                <w:ilvl w:val="1"/>
                <w:numId w:val="93"/>
              </w:numPr>
              <w:tabs>
                <w:tab w:pos="958" w:val="left" w:leader="none"/>
              </w:tabs>
              <w:spacing w:line="240" w:lineRule="auto" w:before="0" w:after="0"/>
              <w:ind w:left="956" w:right="92" w:hanging="425"/>
              <w:jc w:val="both"/>
              <w:rPr>
                <w:sz w:val="20"/>
              </w:rPr>
            </w:pPr>
            <w:r>
              <w:rPr>
                <w:sz w:val="20"/>
              </w:rPr>
              <w:t>Việt Nam có thể hạn chế việc tham gia cổ phần của các tổ chức tín dụng nước ngoài tại các ngân hàng thương mại quốc doanh của Việt Nam được cổ phần hoá như mức tham gia cổ phần của các ngân hàng Việt</w:t>
            </w:r>
            <w:r>
              <w:rPr>
                <w:spacing w:val="-2"/>
                <w:sz w:val="20"/>
              </w:rPr>
              <w:t> </w:t>
            </w:r>
            <w:r>
              <w:rPr>
                <w:sz w:val="20"/>
              </w:rPr>
              <w:t>Nam.</w:t>
            </w:r>
          </w:p>
          <w:p>
            <w:pPr>
              <w:pStyle w:val="TableParagraph"/>
              <w:numPr>
                <w:ilvl w:val="1"/>
                <w:numId w:val="93"/>
              </w:numPr>
              <w:tabs>
                <w:tab w:pos="957" w:val="left" w:leader="none"/>
              </w:tabs>
              <w:spacing w:line="240" w:lineRule="auto" w:before="0" w:after="0"/>
              <w:ind w:left="956" w:right="91" w:hanging="425"/>
              <w:jc w:val="both"/>
              <w:rPr>
                <w:sz w:val="20"/>
              </w:rPr>
            </w:pPr>
            <w:r>
              <w:rPr>
                <w:sz w:val="20"/>
              </w:rPr>
              <w:t>Đối với việc tham gia góp vốn dưới hình thức mua cổ phần, tổng số cổ phần do các thể nhân và pháp nhân nước ngoài nắm giữ tại mỗi ngân hàng thương  mại  cổ  phần  của</w:t>
            </w:r>
            <w:r>
              <w:rPr>
                <w:spacing w:val="6"/>
                <w:sz w:val="20"/>
              </w:rPr>
              <w:t> </w:t>
            </w:r>
            <w:r>
              <w:rPr>
                <w:sz w:val="20"/>
              </w:rPr>
              <w:t>Việt</w:t>
            </w:r>
          </w:p>
          <w:p>
            <w:pPr>
              <w:pStyle w:val="TableParagraph"/>
              <w:spacing w:line="213" w:lineRule="exact"/>
              <w:ind w:left="956"/>
              <w:jc w:val="both"/>
              <w:rPr>
                <w:sz w:val="20"/>
              </w:rPr>
            </w:pPr>
            <w:r>
              <w:rPr>
                <w:sz w:val="20"/>
              </w:rPr>
              <w:t>Nam   không   được   vượt </w:t>
            </w:r>
            <w:r>
              <w:rPr>
                <w:spacing w:val="26"/>
                <w:sz w:val="20"/>
              </w:rPr>
              <w:t> </w:t>
            </w:r>
            <w:r>
              <w:rPr>
                <w:sz w:val="20"/>
              </w:rPr>
              <w:t>quá</w:t>
            </w:r>
          </w:p>
        </w:tc>
        <w:tc>
          <w:tcPr>
            <w:tcW w:w="3601" w:type="dxa"/>
          </w:tcPr>
          <w:p>
            <w:pPr>
              <w:pStyle w:val="TableParagraph"/>
              <w:rPr>
                <w:sz w:val="20"/>
              </w:rPr>
            </w:pPr>
          </w:p>
        </w:tc>
        <w:tc>
          <w:tcPr>
            <w:tcW w:w="371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62432" type="#_x0000_t202" filled="false" stroked="false">
            <v:textbox inset="0,0,0,0" style="layout-flow:vertical">
              <w:txbxContent>
                <w:p>
                  <w:pPr>
                    <w:spacing w:before="10"/>
                    <w:ind w:left="20" w:right="0" w:firstLine="0"/>
                    <w:jc w:val="left"/>
                    <w:rPr>
                      <w:sz w:val="22"/>
                    </w:rPr>
                  </w:pPr>
                  <w:r>
                    <w:rPr>
                      <w:sz w:val="22"/>
                    </w:rPr>
                    <w:t>Page 48</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4600" w:hRule="atLeast"/>
        </w:trPr>
        <w:tc>
          <w:tcPr>
            <w:tcW w:w="3598" w:type="dxa"/>
          </w:tcPr>
          <w:p>
            <w:pPr>
              <w:pStyle w:val="TableParagraph"/>
              <w:rPr>
                <w:sz w:val="20"/>
              </w:rPr>
            </w:pPr>
          </w:p>
        </w:tc>
        <w:tc>
          <w:tcPr>
            <w:tcW w:w="3602" w:type="dxa"/>
          </w:tcPr>
          <w:p>
            <w:pPr>
              <w:pStyle w:val="TableParagraph"/>
              <w:ind w:left="956" w:right="92"/>
              <w:jc w:val="both"/>
              <w:rPr>
                <w:sz w:val="20"/>
              </w:rPr>
            </w:pPr>
            <w:r>
              <w:rPr>
                <w:sz w:val="20"/>
              </w:rPr>
              <w:t>30% vốn điều lệ của ngân hàng, trừ khi luật pháp Việt Nam có qui định khác hoặc được sự cho phép của cơ quan có thẩm quyền của Việt</w:t>
            </w:r>
            <w:r>
              <w:rPr>
                <w:spacing w:val="-9"/>
                <w:sz w:val="20"/>
              </w:rPr>
              <w:t> </w:t>
            </w:r>
            <w:r>
              <w:rPr>
                <w:sz w:val="20"/>
              </w:rPr>
              <w:t>nam.</w:t>
            </w:r>
          </w:p>
          <w:p>
            <w:pPr>
              <w:pStyle w:val="TableParagraph"/>
              <w:spacing w:before="9"/>
              <w:rPr>
                <w:sz w:val="19"/>
              </w:rPr>
            </w:pPr>
          </w:p>
          <w:p>
            <w:pPr>
              <w:pStyle w:val="TableParagraph"/>
              <w:ind w:left="532" w:right="196" w:hanging="425"/>
              <w:rPr>
                <w:sz w:val="20"/>
              </w:rPr>
            </w:pPr>
            <w:r>
              <w:rPr>
                <w:sz w:val="20"/>
              </w:rPr>
              <w:t>(d) Chi nhánh ngân hàng thương mại nước ngoài:</w:t>
            </w:r>
          </w:p>
          <w:p>
            <w:pPr>
              <w:pStyle w:val="TableParagraph"/>
              <w:rPr>
                <w:sz w:val="20"/>
              </w:rPr>
            </w:pPr>
          </w:p>
          <w:p>
            <w:pPr>
              <w:pStyle w:val="TableParagraph"/>
              <w:tabs>
                <w:tab w:pos="532" w:val="left" w:leader="none"/>
              </w:tabs>
              <w:ind w:left="531" w:right="119" w:hanging="425"/>
              <w:rPr>
                <w:sz w:val="20"/>
              </w:rPr>
            </w:pPr>
            <w:r>
              <w:rPr>
                <w:sz w:val="20"/>
              </w:rPr>
              <w:t>-</w:t>
              <w:tab/>
              <w:tab/>
              <w:t>không được phép mở các điểm giao dịch khác ngoài trụ sở chi nhánh của mình.</w:t>
            </w:r>
          </w:p>
          <w:p>
            <w:pPr>
              <w:pStyle w:val="TableParagraph"/>
              <w:spacing w:before="11"/>
              <w:rPr>
                <w:sz w:val="19"/>
              </w:rPr>
            </w:pPr>
          </w:p>
          <w:p>
            <w:pPr>
              <w:pStyle w:val="TableParagraph"/>
              <w:tabs>
                <w:tab w:pos="580" w:val="left" w:leader="none"/>
              </w:tabs>
              <w:ind w:left="559" w:right="227" w:hanging="453"/>
              <w:rPr>
                <w:sz w:val="20"/>
              </w:rPr>
            </w:pPr>
            <w:r>
              <w:rPr>
                <w:sz w:val="20"/>
              </w:rPr>
              <w:t>(e)</w:t>
              <w:tab/>
              <w:tab/>
              <w:t>Kể từ khi gia nhập, các tổ chức tín dụng nước ngoài được phép phát hành thẻ tín dụng trên cơ sở đối xử quốc</w:t>
            </w:r>
            <w:r>
              <w:rPr>
                <w:spacing w:val="-1"/>
                <w:sz w:val="20"/>
              </w:rPr>
              <w:t> </w:t>
            </w:r>
            <w:r>
              <w:rPr>
                <w:sz w:val="20"/>
              </w:rPr>
              <w:t>gia.</w:t>
            </w:r>
          </w:p>
          <w:p>
            <w:pPr>
              <w:pStyle w:val="TableParagraph"/>
              <w:spacing w:before="3"/>
              <w:rPr>
                <w:sz w:val="20"/>
              </w:rPr>
            </w:pPr>
          </w:p>
          <w:p>
            <w:pPr>
              <w:pStyle w:val="TableParagraph"/>
              <w:spacing w:line="230" w:lineRule="exact" w:before="1"/>
              <w:ind w:left="531" w:right="300" w:hanging="425"/>
              <w:rPr>
                <w:sz w:val="20"/>
              </w:rPr>
            </w:pPr>
            <w:r>
              <w:rPr>
                <w:sz w:val="20"/>
              </w:rPr>
              <w:t>(4) Chưa cam kết, trừ các cam kết chung.</w:t>
            </w:r>
          </w:p>
        </w:tc>
        <w:tc>
          <w:tcPr>
            <w:tcW w:w="360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0"/>
              </w:rPr>
            </w:pPr>
          </w:p>
          <w:p>
            <w:pPr>
              <w:pStyle w:val="TableParagraph"/>
              <w:spacing w:line="230" w:lineRule="exact" w:before="1"/>
              <w:ind w:left="531" w:right="361" w:hanging="425"/>
              <w:rPr>
                <w:sz w:val="20"/>
              </w:rPr>
            </w:pPr>
            <w:r>
              <w:rPr>
                <w:sz w:val="20"/>
              </w:rPr>
              <w:t>(4) Chưa cam kết, trừ các cam kết chung.</w:t>
            </w:r>
          </w:p>
        </w:tc>
        <w:tc>
          <w:tcPr>
            <w:tcW w:w="3719" w:type="dxa"/>
          </w:tcPr>
          <w:p>
            <w:pPr>
              <w:pStyle w:val="TableParagraph"/>
              <w:rPr>
                <w:sz w:val="20"/>
              </w:rPr>
            </w:pPr>
          </w:p>
        </w:tc>
      </w:tr>
    </w:tbl>
    <w:p>
      <w:pPr>
        <w:rPr>
          <w:sz w:val="2"/>
          <w:szCs w:val="2"/>
        </w:rPr>
      </w:pPr>
      <w:r>
        <w:rPr/>
        <w:pict>
          <v:shape style="position:absolute;margin-left:787.11853pt;margin-top:487.163971pt;width:14.2pt;height:37.15pt;mso-position-horizontal-relative:page;mso-position-vertical-relative:page;z-index:15762944" type="#_x0000_t202" filled="false" stroked="false">
            <v:textbox inset="0,0,0,0" style="layout-flow:vertical">
              <w:txbxContent>
                <w:p>
                  <w:pPr>
                    <w:spacing w:before="10"/>
                    <w:ind w:left="20" w:right="0" w:firstLine="0"/>
                    <w:jc w:val="left"/>
                    <w:rPr>
                      <w:sz w:val="22"/>
                    </w:rPr>
                  </w:pPr>
                  <w:r>
                    <w:rPr>
                      <w:sz w:val="22"/>
                    </w:rPr>
                    <w:t>Page 49</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8050" w:hRule="atLeast"/>
        </w:trPr>
        <w:tc>
          <w:tcPr>
            <w:tcW w:w="3598" w:type="dxa"/>
          </w:tcPr>
          <w:p>
            <w:pPr>
              <w:pStyle w:val="TableParagraph"/>
              <w:tabs>
                <w:tab w:pos="532" w:val="left" w:leader="none"/>
              </w:tabs>
              <w:ind w:left="107"/>
              <w:rPr>
                <w:b/>
                <w:sz w:val="20"/>
              </w:rPr>
            </w:pPr>
            <w:r>
              <w:rPr>
                <w:b/>
                <w:sz w:val="20"/>
              </w:rPr>
              <w:t>C.</w:t>
              <w:tab/>
              <w:t>Chứng</w:t>
            </w:r>
            <w:r>
              <w:rPr>
                <w:b/>
                <w:spacing w:val="-2"/>
                <w:sz w:val="20"/>
              </w:rPr>
              <w:t> </w:t>
            </w:r>
            <w:r>
              <w:rPr>
                <w:b/>
                <w:sz w:val="20"/>
              </w:rPr>
              <w:t>khoán</w:t>
            </w:r>
          </w:p>
          <w:p>
            <w:pPr>
              <w:pStyle w:val="TableParagraph"/>
              <w:spacing w:before="8"/>
              <w:rPr>
                <w:sz w:val="19"/>
              </w:rPr>
            </w:pPr>
          </w:p>
          <w:p>
            <w:pPr>
              <w:pStyle w:val="TableParagraph"/>
              <w:tabs>
                <w:tab w:pos="532" w:val="left" w:leader="none"/>
              </w:tabs>
              <w:spacing w:before="1"/>
              <w:ind w:left="532" w:right="104" w:hanging="425"/>
              <w:rPr>
                <w:sz w:val="20"/>
              </w:rPr>
            </w:pPr>
            <w:r>
              <w:rPr>
                <w:sz w:val="20"/>
              </w:rPr>
              <w:t>(f)</w:t>
              <w:tab/>
              <w:t>Giao dịch cho tài khoản của mình hoặc tài khoản của khách hàng tại sở giao dịch chứng khoán, thị trường giao dịch trực tiếp (OTC) hay các thị trường khác những sản phẩm sau:</w:t>
            </w:r>
          </w:p>
          <w:p>
            <w:pPr>
              <w:pStyle w:val="TableParagraph"/>
              <w:numPr>
                <w:ilvl w:val="0"/>
                <w:numId w:val="94"/>
              </w:numPr>
              <w:tabs>
                <w:tab w:pos="532" w:val="left" w:leader="none"/>
                <w:tab w:pos="533" w:val="left" w:leader="none"/>
              </w:tabs>
              <w:spacing w:line="240" w:lineRule="auto" w:before="0" w:after="0"/>
              <w:ind w:left="532" w:right="260" w:hanging="425"/>
              <w:jc w:val="left"/>
              <w:rPr>
                <w:sz w:val="20"/>
              </w:rPr>
            </w:pPr>
            <w:r>
              <w:rPr>
                <w:sz w:val="20"/>
              </w:rPr>
              <w:t>Các công cụ phái sinh, bao gồm cả hợp đồng tương lai và hợp đồng quyền lựa</w:t>
            </w:r>
            <w:r>
              <w:rPr>
                <w:spacing w:val="-1"/>
                <w:sz w:val="20"/>
              </w:rPr>
              <w:t> </w:t>
            </w:r>
            <w:r>
              <w:rPr>
                <w:sz w:val="20"/>
              </w:rPr>
              <w:t>chọn;</w:t>
            </w:r>
          </w:p>
          <w:p>
            <w:pPr>
              <w:pStyle w:val="TableParagraph"/>
              <w:numPr>
                <w:ilvl w:val="0"/>
                <w:numId w:val="94"/>
              </w:numPr>
              <w:tabs>
                <w:tab w:pos="532" w:val="left" w:leader="none"/>
                <w:tab w:pos="533" w:val="left" w:leader="none"/>
              </w:tabs>
              <w:spacing w:line="240" w:lineRule="auto" w:before="0" w:after="0"/>
              <w:ind w:left="532" w:right="490" w:hanging="425"/>
              <w:jc w:val="left"/>
              <w:rPr>
                <w:sz w:val="20"/>
              </w:rPr>
            </w:pPr>
            <w:r>
              <w:rPr>
                <w:sz w:val="20"/>
              </w:rPr>
              <w:t>Các chứng khoán có thể chuyển nhượng;</w:t>
            </w:r>
          </w:p>
          <w:p>
            <w:pPr>
              <w:pStyle w:val="TableParagraph"/>
              <w:numPr>
                <w:ilvl w:val="0"/>
                <w:numId w:val="94"/>
              </w:numPr>
              <w:tabs>
                <w:tab w:pos="532" w:val="left" w:leader="none"/>
                <w:tab w:pos="533" w:val="left" w:leader="none"/>
              </w:tabs>
              <w:spacing w:line="240" w:lineRule="auto" w:before="0" w:after="0"/>
              <w:ind w:left="532" w:right="234" w:hanging="425"/>
              <w:jc w:val="left"/>
              <w:rPr>
                <w:sz w:val="20"/>
              </w:rPr>
            </w:pPr>
            <w:r>
              <w:rPr>
                <w:sz w:val="20"/>
              </w:rPr>
              <w:t>Các công cụ có thể chuyển nhượng khác và các tài sản tài chính, trừ vàng</w:t>
            </w:r>
            <w:r>
              <w:rPr>
                <w:spacing w:val="-2"/>
                <w:sz w:val="20"/>
              </w:rPr>
              <w:t> </w:t>
            </w:r>
            <w:r>
              <w:rPr>
                <w:sz w:val="20"/>
              </w:rPr>
              <w:t>khối.</w:t>
            </w:r>
          </w:p>
          <w:p>
            <w:pPr>
              <w:pStyle w:val="TableParagraph"/>
              <w:ind w:left="532" w:right="117" w:hanging="425"/>
              <w:rPr>
                <w:sz w:val="20"/>
              </w:rPr>
            </w:pPr>
            <w:r>
              <w:rPr>
                <w:sz w:val="20"/>
              </w:rPr>
              <w:t>(g) Tham gia vào các đợt phát hành mọi loại chứng khoán, bao gồm bảo lãnh phát hành, và làm đại lý bán (chào bán ra công chúng hoặc chào bán riêng), cung cấp các dịch vụ liên quan đến các đợt phát hành đó</w:t>
            </w:r>
          </w:p>
          <w:p>
            <w:pPr>
              <w:pStyle w:val="TableParagraph"/>
              <w:numPr>
                <w:ilvl w:val="0"/>
                <w:numId w:val="95"/>
              </w:numPr>
              <w:tabs>
                <w:tab w:pos="532" w:val="left" w:leader="none"/>
                <w:tab w:pos="533" w:val="left" w:leader="none"/>
              </w:tabs>
              <w:spacing w:line="240" w:lineRule="auto" w:before="0" w:after="0"/>
              <w:ind w:left="532" w:right="276" w:hanging="425"/>
              <w:jc w:val="left"/>
              <w:rPr>
                <w:sz w:val="20"/>
              </w:rPr>
            </w:pPr>
            <w:r>
              <w:rPr>
                <w:sz w:val="20"/>
              </w:rPr>
              <w:t>Quản lý tài sản như quản lý danh mục đầu tư, mọi hình thức quản lý đầu tư tập thể, quản lý quỹ hưu trí, các dịch vụ lưu ký và tín</w:t>
            </w:r>
            <w:r>
              <w:rPr>
                <w:spacing w:val="-5"/>
                <w:sz w:val="20"/>
              </w:rPr>
              <w:t> </w:t>
            </w:r>
            <w:r>
              <w:rPr>
                <w:sz w:val="20"/>
              </w:rPr>
              <w:t>thác</w:t>
            </w:r>
          </w:p>
          <w:p>
            <w:pPr>
              <w:pStyle w:val="TableParagraph"/>
              <w:numPr>
                <w:ilvl w:val="0"/>
                <w:numId w:val="95"/>
              </w:numPr>
              <w:tabs>
                <w:tab w:pos="532" w:val="left" w:leader="none"/>
                <w:tab w:pos="533" w:val="left" w:leader="none"/>
              </w:tabs>
              <w:spacing w:line="240" w:lineRule="auto" w:before="0" w:after="0"/>
              <w:ind w:left="532" w:right="280" w:hanging="425"/>
              <w:jc w:val="left"/>
              <w:rPr>
                <w:sz w:val="20"/>
              </w:rPr>
            </w:pPr>
            <w:r>
              <w:rPr>
                <w:sz w:val="20"/>
              </w:rPr>
              <w:t>Các dịch vụ thanh toán và thanh toán bù trừ chứng khoán, các công cụ phái sinh và các sản phẩm liên quan đến chứng khoán</w:t>
            </w:r>
            <w:r>
              <w:rPr>
                <w:spacing w:val="-4"/>
                <w:sz w:val="20"/>
              </w:rPr>
              <w:t> </w:t>
            </w:r>
            <w:r>
              <w:rPr>
                <w:sz w:val="20"/>
              </w:rPr>
              <w:t>khác</w:t>
            </w:r>
          </w:p>
          <w:p>
            <w:pPr>
              <w:pStyle w:val="TableParagraph"/>
              <w:numPr>
                <w:ilvl w:val="0"/>
                <w:numId w:val="95"/>
              </w:numPr>
              <w:tabs>
                <w:tab w:pos="533" w:val="left" w:leader="none"/>
              </w:tabs>
              <w:spacing w:line="240" w:lineRule="auto" w:before="0" w:after="0"/>
              <w:ind w:left="532" w:right="232" w:hanging="425"/>
              <w:jc w:val="left"/>
              <w:rPr>
                <w:sz w:val="20"/>
              </w:rPr>
            </w:pPr>
            <w:r>
              <w:rPr>
                <w:sz w:val="20"/>
              </w:rPr>
              <w:t>Cung cấp và chuyển thông tin tài chính, các phần mềm liên quan của các nhà cung cấp dịch vụ chứng khoán</w:t>
            </w:r>
          </w:p>
        </w:tc>
        <w:tc>
          <w:tcPr>
            <w:tcW w:w="3602" w:type="dxa"/>
          </w:tcPr>
          <w:p>
            <w:pPr>
              <w:pStyle w:val="TableParagraph"/>
              <w:numPr>
                <w:ilvl w:val="0"/>
                <w:numId w:val="96"/>
              </w:numPr>
              <w:tabs>
                <w:tab w:pos="532" w:val="left" w:leader="none"/>
              </w:tabs>
              <w:spacing w:line="240" w:lineRule="auto" w:before="0" w:after="0"/>
              <w:ind w:left="532" w:right="235" w:hanging="425"/>
              <w:jc w:val="left"/>
              <w:rPr>
                <w:sz w:val="20"/>
              </w:rPr>
            </w:pPr>
            <w:r>
              <w:rPr>
                <w:sz w:val="20"/>
              </w:rPr>
              <w:t>Chưa cam kết, trừ các dịch vụ C(k) và</w:t>
            </w:r>
            <w:r>
              <w:rPr>
                <w:spacing w:val="-1"/>
                <w:sz w:val="20"/>
              </w:rPr>
              <w:t> </w:t>
            </w:r>
            <w:r>
              <w:rPr>
                <w:sz w:val="20"/>
              </w:rPr>
              <w:t>C(l).</w:t>
            </w:r>
          </w:p>
          <w:p>
            <w:pPr>
              <w:pStyle w:val="TableParagraph"/>
              <w:spacing w:before="9"/>
              <w:rPr>
                <w:sz w:val="19"/>
              </w:rPr>
            </w:pPr>
          </w:p>
          <w:p>
            <w:pPr>
              <w:pStyle w:val="TableParagraph"/>
              <w:numPr>
                <w:ilvl w:val="0"/>
                <w:numId w:val="96"/>
              </w:numPr>
              <w:tabs>
                <w:tab w:pos="532" w:val="left" w:leader="none"/>
              </w:tabs>
              <w:spacing w:line="240" w:lineRule="auto" w:before="0" w:after="0"/>
              <w:ind w:left="531" w:right="0" w:hanging="425"/>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96"/>
              </w:numPr>
              <w:tabs>
                <w:tab w:pos="533" w:val="left" w:leader="none"/>
              </w:tabs>
              <w:spacing w:line="240" w:lineRule="auto" w:before="0" w:after="0"/>
              <w:ind w:left="531" w:right="108" w:hanging="425"/>
              <w:jc w:val="left"/>
              <w:rPr>
                <w:sz w:val="20"/>
              </w:rPr>
            </w:pPr>
            <w:r>
              <w:rPr>
                <w:sz w:val="20"/>
              </w:rPr>
              <w:t>Ngay khi gia nhập, các nhà cung cấp dịch vụ chứng khoán nước ngoài được thành lập văn phòng đại diện và công ty liên doanh với đối tác Việt Nam trong đó tỷ lệ vốn góp của phía nước ngoài không vượt quá 49%.</w:t>
            </w:r>
          </w:p>
          <w:p>
            <w:pPr>
              <w:pStyle w:val="TableParagraph"/>
              <w:rPr>
                <w:sz w:val="20"/>
              </w:rPr>
            </w:pPr>
          </w:p>
          <w:p>
            <w:pPr>
              <w:pStyle w:val="TableParagraph"/>
              <w:ind w:left="532" w:right="129" w:hanging="33"/>
              <w:rPr>
                <w:sz w:val="20"/>
              </w:rPr>
            </w:pPr>
            <w:r>
              <w:rPr>
                <w:sz w:val="20"/>
              </w:rPr>
              <w:t>Sau 5 năm kể từ khi gia nhập, cho phép thành lập doanh nghiệp chứng khoán 100% vốn đầu tư nước ngoài.</w:t>
            </w:r>
          </w:p>
          <w:p>
            <w:pPr>
              <w:pStyle w:val="TableParagraph"/>
              <w:rPr>
                <w:sz w:val="20"/>
              </w:rPr>
            </w:pPr>
          </w:p>
          <w:p>
            <w:pPr>
              <w:pStyle w:val="TableParagraph"/>
              <w:ind w:left="531" w:right="221" w:hanging="33"/>
              <w:rPr>
                <w:sz w:val="20"/>
              </w:rPr>
            </w:pPr>
            <w:r>
              <w:rPr>
                <w:sz w:val="20"/>
              </w:rPr>
              <w:t>Đối với các dịch vụ từ C(i) tới C(l), sau 5 năm kể từ khi gia nhập, cho phép các nhà cung cấp dịch vụ chứng khoán nước ngoài thành lập chi nhánh.</w:t>
            </w:r>
          </w:p>
          <w:p>
            <w:pPr>
              <w:pStyle w:val="TableParagraph"/>
              <w:rPr>
                <w:sz w:val="20"/>
              </w:rPr>
            </w:pPr>
          </w:p>
          <w:p>
            <w:pPr>
              <w:pStyle w:val="TableParagraph"/>
              <w:numPr>
                <w:ilvl w:val="0"/>
                <w:numId w:val="96"/>
              </w:numPr>
              <w:tabs>
                <w:tab w:pos="532" w:val="left" w:leader="none"/>
              </w:tabs>
              <w:spacing w:line="240" w:lineRule="auto" w:before="1" w:after="0"/>
              <w:ind w:left="531" w:right="620" w:hanging="425"/>
              <w:jc w:val="left"/>
              <w:rPr>
                <w:sz w:val="20"/>
              </w:rPr>
            </w:pPr>
            <w:r>
              <w:rPr>
                <w:sz w:val="20"/>
              </w:rPr>
              <w:t>Chưa cam kết, trừ các cam kết chung.</w:t>
            </w:r>
          </w:p>
        </w:tc>
        <w:tc>
          <w:tcPr>
            <w:tcW w:w="3601" w:type="dxa"/>
          </w:tcPr>
          <w:p>
            <w:pPr>
              <w:pStyle w:val="TableParagraph"/>
              <w:numPr>
                <w:ilvl w:val="0"/>
                <w:numId w:val="97"/>
              </w:numPr>
              <w:tabs>
                <w:tab w:pos="531" w:val="left" w:leader="none"/>
              </w:tabs>
              <w:spacing w:line="228" w:lineRule="exact" w:before="0" w:after="0"/>
              <w:ind w:left="530" w:right="0" w:hanging="425"/>
              <w:jc w:val="left"/>
              <w:rPr>
                <w:sz w:val="20"/>
              </w:rPr>
            </w:pPr>
            <w:r>
              <w:rPr>
                <w:sz w:val="20"/>
              </w:rPr>
              <w:t>Chưa cam</w:t>
            </w:r>
            <w:r>
              <w:rPr>
                <w:spacing w:val="-4"/>
                <w:sz w:val="20"/>
              </w:rPr>
              <w:t> </w:t>
            </w:r>
            <w:r>
              <w:rPr>
                <w:sz w:val="20"/>
              </w:rPr>
              <w:t>kết.</w:t>
            </w:r>
          </w:p>
          <w:p>
            <w:pPr>
              <w:pStyle w:val="TableParagraph"/>
              <w:spacing w:before="11"/>
              <w:rPr>
                <w:sz w:val="19"/>
              </w:rPr>
            </w:pPr>
          </w:p>
          <w:p>
            <w:pPr>
              <w:pStyle w:val="TableParagraph"/>
              <w:numPr>
                <w:ilvl w:val="0"/>
                <w:numId w:val="97"/>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97"/>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numPr>
                <w:ilvl w:val="0"/>
                <w:numId w:val="97"/>
              </w:numPr>
              <w:tabs>
                <w:tab w:pos="531" w:val="left" w:leader="none"/>
              </w:tabs>
              <w:spacing w:line="240" w:lineRule="auto" w:before="0" w:after="0"/>
              <w:ind w:left="530" w:right="620" w:hanging="425"/>
              <w:jc w:val="left"/>
              <w:rPr>
                <w:sz w:val="20"/>
              </w:rPr>
            </w:pPr>
            <w:r>
              <w:rPr>
                <w:sz w:val="20"/>
              </w:rPr>
              <w:t>Chưa cam kết, trừ các cam kết chung.</w:t>
            </w:r>
          </w:p>
        </w:tc>
        <w:tc>
          <w:tcPr>
            <w:tcW w:w="371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63456" type="#_x0000_t202" filled="false" stroked="false">
            <v:textbox inset="0,0,0,0" style="layout-flow:vertical">
              <w:txbxContent>
                <w:p>
                  <w:pPr>
                    <w:spacing w:before="10"/>
                    <w:ind w:left="20" w:right="0" w:firstLine="0"/>
                    <w:jc w:val="left"/>
                    <w:rPr>
                      <w:sz w:val="22"/>
                    </w:rPr>
                  </w:pPr>
                  <w:r>
                    <w:rPr>
                      <w:sz w:val="22"/>
                    </w:rPr>
                    <w:t>Page 50</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2299" w:hRule="atLeast"/>
        </w:trPr>
        <w:tc>
          <w:tcPr>
            <w:tcW w:w="3598" w:type="dxa"/>
          </w:tcPr>
          <w:p>
            <w:pPr>
              <w:pStyle w:val="TableParagraph"/>
              <w:tabs>
                <w:tab w:pos="532" w:val="left" w:leader="none"/>
              </w:tabs>
              <w:ind w:left="532" w:right="142" w:hanging="425"/>
              <w:rPr>
                <w:sz w:val="20"/>
              </w:rPr>
            </w:pPr>
            <w:r>
              <w:rPr>
                <w:sz w:val="20"/>
              </w:rPr>
              <w:t>(l)</w:t>
              <w:tab/>
              <w:t>Tư vấn, trung gian và các dịch vụ phụ trợ liên quan đến chứng khoán, ngoại trừ các hoạt động tại tiểu mục (f), bao gồm tư vấn và nghiên cứu đầu tư, danh mục đầu tư, tư vấn về mua lại công ty, lập chiến lược và cơ cấu lại công ty. (Đối với các dịch vụ khác tại tiểu mục (l), tham</w:t>
            </w:r>
            <w:r>
              <w:rPr>
                <w:spacing w:val="-12"/>
                <w:sz w:val="20"/>
              </w:rPr>
              <w:t> </w:t>
            </w:r>
            <w:r>
              <w:rPr>
                <w:sz w:val="20"/>
              </w:rPr>
              <w:t>chiếu</w:t>
            </w:r>
          </w:p>
          <w:p>
            <w:pPr>
              <w:pStyle w:val="TableParagraph"/>
              <w:spacing w:line="230" w:lineRule="exact"/>
              <w:ind w:left="533" w:right="270" w:hanging="1"/>
              <w:rPr>
                <w:sz w:val="20"/>
              </w:rPr>
            </w:pPr>
            <w:r>
              <w:rPr>
                <w:sz w:val="20"/>
              </w:rPr>
              <w:t>tiểu mục (l) trong phần cam kết về dịch vụ ngân hàng)</w:t>
            </w:r>
          </w:p>
        </w:tc>
        <w:tc>
          <w:tcPr>
            <w:tcW w:w="3602" w:type="dxa"/>
          </w:tcPr>
          <w:p>
            <w:pPr>
              <w:pStyle w:val="TableParagraph"/>
              <w:rPr>
                <w:sz w:val="20"/>
              </w:rPr>
            </w:pPr>
          </w:p>
        </w:tc>
        <w:tc>
          <w:tcPr>
            <w:tcW w:w="3601" w:type="dxa"/>
          </w:tcPr>
          <w:p>
            <w:pPr>
              <w:pStyle w:val="TableParagraph"/>
              <w:rPr>
                <w:sz w:val="20"/>
              </w:rPr>
            </w:pPr>
          </w:p>
        </w:tc>
        <w:tc>
          <w:tcPr>
            <w:tcW w:w="3719" w:type="dxa"/>
          </w:tcPr>
          <w:p>
            <w:pPr>
              <w:pStyle w:val="TableParagraph"/>
              <w:rPr>
                <w:sz w:val="20"/>
              </w:rPr>
            </w:pPr>
          </w:p>
        </w:tc>
      </w:tr>
      <w:tr>
        <w:trPr>
          <w:trHeight w:val="689" w:hRule="atLeast"/>
        </w:trPr>
        <w:tc>
          <w:tcPr>
            <w:tcW w:w="14520" w:type="dxa"/>
            <w:gridSpan w:val="4"/>
          </w:tcPr>
          <w:p>
            <w:pPr>
              <w:pStyle w:val="TableParagraph"/>
              <w:rPr>
                <w:sz w:val="20"/>
              </w:rPr>
            </w:pPr>
          </w:p>
          <w:p>
            <w:pPr>
              <w:pStyle w:val="TableParagraph"/>
              <w:tabs>
                <w:tab w:pos="532" w:val="left" w:leader="none"/>
              </w:tabs>
              <w:ind w:left="107"/>
              <w:rPr>
                <w:b/>
                <w:sz w:val="20"/>
              </w:rPr>
            </w:pPr>
            <w:r>
              <w:rPr>
                <w:b/>
                <w:sz w:val="20"/>
              </w:rPr>
              <w:t>8.</w:t>
              <w:tab/>
              <w:t>DỊCH VỤ Y TẾ VÀ XÃ</w:t>
            </w:r>
            <w:r>
              <w:rPr>
                <w:b/>
                <w:spacing w:val="-9"/>
                <w:sz w:val="20"/>
              </w:rPr>
              <w:t> </w:t>
            </w:r>
            <w:r>
              <w:rPr>
                <w:b/>
                <w:sz w:val="20"/>
              </w:rPr>
              <w:t>HỘI</w:t>
            </w:r>
          </w:p>
        </w:tc>
      </w:tr>
      <w:tr>
        <w:trPr>
          <w:trHeight w:val="4600" w:hRule="atLeast"/>
        </w:trPr>
        <w:tc>
          <w:tcPr>
            <w:tcW w:w="3598" w:type="dxa"/>
          </w:tcPr>
          <w:p>
            <w:pPr>
              <w:pStyle w:val="TableParagraph"/>
              <w:numPr>
                <w:ilvl w:val="0"/>
                <w:numId w:val="98"/>
              </w:numPr>
              <w:tabs>
                <w:tab w:pos="532" w:val="left" w:leader="none"/>
                <w:tab w:pos="533" w:val="left" w:leader="none"/>
              </w:tabs>
              <w:spacing w:line="240" w:lineRule="auto" w:before="0" w:after="0"/>
              <w:ind w:left="532" w:right="1576" w:hanging="425"/>
              <w:jc w:val="left"/>
              <w:rPr>
                <w:sz w:val="20"/>
              </w:rPr>
            </w:pPr>
            <w:r>
              <w:rPr>
                <w:sz w:val="20"/>
              </w:rPr>
              <w:t>Dịch vụ bệnh viện (CPC</w:t>
            </w:r>
            <w:r>
              <w:rPr>
                <w:spacing w:val="-1"/>
                <w:sz w:val="20"/>
              </w:rPr>
              <w:t> </w:t>
            </w:r>
            <w:r>
              <w:rPr>
                <w:sz w:val="20"/>
              </w:rPr>
              <w:t>9311)</w:t>
            </w:r>
          </w:p>
          <w:p>
            <w:pPr>
              <w:pStyle w:val="TableParagraph"/>
              <w:numPr>
                <w:ilvl w:val="0"/>
                <w:numId w:val="98"/>
              </w:numPr>
              <w:tabs>
                <w:tab w:pos="532" w:val="left" w:leader="none"/>
                <w:tab w:pos="533" w:val="left" w:leader="none"/>
              </w:tabs>
              <w:spacing w:line="240" w:lineRule="auto" w:before="0" w:after="0"/>
              <w:ind w:left="532" w:right="143" w:hanging="425"/>
              <w:jc w:val="left"/>
              <w:rPr>
                <w:sz w:val="20"/>
              </w:rPr>
            </w:pPr>
            <w:r>
              <w:rPr>
                <w:sz w:val="20"/>
              </w:rPr>
              <w:t>Các dịch vụ nha khoa và khám bệnh (CPC</w:t>
            </w:r>
            <w:r>
              <w:rPr>
                <w:spacing w:val="-1"/>
                <w:sz w:val="20"/>
              </w:rPr>
              <w:t> </w:t>
            </w:r>
            <w:r>
              <w:rPr>
                <w:sz w:val="20"/>
              </w:rPr>
              <w:t>9312)</w:t>
            </w:r>
          </w:p>
        </w:tc>
        <w:tc>
          <w:tcPr>
            <w:tcW w:w="3602" w:type="dxa"/>
          </w:tcPr>
          <w:p>
            <w:pPr>
              <w:pStyle w:val="TableParagraph"/>
              <w:numPr>
                <w:ilvl w:val="0"/>
                <w:numId w:val="99"/>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99"/>
              </w:numPr>
              <w:tabs>
                <w:tab w:pos="532" w:val="left" w:leader="none"/>
              </w:tabs>
              <w:spacing w:line="240" w:lineRule="auto" w:before="1" w:after="0"/>
              <w:ind w:left="531" w:right="0" w:hanging="425"/>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99"/>
              </w:numPr>
              <w:tabs>
                <w:tab w:pos="500" w:val="left" w:leader="none"/>
              </w:tabs>
              <w:spacing w:line="240" w:lineRule="auto" w:before="1" w:after="0"/>
              <w:ind w:left="499" w:right="92" w:hanging="393"/>
              <w:jc w:val="left"/>
              <w:rPr>
                <w:sz w:val="20"/>
              </w:rPr>
            </w:pPr>
            <w:r>
              <w:rPr>
                <w:sz w:val="20"/>
              </w:rPr>
              <w:t>Nhà cung cấp dịch vụ nước ngoài được cung cấp dịch vụ thông qua thành lập bệnh viện 100% vốn đầu tư nước ngoài, liên doanh với đối tác Việt Nam hoặc thông qua hợp đồng hợp tác kinh</w:t>
            </w:r>
            <w:r>
              <w:rPr>
                <w:spacing w:val="-3"/>
                <w:sz w:val="20"/>
              </w:rPr>
              <w:t> </w:t>
            </w:r>
            <w:r>
              <w:rPr>
                <w:sz w:val="20"/>
              </w:rPr>
              <w:t>doanh.</w:t>
            </w:r>
          </w:p>
          <w:p>
            <w:pPr>
              <w:pStyle w:val="TableParagraph"/>
              <w:rPr>
                <w:sz w:val="20"/>
              </w:rPr>
            </w:pPr>
          </w:p>
          <w:p>
            <w:pPr>
              <w:pStyle w:val="TableParagraph"/>
              <w:ind w:left="532" w:right="91" w:hanging="1"/>
              <w:rPr>
                <w:sz w:val="20"/>
              </w:rPr>
            </w:pPr>
            <w:r>
              <w:rPr>
                <w:sz w:val="20"/>
              </w:rPr>
              <w:t>Vốn đầu tư tối thiểu cho một bệnh viện là 20 triệu đô la Mỹ, bệnh xá đa khoa (policlinic) là 2 triệu đô la Mỹ và cơ sở điều trị chuyên khoa là 200 nghìn đô la Mỹ.</w:t>
            </w:r>
          </w:p>
          <w:p>
            <w:pPr>
              <w:pStyle w:val="TableParagraph"/>
              <w:spacing w:before="10"/>
              <w:rPr>
                <w:sz w:val="19"/>
              </w:rPr>
            </w:pPr>
          </w:p>
          <w:p>
            <w:pPr>
              <w:pStyle w:val="TableParagraph"/>
              <w:numPr>
                <w:ilvl w:val="0"/>
                <w:numId w:val="99"/>
              </w:numPr>
              <w:tabs>
                <w:tab w:pos="532" w:val="left" w:leader="none"/>
              </w:tabs>
              <w:spacing w:line="240" w:lineRule="auto" w:before="1" w:after="0"/>
              <w:ind w:left="531" w:right="620" w:hanging="425"/>
              <w:jc w:val="left"/>
              <w:rPr>
                <w:sz w:val="20"/>
              </w:rPr>
            </w:pPr>
            <w:r>
              <w:rPr>
                <w:sz w:val="20"/>
              </w:rPr>
              <w:t>Chưa cam kết, trừ các cam kết chung.</w:t>
            </w:r>
          </w:p>
        </w:tc>
        <w:tc>
          <w:tcPr>
            <w:tcW w:w="3601" w:type="dxa"/>
          </w:tcPr>
          <w:p>
            <w:pPr>
              <w:pStyle w:val="TableParagraph"/>
              <w:numPr>
                <w:ilvl w:val="0"/>
                <w:numId w:val="100"/>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00"/>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spacing w:before="10"/>
              <w:rPr>
                <w:sz w:val="19"/>
              </w:rPr>
            </w:pPr>
          </w:p>
          <w:p>
            <w:pPr>
              <w:pStyle w:val="TableParagraph"/>
              <w:numPr>
                <w:ilvl w:val="0"/>
                <w:numId w:val="100"/>
              </w:numPr>
              <w:tabs>
                <w:tab w:pos="532" w:val="left" w:leader="none"/>
              </w:tabs>
              <w:spacing w:line="240" w:lineRule="auto" w:before="1"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9"/>
              </w:rPr>
            </w:pPr>
          </w:p>
          <w:p>
            <w:pPr>
              <w:pStyle w:val="TableParagraph"/>
              <w:numPr>
                <w:ilvl w:val="0"/>
                <w:numId w:val="100"/>
              </w:numPr>
              <w:tabs>
                <w:tab w:pos="531" w:val="left" w:leader="none"/>
              </w:tabs>
              <w:spacing w:line="240" w:lineRule="auto" w:before="1" w:after="0"/>
              <w:ind w:left="530" w:right="620" w:hanging="425"/>
              <w:jc w:val="left"/>
              <w:rPr>
                <w:sz w:val="20"/>
              </w:rPr>
            </w:pPr>
            <w:r>
              <w:rPr>
                <w:sz w:val="20"/>
              </w:rPr>
              <w:t>Chưa cam kết, trừ các cam kết chung.</w:t>
            </w:r>
          </w:p>
        </w:tc>
        <w:tc>
          <w:tcPr>
            <w:tcW w:w="3719" w:type="dxa"/>
          </w:tcPr>
          <w:p>
            <w:pPr>
              <w:pStyle w:val="TableParagraph"/>
              <w:rPr>
                <w:sz w:val="20"/>
              </w:rPr>
            </w:pPr>
          </w:p>
        </w:tc>
      </w:tr>
      <w:tr>
        <w:trPr>
          <w:trHeight w:val="229" w:hRule="atLeast"/>
        </w:trPr>
        <w:tc>
          <w:tcPr>
            <w:tcW w:w="14520" w:type="dxa"/>
            <w:gridSpan w:val="4"/>
          </w:tcPr>
          <w:p>
            <w:pPr>
              <w:pStyle w:val="TableParagraph"/>
              <w:tabs>
                <w:tab w:pos="532" w:val="left" w:leader="none"/>
              </w:tabs>
              <w:spacing w:line="210" w:lineRule="exact"/>
              <w:ind w:left="107"/>
              <w:rPr>
                <w:b/>
                <w:sz w:val="20"/>
              </w:rPr>
            </w:pPr>
            <w:r>
              <w:rPr>
                <w:b/>
                <w:sz w:val="20"/>
              </w:rPr>
              <w:t>9.</w:t>
              <w:tab/>
              <w:t>DỊCH VỤ DU LỊCH VÀ DỊCH VỤ LIÊN</w:t>
            </w:r>
            <w:r>
              <w:rPr>
                <w:b/>
                <w:spacing w:val="-9"/>
                <w:sz w:val="20"/>
              </w:rPr>
              <w:t> </w:t>
            </w:r>
            <w:r>
              <w:rPr>
                <w:b/>
                <w:sz w:val="20"/>
              </w:rPr>
              <w:t>QUAN</w:t>
            </w:r>
          </w:p>
        </w:tc>
      </w:tr>
      <w:tr>
        <w:trPr>
          <w:trHeight w:val="921" w:hRule="atLeast"/>
        </w:trPr>
        <w:tc>
          <w:tcPr>
            <w:tcW w:w="3598" w:type="dxa"/>
          </w:tcPr>
          <w:p>
            <w:pPr>
              <w:pStyle w:val="TableParagraph"/>
              <w:tabs>
                <w:tab w:pos="532" w:val="left" w:leader="none"/>
              </w:tabs>
              <w:spacing w:line="228" w:lineRule="exact"/>
              <w:ind w:left="107"/>
              <w:rPr>
                <w:sz w:val="20"/>
              </w:rPr>
            </w:pPr>
            <w:r>
              <w:rPr>
                <w:sz w:val="20"/>
              </w:rPr>
              <w:t>A.</w:t>
              <w:tab/>
              <w:t>Khách sạn và nhà hàng bao</w:t>
            </w:r>
            <w:r>
              <w:rPr>
                <w:spacing w:val="-9"/>
                <w:sz w:val="20"/>
              </w:rPr>
              <w:t> </w:t>
            </w:r>
            <w:r>
              <w:rPr>
                <w:sz w:val="20"/>
              </w:rPr>
              <w:t>gồm</w:t>
            </w:r>
          </w:p>
          <w:p>
            <w:pPr>
              <w:pStyle w:val="TableParagraph"/>
              <w:spacing w:before="11"/>
              <w:rPr>
                <w:sz w:val="19"/>
              </w:rPr>
            </w:pPr>
          </w:p>
          <w:p>
            <w:pPr>
              <w:pStyle w:val="TableParagraph"/>
              <w:tabs>
                <w:tab w:pos="532" w:val="left" w:leader="none"/>
              </w:tabs>
              <w:spacing w:line="230" w:lineRule="atLeast"/>
              <w:ind w:left="532" w:right="730" w:hanging="425"/>
              <w:rPr>
                <w:sz w:val="20"/>
              </w:rPr>
            </w:pPr>
            <w:r>
              <w:rPr>
                <w:sz w:val="20"/>
              </w:rPr>
              <w:t>-</w:t>
              <w:tab/>
              <w:t>Dịch vụ xếp chỗ ở khách sạn (CPC</w:t>
            </w:r>
            <w:r>
              <w:rPr>
                <w:spacing w:val="-1"/>
                <w:sz w:val="20"/>
              </w:rPr>
              <w:t> </w:t>
            </w:r>
            <w:r>
              <w:rPr>
                <w:sz w:val="20"/>
              </w:rPr>
              <w:t>64110)</w:t>
            </w:r>
          </w:p>
        </w:tc>
        <w:tc>
          <w:tcPr>
            <w:tcW w:w="3602" w:type="dxa"/>
          </w:tcPr>
          <w:p>
            <w:pPr>
              <w:pStyle w:val="TableParagraph"/>
              <w:numPr>
                <w:ilvl w:val="0"/>
                <w:numId w:val="101"/>
              </w:numPr>
              <w:tabs>
                <w:tab w:pos="533" w:val="left" w:leader="none"/>
              </w:tabs>
              <w:spacing w:line="228" w:lineRule="exact" w:before="0" w:after="0"/>
              <w:ind w:left="532"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01"/>
              </w:numPr>
              <w:tabs>
                <w:tab w:pos="532" w:val="left" w:leader="none"/>
              </w:tabs>
              <w:spacing w:line="240" w:lineRule="auto" w:before="0" w:after="0"/>
              <w:ind w:left="532" w:right="0" w:hanging="425"/>
              <w:jc w:val="left"/>
              <w:rPr>
                <w:sz w:val="20"/>
              </w:rPr>
            </w:pPr>
            <w:r>
              <w:rPr>
                <w:sz w:val="20"/>
              </w:rPr>
              <w:t>Không hạn</w:t>
            </w:r>
            <w:r>
              <w:rPr>
                <w:spacing w:val="-6"/>
                <w:sz w:val="20"/>
              </w:rPr>
              <w:t> </w:t>
            </w:r>
            <w:r>
              <w:rPr>
                <w:sz w:val="20"/>
              </w:rPr>
              <w:t>chế.</w:t>
            </w:r>
          </w:p>
        </w:tc>
        <w:tc>
          <w:tcPr>
            <w:tcW w:w="3601" w:type="dxa"/>
          </w:tcPr>
          <w:p>
            <w:pPr>
              <w:pStyle w:val="TableParagraph"/>
              <w:numPr>
                <w:ilvl w:val="0"/>
                <w:numId w:val="102"/>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02"/>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tc>
        <w:tc>
          <w:tcPr>
            <w:tcW w:w="3719" w:type="dxa"/>
          </w:tcPr>
          <w:p>
            <w:pPr>
              <w:pStyle w:val="TableParagraph"/>
              <w:rPr>
                <w:sz w:val="20"/>
              </w:rPr>
            </w:pPr>
          </w:p>
        </w:tc>
      </w:tr>
    </w:tbl>
    <w:p>
      <w:pPr>
        <w:rPr>
          <w:sz w:val="2"/>
          <w:szCs w:val="2"/>
        </w:rPr>
      </w:pPr>
      <w:r>
        <w:rPr/>
        <w:pict>
          <v:shape style="position:absolute;margin-left:787.11853pt;margin-top:487.163971pt;width:14.2pt;height:37.15pt;mso-position-horizontal-relative:page;mso-position-vertical-relative:page;z-index:15763968" type="#_x0000_t202" filled="false" stroked="false">
            <v:textbox inset="0,0,0,0" style="layout-flow:vertical">
              <w:txbxContent>
                <w:p>
                  <w:pPr>
                    <w:spacing w:before="10"/>
                    <w:ind w:left="20" w:right="0" w:firstLine="0"/>
                    <w:jc w:val="left"/>
                    <w:rPr>
                      <w:sz w:val="22"/>
                    </w:rPr>
                  </w:pPr>
                  <w:r>
                    <w:rPr>
                      <w:sz w:val="22"/>
                    </w:rPr>
                    <w:t>Page 51</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2299" w:hRule="atLeast"/>
        </w:trPr>
        <w:tc>
          <w:tcPr>
            <w:tcW w:w="3598" w:type="dxa"/>
          </w:tcPr>
          <w:p>
            <w:pPr>
              <w:pStyle w:val="TableParagraph"/>
              <w:tabs>
                <w:tab w:pos="532" w:val="left" w:leader="none"/>
              </w:tabs>
              <w:ind w:left="532" w:right="506" w:hanging="425"/>
              <w:rPr>
                <w:sz w:val="20"/>
              </w:rPr>
            </w:pPr>
            <w:r>
              <w:rPr>
                <w:sz w:val="20"/>
              </w:rPr>
              <w:t>-</w:t>
              <w:tab/>
              <w:t>Dịch vụ cung cấp thức ăn (CPC 642) và đồ uống (CPC</w:t>
            </w:r>
            <w:r>
              <w:rPr>
                <w:spacing w:val="-9"/>
                <w:sz w:val="20"/>
              </w:rPr>
              <w:t> </w:t>
            </w:r>
            <w:r>
              <w:rPr>
                <w:sz w:val="20"/>
              </w:rPr>
              <w:t>643)</w:t>
            </w:r>
          </w:p>
        </w:tc>
        <w:tc>
          <w:tcPr>
            <w:tcW w:w="3602" w:type="dxa"/>
          </w:tcPr>
          <w:p>
            <w:pPr>
              <w:pStyle w:val="TableParagraph"/>
              <w:numPr>
                <w:ilvl w:val="0"/>
                <w:numId w:val="103"/>
              </w:numPr>
              <w:tabs>
                <w:tab w:pos="532" w:val="left" w:leader="none"/>
              </w:tabs>
              <w:spacing w:line="240" w:lineRule="auto" w:before="0" w:after="0"/>
              <w:ind w:left="532" w:right="94" w:hanging="425"/>
              <w:jc w:val="left"/>
              <w:rPr>
                <w:sz w:val="20"/>
              </w:rPr>
            </w:pPr>
            <w:r>
              <w:rPr>
                <w:sz w:val="20"/>
              </w:rPr>
              <w:t>Không hạn chế, ngoại trừ trong vòng 8 năm kể từ ngày gia nhập, việc cung cấp dịch vụ cần tiến hành song song với đầu tư xây dựng, nâng cấp, cải tạo hoặc mua lại khách sạn. Sau đó không hạn</w:t>
            </w:r>
            <w:r>
              <w:rPr>
                <w:spacing w:val="-2"/>
                <w:sz w:val="20"/>
              </w:rPr>
              <w:t> </w:t>
            </w:r>
            <w:r>
              <w:rPr>
                <w:sz w:val="20"/>
              </w:rPr>
              <w:t>chế.</w:t>
            </w:r>
          </w:p>
          <w:p>
            <w:pPr>
              <w:pStyle w:val="TableParagraph"/>
              <w:spacing w:before="9"/>
              <w:rPr>
                <w:sz w:val="19"/>
              </w:rPr>
            </w:pPr>
          </w:p>
          <w:p>
            <w:pPr>
              <w:pStyle w:val="TableParagraph"/>
              <w:numPr>
                <w:ilvl w:val="0"/>
                <w:numId w:val="103"/>
              </w:numPr>
              <w:tabs>
                <w:tab w:pos="532" w:val="left" w:leader="none"/>
              </w:tabs>
              <w:spacing w:line="240" w:lineRule="auto" w:before="1" w:after="0"/>
              <w:ind w:left="531" w:right="620" w:hanging="425"/>
              <w:jc w:val="left"/>
              <w:rPr>
                <w:sz w:val="20"/>
              </w:rPr>
            </w:pPr>
            <w:r>
              <w:rPr>
                <w:sz w:val="20"/>
              </w:rPr>
              <w:t>Chưa cam kết, trừ các cam kết chung.</w:t>
            </w:r>
          </w:p>
        </w:tc>
        <w:tc>
          <w:tcPr>
            <w:tcW w:w="3601" w:type="dxa"/>
          </w:tcPr>
          <w:p>
            <w:pPr>
              <w:pStyle w:val="TableParagraph"/>
              <w:numPr>
                <w:ilvl w:val="0"/>
                <w:numId w:val="104"/>
              </w:numPr>
              <w:tabs>
                <w:tab w:pos="532" w:val="left" w:leader="none"/>
              </w:tabs>
              <w:spacing w:line="228" w:lineRule="exact" w:before="0" w:after="0"/>
              <w:ind w:left="531" w:right="0" w:hanging="426"/>
              <w:jc w:val="left"/>
              <w:rPr>
                <w:sz w:val="20"/>
              </w:rPr>
            </w:pPr>
            <w:r>
              <w:rPr>
                <w:sz w:val="20"/>
              </w:rPr>
              <w:t>Không hạn</w:t>
            </w:r>
            <w:r>
              <w:rPr>
                <w:spacing w:val="-1"/>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2"/>
              </w:rPr>
            </w:pPr>
          </w:p>
          <w:p>
            <w:pPr>
              <w:pStyle w:val="TableParagraph"/>
              <w:numPr>
                <w:ilvl w:val="0"/>
                <w:numId w:val="104"/>
              </w:numPr>
              <w:tabs>
                <w:tab w:pos="531" w:val="left" w:leader="none"/>
              </w:tabs>
              <w:spacing w:line="240" w:lineRule="auto" w:before="0" w:after="0"/>
              <w:ind w:left="531" w:right="620" w:hanging="425"/>
              <w:jc w:val="left"/>
              <w:rPr>
                <w:sz w:val="20"/>
              </w:rPr>
            </w:pPr>
            <w:r>
              <w:rPr>
                <w:sz w:val="20"/>
              </w:rPr>
              <w:t>Chưa cam kết, trừ các cam kết chung.</w:t>
            </w:r>
          </w:p>
        </w:tc>
        <w:tc>
          <w:tcPr>
            <w:tcW w:w="3719" w:type="dxa"/>
          </w:tcPr>
          <w:p>
            <w:pPr>
              <w:pStyle w:val="TableParagraph"/>
              <w:rPr>
                <w:sz w:val="20"/>
              </w:rPr>
            </w:pPr>
          </w:p>
        </w:tc>
      </w:tr>
      <w:tr>
        <w:trPr>
          <w:trHeight w:val="4140" w:hRule="atLeast"/>
        </w:trPr>
        <w:tc>
          <w:tcPr>
            <w:tcW w:w="3598" w:type="dxa"/>
          </w:tcPr>
          <w:p>
            <w:pPr>
              <w:pStyle w:val="TableParagraph"/>
              <w:tabs>
                <w:tab w:pos="532" w:val="left" w:leader="none"/>
              </w:tabs>
              <w:ind w:left="532" w:right="184" w:hanging="425"/>
              <w:rPr>
                <w:sz w:val="20"/>
              </w:rPr>
            </w:pPr>
            <w:r>
              <w:rPr>
                <w:sz w:val="20"/>
              </w:rPr>
              <w:t>B.</w:t>
              <w:tab/>
              <w:t>Dịch vụ đại lý lữ hành và điều hành tour du</w:t>
            </w:r>
            <w:r>
              <w:rPr>
                <w:spacing w:val="-4"/>
                <w:sz w:val="20"/>
              </w:rPr>
              <w:t> </w:t>
            </w:r>
            <w:r>
              <w:rPr>
                <w:sz w:val="20"/>
              </w:rPr>
              <w:t>lịch</w:t>
            </w:r>
          </w:p>
          <w:p>
            <w:pPr>
              <w:pStyle w:val="TableParagraph"/>
              <w:spacing w:line="230" w:lineRule="exact"/>
              <w:ind w:left="532"/>
              <w:rPr>
                <w:sz w:val="20"/>
              </w:rPr>
            </w:pPr>
            <w:r>
              <w:rPr>
                <w:sz w:val="20"/>
              </w:rPr>
              <w:t>(CPC 7471)</w:t>
            </w:r>
          </w:p>
        </w:tc>
        <w:tc>
          <w:tcPr>
            <w:tcW w:w="3602" w:type="dxa"/>
          </w:tcPr>
          <w:p>
            <w:pPr>
              <w:pStyle w:val="TableParagraph"/>
              <w:numPr>
                <w:ilvl w:val="0"/>
                <w:numId w:val="105"/>
              </w:numPr>
              <w:tabs>
                <w:tab w:pos="532" w:val="left" w:leader="none"/>
              </w:tabs>
              <w:spacing w:line="228" w:lineRule="exact" w:before="0" w:after="0"/>
              <w:ind w:left="532"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05"/>
              </w:numPr>
              <w:tabs>
                <w:tab w:pos="532" w:val="left" w:leader="none"/>
              </w:tabs>
              <w:spacing w:line="240" w:lineRule="auto" w:before="0" w:after="0"/>
              <w:ind w:left="532"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05"/>
              </w:numPr>
              <w:tabs>
                <w:tab w:pos="532" w:val="left" w:leader="none"/>
              </w:tabs>
              <w:spacing w:line="230" w:lineRule="exact" w:before="1" w:after="0"/>
              <w:ind w:left="531" w:right="0" w:hanging="425"/>
              <w:jc w:val="left"/>
              <w:rPr>
                <w:sz w:val="20"/>
              </w:rPr>
            </w:pPr>
            <w:r>
              <w:rPr>
                <w:sz w:val="20"/>
              </w:rPr>
              <w:t>Không hạn chế, ngoại</w:t>
            </w:r>
            <w:r>
              <w:rPr>
                <w:spacing w:val="-3"/>
                <w:sz w:val="20"/>
              </w:rPr>
              <w:t> </w:t>
            </w:r>
            <w:r>
              <w:rPr>
                <w:sz w:val="20"/>
              </w:rPr>
              <w:t>trừ:</w:t>
            </w:r>
          </w:p>
          <w:p>
            <w:pPr>
              <w:pStyle w:val="TableParagraph"/>
              <w:ind w:left="532" w:right="227" w:hanging="1"/>
              <w:rPr>
                <w:sz w:val="20"/>
              </w:rPr>
            </w:pPr>
            <w:r>
              <w:rPr>
                <w:sz w:val="20"/>
              </w:rPr>
              <w:t>Các nhà cung cấp dịch vụ nước ngoài được phép cung cấp dịch vụ dưới hình thức liên doanh với đối tác Việt Nam mà không bị hạn chế phần vốn góp của phía nước ngoài.</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31"/>
              </w:rPr>
            </w:pPr>
          </w:p>
          <w:p>
            <w:pPr>
              <w:pStyle w:val="TableParagraph"/>
              <w:numPr>
                <w:ilvl w:val="0"/>
                <w:numId w:val="105"/>
              </w:numPr>
              <w:tabs>
                <w:tab w:pos="532" w:val="left" w:leader="none"/>
              </w:tabs>
              <w:spacing w:line="230" w:lineRule="atLeast" w:before="1" w:after="0"/>
              <w:ind w:left="531" w:right="620" w:hanging="425"/>
              <w:jc w:val="left"/>
              <w:rPr>
                <w:sz w:val="20"/>
              </w:rPr>
            </w:pPr>
            <w:r>
              <w:rPr>
                <w:sz w:val="20"/>
              </w:rPr>
              <w:t>Chưa cam kết, trừ các cam kết chung.</w:t>
            </w:r>
          </w:p>
        </w:tc>
        <w:tc>
          <w:tcPr>
            <w:tcW w:w="3601" w:type="dxa"/>
          </w:tcPr>
          <w:p>
            <w:pPr>
              <w:pStyle w:val="TableParagraph"/>
              <w:numPr>
                <w:ilvl w:val="0"/>
                <w:numId w:val="106"/>
              </w:numPr>
              <w:tabs>
                <w:tab w:pos="532" w:val="left" w:leader="none"/>
              </w:tabs>
              <w:spacing w:line="228" w:lineRule="exact" w:before="0"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06"/>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spacing w:before="1"/>
              <w:rPr>
                <w:sz w:val="20"/>
              </w:rPr>
            </w:pPr>
          </w:p>
          <w:p>
            <w:pPr>
              <w:pStyle w:val="TableParagraph"/>
              <w:numPr>
                <w:ilvl w:val="0"/>
                <w:numId w:val="106"/>
              </w:numPr>
              <w:tabs>
                <w:tab w:pos="532" w:val="left" w:leader="none"/>
              </w:tabs>
              <w:spacing w:line="240" w:lineRule="auto" w:before="0" w:after="0"/>
              <w:ind w:left="530" w:right="115" w:hanging="425"/>
              <w:jc w:val="left"/>
              <w:rPr>
                <w:sz w:val="20"/>
              </w:rPr>
            </w:pPr>
            <w:r>
              <w:rPr>
                <w:sz w:val="20"/>
              </w:rPr>
              <w:t>Không hạn chế, trừ hướng dẫn viên du lịch trong doanh nghiệp có vốn đầu tư nước ngoài phải là công dân Việt Nam. Các doanh nghiệp cung cấp dịch vụ có vốn đầu tư nước ngoài chỉ được phép cung cấp dịch vụ đưa khách vào du lịch Việt Nam (inbound) và lữ hành nội địa đối với khách vào du lịch Việt Nam như là một phần của dịch vụ đưa khách vào du lịch Việt</w:t>
            </w:r>
            <w:r>
              <w:rPr>
                <w:spacing w:val="-3"/>
                <w:sz w:val="20"/>
              </w:rPr>
              <w:t> </w:t>
            </w:r>
            <w:r>
              <w:rPr>
                <w:sz w:val="20"/>
              </w:rPr>
              <w:t>Nam.</w:t>
            </w:r>
          </w:p>
          <w:p>
            <w:pPr>
              <w:pStyle w:val="TableParagraph"/>
              <w:spacing w:before="10"/>
              <w:rPr>
                <w:sz w:val="19"/>
              </w:rPr>
            </w:pPr>
          </w:p>
          <w:p>
            <w:pPr>
              <w:pStyle w:val="TableParagraph"/>
              <w:numPr>
                <w:ilvl w:val="0"/>
                <w:numId w:val="106"/>
              </w:numPr>
              <w:tabs>
                <w:tab w:pos="531" w:val="left" w:leader="none"/>
              </w:tabs>
              <w:spacing w:line="230" w:lineRule="atLeast" w:before="0" w:after="0"/>
              <w:ind w:left="531" w:right="620" w:hanging="425"/>
              <w:jc w:val="left"/>
              <w:rPr>
                <w:sz w:val="20"/>
              </w:rPr>
            </w:pPr>
            <w:r>
              <w:rPr>
                <w:sz w:val="20"/>
              </w:rPr>
              <w:t>Chưa cam kết, trừ các cam kết chung.</w:t>
            </w:r>
          </w:p>
        </w:tc>
        <w:tc>
          <w:tcPr>
            <w:tcW w:w="371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64480" type="#_x0000_t202" filled="false" stroked="false">
            <v:textbox inset="0,0,0,0" style="layout-flow:vertical">
              <w:txbxContent>
                <w:p>
                  <w:pPr>
                    <w:spacing w:before="10"/>
                    <w:ind w:left="20" w:right="0" w:firstLine="0"/>
                    <w:jc w:val="left"/>
                    <w:rPr>
                      <w:sz w:val="22"/>
                    </w:rPr>
                  </w:pPr>
                  <w:r>
                    <w:rPr>
                      <w:sz w:val="22"/>
                    </w:rPr>
                    <w:t>Page 52</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2"/>
        <w:gridCol w:w="3594"/>
        <w:gridCol w:w="3593"/>
        <w:gridCol w:w="3737"/>
      </w:tblGrid>
      <w:tr>
        <w:trPr>
          <w:trHeight w:val="229" w:hRule="atLeast"/>
        </w:trPr>
        <w:tc>
          <w:tcPr>
            <w:tcW w:w="3592" w:type="dxa"/>
          </w:tcPr>
          <w:p>
            <w:pPr>
              <w:pStyle w:val="TableParagraph"/>
              <w:spacing w:line="210" w:lineRule="exact"/>
              <w:ind w:left="845"/>
              <w:rPr>
                <w:b/>
                <w:sz w:val="20"/>
              </w:rPr>
            </w:pPr>
            <w:r>
              <w:rPr>
                <w:b/>
                <w:sz w:val="20"/>
              </w:rPr>
              <w:t>Ngành và phân ngành</w:t>
            </w:r>
          </w:p>
        </w:tc>
        <w:tc>
          <w:tcPr>
            <w:tcW w:w="3594" w:type="dxa"/>
          </w:tcPr>
          <w:p>
            <w:pPr>
              <w:pStyle w:val="TableParagraph"/>
              <w:spacing w:line="210" w:lineRule="exact"/>
              <w:ind w:left="597"/>
              <w:rPr>
                <w:b/>
                <w:sz w:val="20"/>
              </w:rPr>
            </w:pPr>
            <w:r>
              <w:rPr>
                <w:b/>
                <w:sz w:val="20"/>
              </w:rPr>
              <w:t>Hạn chế tiếp cận thị trường</w:t>
            </w:r>
          </w:p>
        </w:tc>
        <w:tc>
          <w:tcPr>
            <w:tcW w:w="3593" w:type="dxa"/>
          </w:tcPr>
          <w:p>
            <w:pPr>
              <w:pStyle w:val="TableParagraph"/>
              <w:spacing w:line="210" w:lineRule="exact"/>
              <w:ind w:left="732"/>
              <w:rPr>
                <w:b/>
                <w:sz w:val="20"/>
              </w:rPr>
            </w:pPr>
            <w:r>
              <w:rPr>
                <w:b/>
                <w:sz w:val="20"/>
              </w:rPr>
              <w:t>Hạn chế đối xử quốc gia</w:t>
            </w:r>
          </w:p>
        </w:tc>
        <w:tc>
          <w:tcPr>
            <w:tcW w:w="3737" w:type="dxa"/>
          </w:tcPr>
          <w:p>
            <w:pPr>
              <w:pStyle w:val="TableParagraph"/>
              <w:spacing w:line="210" w:lineRule="exact"/>
              <w:ind w:left="1128"/>
              <w:rPr>
                <w:b/>
                <w:sz w:val="20"/>
              </w:rPr>
            </w:pPr>
            <w:r>
              <w:rPr>
                <w:b/>
                <w:sz w:val="20"/>
              </w:rPr>
              <w:t>Cam kết bổ sung</w:t>
            </w:r>
          </w:p>
        </w:tc>
      </w:tr>
      <w:tr>
        <w:trPr>
          <w:trHeight w:val="229" w:hRule="atLeast"/>
        </w:trPr>
        <w:tc>
          <w:tcPr>
            <w:tcW w:w="14516" w:type="dxa"/>
            <w:gridSpan w:val="4"/>
          </w:tcPr>
          <w:p>
            <w:pPr>
              <w:pStyle w:val="TableParagraph"/>
              <w:spacing w:line="210" w:lineRule="exact"/>
              <w:ind w:left="107"/>
              <w:rPr>
                <w:b/>
                <w:sz w:val="20"/>
              </w:rPr>
            </w:pPr>
            <w:r>
              <w:rPr>
                <w:b/>
                <w:sz w:val="20"/>
              </w:rPr>
              <w:t>10. DỊCH VỤ GIẢI TRÍ, VĂN HOÁ VÀ THỂ THAO</w:t>
            </w:r>
          </w:p>
        </w:tc>
      </w:tr>
      <w:tr>
        <w:trPr>
          <w:trHeight w:val="2989" w:hRule="atLeast"/>
        </w:trPr>
        <w:tc>
          <w:tcPr>
            <w:tcW w:w="3592" w:type="dxa"/>
          </w:tcPr>
          <w:p>
            <w:pPr>
              <w:pStyle w:val="TableParagraph"/>
              <w:tabs>
                <w:tab w:pos="532" w:val="left" w:leader="none"/>
              </w:tabs>
              <w:spacing w:line="228" w:lineRule="exact"/>
              <w:ind w:left="107"/>
              <w:rPr>
                <w:sz w:val="20"/>
              </w:rPr>
            </w:pPr>
            <w:r>
              <w:rPr>
                <w:sz w:val="20"/>
              </w:rPr>
              <w:t>A.</w:t>
              <w:tab/>
              <w:t>Dịch vụ giải</w:t>
            </w:r>
            <w:r>
              <w:rPr>
                <w:spacing w:val="-3"/>
                <w:sz w:val="20"/>
              </w:rPr>
              <w:t> </w:t>
            </w:r>
            <w:r>
              <w:rPr>
                <w:sz w:val="20"/>
              </w:rPr>
              <w:t>trí</w:t>
            </w:r>
          </w:p>
          <w:p>
            <w:pPr>
              <w:pStyle w:val="TableParagraph"/>
              <w:ind w:left="532" w:right="486"/>
              <w:rPr>
                <w:sz w:val="20"/>
              </w:rPr>
            </w:pPr>
            <w:r>
              <w:rPr>
                <w:sz w:val="20"/>
              </w:rPr>
              <w:t>(bao gồm nhà hát, nhạc sống và xiếc) (CPC 9619)</w:t>
            </w:r>
          </w:p>
        </w:tc>
        <w:tc>
          <w:tcPr>
            <w:tcW w:w="3594" w:type="dxa"/>
          </w:tcPr>
          <w:p>
            <w:pPr>
              <w:pStyle w:val="TableParagraph"/>
              <w:numPr>
                <w:ilvl w:val="0"/>
                <w:numId w:val="107"/>
              </w:numPr>
              <w:tabs>
                <w:tab w:pos="538" w:val="left" w:leader="none"/>
              </w:tabs>
              <w:spacing w:line="228" w:lineRule="exact" w:before="0" w:after="0"/>
              <w:ind w:left="537" w:right="0" w:hanging="425"/>
              <w:jc w:val="left"/>
              <w:rPr>
                <w:sz w:val="20"/>
              </w:rPr>
            </w:pPr>
            <w:r>
              <w:rPr>
                <w:sz w:val="20"/>
              </w:rPr>
              <w:t>Chưa cam</w:t>
            </w:r>
            <w:r>
              <w:rPr>
                <w:spacing w:val="-5"/>
                <w:sz w:val="20"/>
              </w:rPr>
              <w:t> </w:t>
            </w:r>
            <w:r>
              <w:rPr>
                <w:sz w:val="20"/>
              </w:rPr>
              <w:t>kết.</w:t>
            </w:r>
          </w:p>
          <w:p>
            <w:pPr>
              <w:pStyle w:val="TableParagraph"/>
              <w:spacing w:before="11"/>
              <w:rPr>
                <w:sz w:val="19"/>
              </w:rPr>
            </w:pPr>
          </w:p>
          <w:p>
            <w:pPr>
              <w:pStyle w:val="TableParagraph"/>
              <w:numPr>
                <w:ilvl w:val="0"/>
                <w:numId w:val="107"/>
              </w:numPr>
              <w:tabs>
                <w:tab w:pos="539" w:val="left" w:leader="none"/>
              </w:tabs>
              <w:spacing w:line="240" w:lineRule="auto" w:before="0" w:after="0"/>
              <w:ind w:left="538" w:right="0" w:hanging="426"/>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107"/>
              </w:numPr>
              <w:tabs>
                <w:tab w:pos="538" w:val="left" w:leader="none"/>
              </w:tabs>
              <w:spacing w:line="240" w:lineRule="auto" w:before="1" w:after="0"/>
              <w:ind w:left="538" w:right="84" w:hanging="425"/>
              <w:jc w:val="left"/>
              <w:rPr>
                <w:sz w:val="20"/>
              </w:rPr>
            </w:pPr>
            <w:r>
              <w:rPr>
                <w:sz w:val="20"/>
              </w:rPr>
              <w:t>Chưa cam kết, ngoại trừ sau 5 năm kể từ ngày gia nhập, cho phép thành lập liên doanh trong đó tỷ lệ vốn</w:t>
            </w:r>
            <w:r>
              <w:rPr>
                <w:spacing w:val="-16"/>
                <w:sz w:val="20"/>
              </w:rPr>
              <w:t> </w:t>
            </w:r>
            <w:r>
              <w:rPr>
                <w:sz w:val="20"/>
              </w:rPr>
              <w:t>góp của phía nước ngoài không được vượt quá</w:t>
            </w:r>
            <w:r>
              <w:rPr>
                <w:spacing w:val="-4"/>
                <w:sz w:val="20"/>
              </w:rPr>
              <w:t> </w:t>
            </w:r>
            <w:r>
              <w:rPr>
                <w:sz w:val="20"/>
              </w:rPr>
              <w:t>49%.</w:t>
            </w:r>
          </w:p>
          <w:p>
            <w:pPr>
              <w:pStyle w:val="TableParagraph"/>
              <w:rPr>
                <w:sz w:val="20"/>
              </w:rPr>
            </w:pPr>
          </w:p>
          <w:p>
            <w:pPr>
              <w:pStyle w:val="TableParagraph"/>
              <w:numPr>
                <w:ilvl w:val="0"/>
                <w:numId w:val="107"/>
              </w:numPr>
              <w:tabs>
                <w:tab w:pos="538" w:val="left" w:leader="none"/>
              </w:tabs>
              <w:spacing w:line="240" w:lineRule="auto" w:before="0" w:after="0"/>
              <w:ind w:left="537" w:right="606" w:hanging="425"/>
              <w:jc w:val="left"/>
              <w:rPr>
                <w:sz w:val="20"/>
              </w:rPr>
            </w:pPr>
            <w:r>
              <w:rPr>
                <w:sz w:val="20"/>
              </w:rPr>
              <w:t>Chưa cam kết, trừ các cam kết chung.</w:t>
            </w:r>
          </w:p>
        </w:tc>
        <w:tc>
          <w:tcPr>
            <w:tcW w:w="3593" w:type="dxa"/>
          </w:tcPr>
          <w:p>
            <w:pPr>
              <w:pStyle w:val="TableParagraph"/>
              <w:numPr>
                <w:ilvl w:val="0"/>
                <w:numId w:val="108"/>
              </w:numPr>
              <w:tabs>
                <w:tab w:pos="545" w:val="left" w:leader="none"/>
              </w:tabs>
              <w:spacing w:line="228" w:lineRule="exact" w:before="0" w:after="0"/>
              <w:ind w:left="544" w:right="0" w:hanging="425"/>
              <w:jc w:val="left"/>
              <w:rPr>
                <w:sz w:val="20"/>
              </w:rPr>
            </w:pPr>
            <w:r>
              <w:rPr>
                <w:sz w:val="20"/>
              </w:rPr>
              <w:t>Chưa cam</w:t>
            </w:r>
            <w:r>
              <w:rPr>
                <w:spacing w:val="-5"/>
                <w:sz w:val="20"/>
              </w:rPr>
              <w:t> </w:t>
            </w:r>
            <w:r>
              <w:rPr>
                <w:sz w:val="20"/>
              </w:rPr>
              <w:t>kết.</w:t>
            </w:r>
          </w:p>
          <w:p>
            <w:pPr>
              <w:pStyle w:val="TableParagraph"/>
              <w:spacing w:before="11"/>
              <w:rPr>
                <w:sz w:val="19"/>
              </w:rPr>
            </w:pPr>
          </w:p>
          <w:p>
            <w:pPr>
              <w:pStyle w:val="TableParagraph"/>
              <w:numPr>
                <w:ilvl w:val="0"/>
                <w:numId w:val="108"/>
              </w:numPr>
              <w:tabs>
                <w:tab w:pos="546" w:val="left" w:leader="none"/>
              </w:tabs>
              <w:spacing w:line="240" w:lineRule="auto" w:before="0" w:after="0"/>
              <w:ind w:left="545"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08"/>
              </w:numPr>
              <w:tabs>
                <w:tab w:pos="546" w:val="left" w:leader="none"/>
              </w:tabs>
              <w:spacing w:line="240" w:lineRule="auto" w:before="1" w:after="0"/>
              <w:ind w:left="545"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numPr>
                <w:ilvl w:val="0"/>
                <w:numId w:val="108"/>
              </w:numPr>
              <w:tabs>
                <w:tab w:pos="545" w:val="left" w:leader="none"/>
              </w:tabs>
              <w:spacing w:line="240" w:lineRule="auto" w:before="138" w:after="0"/>
              <w:ind w:left="545" w:right="598" w:hanging="425"/>
              <w:jc w:val="left"/>
              <w:rPr>
                <w:sz w:val="20"/>
              </w:rPr>
            </w:pPr>
            <w:r>
              <w:rPr>
                <w:sz w:val="20"/>
              </w:rPr>
              <w:t>Chưa cam kết, trừ các cam </w:t>
            </w:r>
            <w:r>
              <w:rPr>
                <w:spacing w:val="-5"/>
                <w:sz w:val="20"/>
              </w:rPr>
              <w:t>kết </w:t>
            </w:r>
            <w:r>
              <w:rPr>
                <w:sz w:val="20"/>
              </w:rPr>
              <w:t>chung.</w:t>
            </w:r>
          </w:p>
        </w:tc>
        <w:tc>
          <w:tcPr>
            <w:tcW w:w="3737" w:type="dxa"/>
          </w:tcPr>
          <w:p>
            <w:pPr>
              <w:pStyle w:val="TableParagraph"/>
              <w:rPr>
                <w:sz w:val="20"/>
              </w:rPr>
            </w:pPr>
          </w:p>
        </w:tc>
      </w:tr>
      <w:tr>
        <w:trPr>
          <w:trHeight w:val="3449" w:hRule="atLeast"/>
        </w:trPr>
        <w:tc>
          <w:tcPr>
            <w:tcW w:w="3592" w:type="dxa"/>
          </w:tcPr>
          <w:p>
            <w:pPr>
              <w:pStyle w:val="TableParagraph"/>
              <w:tabs>
                <w:tab w:pos="532" w:val="left" w:leader="none"/>
              </w:tabs>
              <w:spacing w:line="228" w:lineRule="exact"/>
              <w:ind w:left="107"/>
              <w:rPr>
                <w:sz w:val="20"/>
              </w:rPr>
            </w:pPr>
            <w:r>
              <w:rPr>
                <w:sz w:val="20"/>
              </w:rPr>
              <w:t>D.</w:t>
              <w:tab/>
              <w:t>Dịch vụ</w:t>
            </w:r>
            <w:r>
              <w:rPr>
                <w:spacing w:val="-7"/>
                <w:sz w:val="20"/>
              </w:rPr>
              <w:t> </w:t>
            </w:r>
            <w:r>
              <w:rPr>
                <w:sz w:val="20"/>
              </w:rPr>
              <w:t>khác</w:t>
            </w:r>
          </w:p>
          <w:p>
            <w:pPr>
              <w:pStyle w:val="TableParagraph"/>
              <w:spacing w:before="11"/>
              <w:rPr>
                <w:sz w:val="19"/>
              </w:rPr>
            </w:pPr>
          </w:p>
          <w:p>
            <w:pPr>
              <w:pStyle w:val="TableParagraph"/>
              <w:tabs>
                <w:tab w:pos="532" w:val="left" w:leader="none"/>
              </w:tabs>
              <w:ind w:left="532" w:right="823" w:hanging="425"/>
              <w:rPr>
                <w:sz w:val="20"/>
              </w:rPr>
            </w:pPr>
            <w:r>
              <w:rPr>
                <w:sz w:val="20"/>
              </w:rPr>
              <w:t>-</w:t>
              <w:tab/>
              <w:t>Kinh doanh trò chơi điện tử (CPC</w:t>
            </w:r>
            <w:r>
              <w:rPr>
                <w:spacing w:val="-1"/>
                <w:sz w:val="20"/>
              </w:rPr>
              <w:t> </w:t>
            </w:r>
            <w:r>
              <w:rPr>
                <w:sz w:val="20"/>
              </w:rPr>
              <w:t>964**)</w:t>
            </w:r>
          </w:p>
        </w:tc>
        <w:tc>
          <w:tcPr>
            <w:tcW w:w="3594" w:type="dxa"/>
          </w:tcPr>
          <w:p>
            <w:pPr>
              <w:pStyle w:val="TableParagraph"/>
              <w:numPr>
                <w:ilvl w:val="0"/>
                <w:numId w:val="109"/>
              </w:numPr>
              <w:tabs>
                <w:tab w:pos="538" w:val="left" w:leader="none"/>
              </w:tabs>
              <w:spacing w:line="228" w:lineRule="exact" w:before="0" w:after="0"/>
              <w:ind w:left="537" w:right="0" w:hanging="425"/>
              <w:jc w:val="left"/>
              <w:rPr>
                <w:sz w:val="20"/>
              </w:rPr>
            </w:pPr>
            <w:r>
              <w:rPr>
                <w:sz w:val="20"/>
              </w:rPr>
              <w:t>Chưa cam</w:t>
            </w:r>
            <w:r>
              <w:rPr>
                <w:spacing w:val="-5"/>
                <w:sz w:val="20"/>
              </w:rPr>
              <w:t> </w:t>
            </w:r>
            <w:r>
              <w:rPr>
                <w:sz w:val="20"/>
              </w:rPr>
              <w:t>kết.</w:t>
            </w:r>
          </w:p>
          <w:p>
            <w:pPr>
              <w:pStyle w:val="TableParagraph"/>
              <w:spacing w:before="11"/>
              <w:rPr>
                <w:sz w:val="19"/>
              </w:rPr>
            </w:pPr>
          </w:p>
          <w:p>
            <w:pPr>
              <w:pStyle w:val="TableParagraph"/>
              <w:numPr>
                <w:ilvl w:val="0"/>
                <w:numId w:val="109"/>
              </w:numPr>
              <w:tabs>
                <w:tab w:pos="538" w:val="left" w:leader="none"/>
              </w:tabs>
              <w:spacing w:line="240" w:lineRule="auto" w:before="0" w:after="0"/>
              <w:ind w:left="538" w:right="0" w:hanging="425"/>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109"/>
              </w:numPr>
              <w:tabs>
                <w:tab w:pos="538" w:val="left" w:leader="none"/>
              </w:tabs>
              <w:spacing w:line="240" w:lineRule="auto" w:before="1" w:after="0"/>
              <w:ind w:left="538" w:right="99" w:hanging="425"/>
              <w:jc w:val="left"/>
              <w:rPr>
                <w:sz w:val="20"/>
              </w:rPr>
            </w:pPr>
            <w:r>
              <w:rPr>
                <w:sz w:val="20"/>
              </w:rPr>
              <w:t>Chỉ dưới hình thức hợp đồng hợp tác kinh doanh hoặc liên doanh với đối tác Việt Nam đã được phép</w:t>
            </w:r>
            <w:r>
              <w:rPr>
                <w:spacing w:val="-13"/>
                <w:sz w:val="20"/>
              </w:rPr>
              <w:t> </w:t>
            </w:r>
            <w:r>
              <w:rPr>
                <w:sz w:val="20"/>
              </w:rPr>
              <w:t>cung cấp dịch vụ này. Phần vốn góp của phía nước ngoài trong liên doanh không được vượt quá 49% vốn pháp định của liên</w:t>
            </w:r>
            <w:r>
              <w:rPr>
                <w:spacing w:val="-1"/>
                <w:sz w:val="20"/>
              </w:rPr>
              <w:t> </w:t>
            </w:r>
            <w:r>
              <w:rPr>
                <w:sz w:val="20"/>
              </w:rPr>
              <w:t>doanh.</w:t>
            </w:r>
          </w:p>
          <w:p>
            <w:pPr>
              <w:pStyle w:val="TableParagraph"/>
              <w:spacing w:before="11"/>
              <w:rPr>
                <w:sz w:val="19"/>
              </w:rPr>
            </w:pPr>
          </w:p>
          <w:p>
            <w:pPr>
              <w:pStyle w:val="TableParagraph"/>
              <w:numPr>
                <w:ilvl w:val="0"/>
                <w:numId w:val="109"/>
              </w:numPr>
              <w:tabs>
                <w:tab w:pos="538" w:val="left" w:leader="none"/>
              </w:tabs>
              <w:spacing w:line="240" w:lineRule="auto" w:before="0" w:after="0"/>
              <w:ind w:left="537" w:right="606" w:hanging="425"/>
              <w:jc w:val="left"/>
              <w:rPr>
                <w:sz w:val="20"/>
              </w:rPr>
            </w:pPr>
            <w:r>
              <w:rPr>
                <w:sz w:val="20"/>
              </w:rPr>
              <w:t>Chưa cam kết, trừ các cam kết chung.</w:t>
            </w:r>
          </w:p>
        </w:tc>
        <w:tc>
          <w:tcPr>
            <w:tcW w:w="3593" w:type="dxa"/>
          </w:tcPr>
          <w:p>
            <w:pPr>
              <w:pStyle w:val="TableParagraph"/>
              <w:numPr>
                <w:ilvl w:val="0"/>
                <w:numId w:val="110"/>
              </w:numPr>
              <w:tabs>
                <w:tab w:pos="545" w:val="left" w:leader="none"/>
              </w:tabs>
              <w:spacing w:line="228" w:lineRule="exact" w:before="0" w:after="0"/>
              <w:ind w:left="544" w:right="0" w:hanging="425"/>
              <w:jc w:val="left"/>
              <w:rPr>
                <w:sz w:val="20"/>
              </w:rPr>
            </w:pPr>
            <w:r>
              <w:rPr>
                <w:sz w:val="20"/>
              </w:rPr>
              <w:t>Chưa cam</w:t>
            </w:r>
            <w:r>
              <w:rPr>
                <w:spacing w:val="-5"/>
                <w:sz w:val="20"/>
              </w:rPr>
              <w:t> </w:t>
            </w:r>
            <w:r>
              <w:rPr>
                <w:sz w:val="20"/>
              </w:rPr>
              <w:t>kết.</w:t>
            </w:r>
          </w:p>
          <w:p>
            <w:pPr>
              <w:pStyle w:val="TableParagraph"/>
              <w:spacing w:before="11"/>
              <w:rPr>
                <w:sz w:val="19"/>
              </w:rPr>
            </w:pPr>
          </w:p>
          <w:p>
            <w:pPr>
              <w:pStyle w:val="TableParagraph"/>
              <w:numPr>
                <w:ilvl w:val="0"/>
                <w:numId w:val="110"/>
              </w:numPr>
              <w:tabs>
                <w:tab w:pos="546" w:val="left" w:leader="none"/>
              </w:tabs>
              <w:spacing w:line="240" w:lineRule="auto" w:before="0" w:after="0"/>
              <w:ind w:left="545" w:right="0" w:hanging="426"/>
              <w:jc w:val="left"/>
              <w:rPr>
                <w:sz w:val="20"/>
              </w:rPr>
            </w:pPr>
            <w:r>
              <w:rPr>
                <w:sz w:val="20"/>
              </w:rPr>
              <w:t>Không hạn</w:t>
            </w:r>
            <w:r>
              <w:rPr>
                <w:spacing w:val="-6"/>
                <w:sz w:val="20"/>
              </w:rPr>
              <w:t> </w:t>
            </w:r>
            <w:r>
              <w:rPr>
                <w:sz w:val="20"/>
              </w:rPr>
              <w:t>chế.</w:t>
            </w:r>
          </w:p>
          <w:p>
            <w:pPr>
              <w:pStyle w:val="TableParagraph"/>
              <w:spacing w:before="1"/>
              <w:rPr>
                <w:sz w:val="20"/>
              </w:rPr>
            </w:pPr>
          </w:p>
          <w:p>
            <w:pPr>
              <w:pStyle w:val="TableParagraph"/>
              <w:numPr>
                <w:ilvl w:val="0"/>
                <w:numId w:val="110"/>
              </w:numPr>
              <w:tabs>
                <w:tab w:pos="546" w:val="left" w:leader="none"/>
              </w:tabs>
              <w:spacing w:line="240" w:lineRule="auto" w:before="0" w:after="0"/>
              <w:ind w:left="545"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numPr>
                <w:ilvl w:val="0"/>
                <w:numId w:val="110"/>
              </w:numPr>
              <w:tabs>
                <w:tab w:pos="545" w:val="left" w:leader="none"/>
              </w:tabs>
              <w:spacing w:line="240" w:lineRule="auto" w:before="0" w:after="0"/>
              <w:ind w:left="545" w:right="598" w:hanging="425"/>
              <w:jc w:val="left"/>
              <w:rPr>
                <w:sz w:val="20"/>
              </w:rPr>
            </w:pPr>
            <w:r>
              <w:rPr>
                <w:sz w:val="20"/>
              </w:rPr>
              <w:t>Chưa cam kết, trừ các cam kết chung.</w:t>
            </w:r>
          </w:p>
        </w:tc>
        <w:tc>
          <w:tcPr>
            <w:tcW w:w="3737" w:type="dxa"/>
          </w:tcPr>
          <w:p>
            <w:pPr>
              <w:pStyle w:val="TableParagraph"/>
              <w:rPr>
                <w:sz w:val="20"/>
              </w:rPr>
            </w:pPr>
          </w:p>
        </w:tc>
      </w:tr>
      <w:tr>
        <w:trPr>
          <w:trHeight w:val="229" w:hRule="atLeast"/>
        </w:trPr>
        <w:tc>
          <w:tcPr>
            <w:tcW w:w="14516" w:type="dxa"/>
            <w:gridSpan w:val="4"/>
          </w:tcPr>
          <w:p>
            <w:pPr>
              <w:pStyle w:val="TableParagraph"/>
              <w:spacing w:line="210" w:lineRule="exact"/>
              <w:ind w:left="107"/>
              <w:rPr>
                <w:b/>
                <w:sz w:val="20"/>
              </w:rPr>
            </w:pPr>
            <w:r>
              <w:rPr>
                <w:b/>
                <w:sz w:val="20"/>
              </w:rPr>
              <w:t>11. DỊCH VỤ VẬN TẢI</w:t>
            </w:r>
          </w:p>
        </w:tc>
      </w:tr>
      <w:tr>
        <w:trPr>
          <w:trHeight w:val="1841" w:hRule="atLeast"/>
        </w:trPr>
        <w:tc>
          <w:tcPr>
            <w:tcW w:w="3592" w:type="dxa"/>
          </w:tcPr>
          <w:p>
            <w:pPr>
              <w:pStyle w:val="TableParagraph"/>
              <w:tabs>
                <w:tab w:pos="532" w:val="left" w:leader="none"/>
              </w:tabs>
              <w:ind w:left="107"/>
              <w:rPr>
                <w:b/>
                <w:sz w:val="20"/>
              </w:rPr>
            </w:pPr>
            <w:r>
              <w:rPr>
                <w:b/>
                <w:sz w:val="20"/>
              </w:rPr>
              <w:t>A.</w:t>
              <w:tab/>
              <w:t>Dịch vụ vận tải</w:t>
            </w:r>
            <w:r>
              <w:rPr>
                <w:b/>
                <w:spacing w:val="-5"/>
                <w:sz w:val="20"/>
              </w:rPr>
              <w:t> </w:t>
            </w:r>
            <w:r>
              <w:rPr>
                <w:b/>
                <w:sz w:val="20"/>
              </w:rPr>
              <w:t>biển</w:t>
            </w:r>
          </w:p>
          <w:p>
            <w:pPr>
              <w:pStyle w:val="TableParagraph"/>
              <w:spacing w:before="10"/>
              <w:rPr>
                <w:sz w:val="19"/>
              </w:rPr>
            </w:pPr>
          </w:p>
          <w:p>
            <w:pPr>
              <w:pStyle w:val="TableParagraph"/>
              <w:numPr>
                <w:ilvl w:val="0"/>
                <w:numId w:val="111"/>
              </w:numPr>
              <w:tabs>
                <w:tab w:pos="532" w:val="left" w:leader="none"/>
                <w:tab w:pos="533" w:val="left" w:leader="none"/>
              </w:tabs>
              <w:spacing w:line="240" w:lineRule="auto" w:before="0" w:after="0"/>
              <w:ind w:left="532" w:right="178" w:hanging="426"/>
              <w:jc w:val="left"/>
              <w:rPr>
                <w:sz w:val="20"/>
              </w:rPr>
            </w:pPr>
            <w:r>
              <w:rPr>
                <w:sz w:val="20"/>
              </w:rPr>
              <w:t>Dịch vụ vận tải hành khách, trừ vận tải nội</w:t>
            </w:r>
            <w:r>
              <w:rPr>
                <w:spacing w:val="-4"/>
                <w:sz w:val="20"/>
              </w:rPr>
              <w:t> </w:t>
            </w:r>
            <w:r>
              <w:rPr>
                <w:sz w:val="20"/>
              </w:rPr>
              <w:t>địa</w:t>
            </w:r>
          </w:p>
          <w:p>
            <w:pPr>
              <w:pStyle w:val="TableParagraph"/>
              <w:spacing w:line="230" w:lineRule="exact"/>
              <w:ind w:left="532"/>
              <w:rPr>
                <w:sz w:val="20"/>
              </w:rPr>
            </w:pPr>
            <w:r>
              <w:rPr>
                <w:sz w:val="20"/>
              </w:rPr>
              <w:t>(CPC 7211)</w:t>
            </w:r>
          </w:p>
          <w:p>
            <w:pPr>
              <w:pStyle w:val="TableParagraph"/>
              <w:numPr>
                <w:ilvl w:val="0"/>
                <w:numId w:val="111"/>
              </w:numPr>
              <w:tabs>
                <w:tab w:pos="533" w:val="left" w:leader="none"/>
              </w:tabs>
              <w:spacing w:line="240" w:lineRule="auto" w:before="0" w:after="0"/>
              <w:ind w:left="532" w:right="117" w:hanging="426"/>
              <w:jc w:val="left"/>
              <w:rPr>
                <w:sz w:val="20"/>
              </w:rPr>
            </w:pPr>
            <w:r>
              <w:rPr>
                <w:sz w:val="20"/>
              </w:rPr>
              <w:t>Dịch vụ vận tải hàng hóa, trừ vận tải nội</w:t>
            </w:r>
            <w:r>
              <w:rPr>
                <w:spacing w:val="-2"/>
                <w:sz w:val="20"/>
              </w:rPr>
              <w:t> </w:t>
            </w:r>
            <w:r>
              <w:rPr>
                <w:sz w:val="20"/>
              </w:rPr>
              <w:t>địa</w:t>
            </w:r>
          </w:p>
          <w:p>
            <w:pPr>
              <w:pStyle w:val="TableParagraph"/>
              <w:spacing w:line="213" w:lineRule="exact"/>
              <w:ind w:left="532"/>
              <w:rPr>
                <w:sz w:val="20"/>
              </w:rPr>
            </w:pPr>
            <w:r>
              <w:rPr>
                <w:sz w:val="20"/>
              </w:rPr>
              <w:t>(CPC 7212)</w:t>
            </w:r>
          </w:p>
        </w:tc>
        <w:tc>
          <w:tcPr>
            <w:tcW w:w="3594" w:type="dxa"/>
          </w:tcPr>
          <w:p>
            <w:pPr>
              <w:pStyle w:val="TableParagraph"/>
              <w:numPr>
                <w:ilvl w:val="0"/>
                <w:numId w:val="112"/>
              </w:numPr>
              <w:tabs>
                <w:tab w:pos="538" w:val="left" w:leader="none"/>
              </w:tabs>
              <w:spacing w:line="240" w:lineRule="auto" w:before="0" w:after="0"/>
              <w:ind w:left="537" w:right="94" w:hanging="425"/>
              <w:jc w:val="left"/>
              <w:rPr>
                <w:sz w:val="20"/>
              </w:rPr>
            </w:pPr>
            <w:r>
              <w:rPr>
                <w:sz w:val="20"/>
              </w:rPr>
              <w:t>Chưa cam kết, ngoại trừ không hạn chế đối với vận tải hàng hóa quốc</w:t>
            </w:r>
            <w:r>
              <w:rPr>
                <w:spacing w:val="-15"/>
                <w:sz w:val="20"/>
              </w:rPr>
              <w:t> </w:t>
            </w:r>
            <w:r>
              <w:rPr>
                <w:sz w:val="20"/>
              </w:rPr>
              <w:t>tế.</w:t>
            </w:r>
          </w:p>
          <w:p>
            <w:pPr>
              <w:pStyle w:val="TableParagraph"/>
              <w:spacing w:before="9"/>
              <w:rPr>
                <w:sz w:val="19"/>
              </w:rPr>
            </w:pPr>
          </w:p>
          <w:p>
            <w:pPr>
              <w:pStyle w:val="TableParagraph"/>
              <w:numPr>
                <w:ilvl w:val="0"/>
                <w:numId w:val="112"/>
              </w:numPr>
              <w:tabs>
                <w:tab w:pos="538" w:val="left" w:leader="none"/>
              </w:tabs>
              <w:spacing w:line="240" w:lineRule="auto" w:before="0" w:after="0"/>
              <w:ind w:left="537" w:right="0" w:hanging="425"/>
              <w:jc w:val="left"/>
              <w:rPr>
                <w:sz w:val="20"/>
              </w:rPr>
            </w:pPr>
            <w:r>
              <w:rPr>
                <w:sz w:val="20"/>
              </w:rPr>
              <w:t>Không hạn</w:t>
            </w:r>
            <w:r>
              <w:rPr>
                <w:spacing w:val="-1"/>
                <w:sz w:val="20"/>
              </w:rPr>
              <w:t> </w:t>
            </w:r>
            <w:r>
              <w:rPr>
                <w:sz w:val="20"/>
              </w:rPr>
              <w:t>chế.</w:t>
            </w:r>
          </w:p>
          <w:p>
            <w:pPr>
              <w:pStyle w:val="TableParagraph"/>
              <w:spacing w:before="1"/>
              <w:rPr>
                <w:sz w:val="20"/>
              </w:rPr>
            </w:pPr>
          </w:p>
          <w:p>
            <w:pPr>
              <w:pStyle w:val="TableParagraph"/>
              <w:numPr>
                <w:ilvl w:val="0"/>
                <w:numId w:val="112"/>
              </w:numPr>
              <w:tabs>
                <w:tab w:pos="538" w:val="left" w:leader="none"/>
              </w:tabs>
              <w:spacing w:line="230" w:lineRule="exact" w:before="0" w:after="0"/>
              <w:ind w:left="537" w:right="0" w:hanging="425"/>
              <w:jc w:val="left"/>
              <w:rPr>
                <w:sz w:val="20"/>
              </w:rPr>
            </w:pPr>
            <w:r>
              <w:rPr>
                <w:sz w:val="20"/>
              </w:rPr>
              <w:t>(a) Thành lập các công ty vận</w:t>
            </w:r>
            <w:r>
              <w:rPr>
                <w:spacing w:val="-9"/>
                <w:sz w:val="20"/>
              </w:rPr>
              <w:t> </w:t>
            </w:r>
            <w:r>
              <w:rPr>
                <w:sz w:val="20"/>
              </w:rPr>
              <w:t>hành</w:t>
            </w:r>
          </w:p>
          <w:p>
            <w:pPr>
              <w:pStyle w:val="TableParagraph"/>
              <w:spacing w:line="230" w:lineRule="exact"/>
              <w:ind w:left="538"/>
              <w:rPr>
                <w:sz w:val="20"/>
              </w:rPr>
            </w:pPr>
            <w:r>
              <w:rPr>
                <w:sz w:val="20"/>
              </w:rPr>
              <w:t>đội tàu treo cờ Việt Nam:</w:t>
            </w:r>
          </w:p>
        </w:tc>
        <w:tc>
          <w:tcPr>
            <w:tcW w:w="3593" w:type="dxa"/>
          </w:tcPr>
          <w:p>
            <w:pPr>
              <w:pStyle w:val="TableParagraph"/>
              <w:numPr>
                <w:ilvl w:val="0"/>
                <w:numId w:val="113"/>
              </w:numPr>
              <w:tabs>
                <w:tab w:pos="545" w:val="left" w:leader="none"/>
              </w:tabs>
              <w:spacing w:line="240" w:lineRule="auto" w:before="0" w:after="0"/>
              <w:ind w:left="545" w:right="86" w:hanging="425"/>
              <w:jc w:val="left"/>
              <w:rPr>
                <w:sz w:val="20"/>
              </w:rPr>
            </w:pPr>
            <w:r>
              <w:rPr>
                <w:sz w:val="20"/>
              </w:rPr>
              <w:t>Chưa cam kết, ngoại trừ không hạn chế đối với vận tải hàng hóa quốc</w:t>
            </w:r>
            <w:r>
              <w:rPr>
                <w:spacing w:val="-15"/>
                <w:sz w:val="20"/>
              </w:rPr>
              <w:t> </w:t>
            </w:r>
            <w:r>
              <w:rPr>
                <w:sz w:val="20"/>
              </w:rPr>
              <w:t>tế.</w:t>
            </w:r>
          </w:p>
          <w:p>
            <w:pPr>
              <w:pStyle w:val="TableParagraph"/>
              <w:spacing w:before="9"/>
              <w:rPr>
                <w:sz w:val="19"/>
              </w:rPr>
            </w:pPr>
          </w:p>
          <w:p>
            <w:pPr>
              <w:pStyle w:val="TableParagraph"/>
              <w:numPr>
                <w:ilvl w:val="0"/>
                <w:numId w:val="113"/>
              </w:numPr>
              <w:tabs>
                <w:tab w:pos="546" w:val="left" w:leader="none"/>
              </w:tabs>
              <w:spacing w:line="240" w:lineRule="auto" w:before="0" w:after="0"/>
              <w:ind w:left="545" w:right="0" w:hanging="426"/>
              <w:jc w:val="left"/>
              <w:rPr>
                <w:sz w:val="20"/>
              </w:rPr>
            </w:pPr>
            <w:r>
              <w:rPr>
                <w:sz w:val="20"/>
              </w:rPr>
              <w:t>Không hạn</w:t>
            </w:r>
            <w:r>
              <w:rPr>
                <w:spacing w:val="-6"/>
                <w:sz w:val="20"/>
              </w:rPr>
              <w:t> </w:t>
            </w:r>
            <w:r>
              <w:rPr>
                <w:sz w:val="20"/>
              </w:rPr>
              <w:t>chế.</w:t>
            </w:r>
          </w:p>
          <w:p>
            <w:pPr>
              <w:pStyle w:val="TableParagraph"/>
              <w:spacing w:before="1"/>
              <w:rPr>
                <w:sz w:val="20"/>
              </w:rPr>
            </w:pPr>
          </w:p>
          <w:p>
            <w:pPr>
              <w:pStyle w:val="TableParagraph"/>
              <w:numPr>
                <w:ilvl w:val="0"/>
                <w:numId w:val="113"/>
              </w:numPr>
              <w:tabs>
                <w:tab w:pos="546" w:val="left" w:leader="none"/>
              </w:tabs>
              <w:spacing w:line="240" w:lineRule="auto" w:before="0" w:after="0"/>
              <w:ind w:left="545" w:right="0" w:hanging="426"/>
              <w:jc w:val="left"/>
              <w:rPr>
                <w:sz w:val="20"/>
              </w:rPr>
            </w:pPr>
            <w:r>
              <w:rPr>
                <w:sz w:val="20"/>
              </w:rPr>
              <w:t>Không hạn</w:t>
            </w:r>
            <w:r>
              <w:rPr>
                <w:spacing w:val="-6"/>
                <w:sz w:val="20"/>
              </w:rPr>
              <w:t> </w:t>
            </w:r>
            <w:r>
              <w:rPr>
                <w:sz w:val="20"/>
              </w:rPr>
              <w:t>chế.</w:t>
            </w:r>
          </w:p>
        </w:tc>
        <w:tc>
          <w:tcPr>
            <w:tcW w:w="3737" w:type="dxa"/>
          </w:tcPr>
          <w:p>
            <w:pPr>
              <w:pStyle w:val="TableParagraph"/>
              <w:ind w:left="127" w:right="181"/>
              <w:rPr>
                <w:sz w:val="20"/>
              </w:rPr>
            </w:pPr>
            <w:r>
              <w:rPr>
                <w:sz w:val="20"/>
              </w:rPr>
              <w:t>Các nhà cung cấp dịch vụ vận tải đường biển quốc tế được sử dụng các dịch vụ sau đây tại cảng dựa trên các điều kiện hợp lý và không phân biệt đối xử:</w:t>
            </w:r>
          </w:p>
          <w:p>
            <w:pPr>
              <w:pStyle w:val="TableParagraph"/>
              <w:spacing w:before="10"/>
              <w:rPr>
                <w:sz w:val="19"/>
              </w:rPr>
            </w:pPr>
          </w:p>
          <w:p>
            <w:pPr>
              <w:pStyle w:val="TableParagraph"/>
              <w:numPr>
                <w:ilvl w:val="0"/>
                <w:numId w:val="114"/>
              </w:numPr>
              <w:tabs>
                <w:tab w:pos="552" w:val="left" w:leader="none"/>
                <w:tab w:pos="553" w:val="left" w:leader="none"/>
              </w:tabs>
              <w:spacing w:line="230" w:lineRule="exact" w:before="0" w:after="0"/>
              <w:ind w:left="552" w:right="0" w:hanging="426"/>
              <w:jc w:val="left"/>
              <w:rPr>
                <w:sz w:val="20"/>
              </w:rPr>
            </w:pPr>
            <w:r>
              <w:rPr>
                <w:sz w:val="20"/>
              </w:rPr>
              <w:t>Hoa</w:t>
            </w:r>
            <w:r>
              <w:rPr>
                <w:spacing w:val="-2"/>
                <w:sz w:val="20"/>
              </w:rPr>
              <w:t> </w:t>
            </w:r>
            <w:r>
              <w:rPr>
                <w:sz w:val="20"/>
              </w:rPr>
              <w:t>tiêu;</w:t>
            </w:r>
          </w:p>
          <w:p>
            <w:pPr>
              <w:pStyle w:val="TableParagraph"/>
              <w:numPr>
                <w:ilvl w:val="0"/>
                <w:numId w:val="114"/>
              </w:numPr>
              <w:tabs>
                <w:tab w:pos="551" w:val="left" w:leader="none"/>
                <w:tab w:pos="552" w:val="left" w:leader="none"/>
              </w:tabs>
              <w:spacing w:line="230" w:lineRule="exact" w:before="0" w:after="0"/>
              <w:ind w:left="551" w:right="0" w:hanging="425"/>
              <w:jc w:val="left"/>
              <w:rPr>
                <w:sz w:val="20"/>
              </w:rPr>
            </w:pPr>
            <w:r>
              <w:rPr>
                <w:sz w:val="20"/>
              </w:rPr>
              <w:t>Lai</w:t>
            </w:r>
            <w:r>
              <w:rPr>
                <w:spacing w:val="-2"/>
                <w:sz w:val="20"/>
              </w:rPr>
              <w:t> </w:t>
            </w:r>
            <w:r>
              <w:rPr>
                <w:sz w:val="20"/>
              </w:rPr>
              <w:t>dắt;</w:t>
            </w:r>
          </w:p>
          <w:p>
            <w:pPr>
              <w:pStyle w:val="TableParagraph"/>
              <w:numPr>
                <w:ilvl w:val="0"/>
                <w:numId w:val="114"/>
              </w:numPr>
              <w:tabs>
                <w:tab w:pos="551" w:val="left" w:leader="none"/>
                <w:tab w:pos="553" w:val="left" w:leader="none"/>
              </w:tabs>
              <w:spacing w:line="213" w:lineRule="exact" w:before="0" w:after="0"/>
              <w:ind w:left="552" w:right="0" w:hanging="426"/>
              <w:jc w:val="left"/>
              <w:rPr>
                <w:sz w:val="20"/>
              </w:rPr>
            </w:pPr>
            <w:r>
              <w:rPr>
                <w:sz w:val="20"/>
              </w:rPr>
              <w:t>Cung cấp lương thực, thực</w:t>
            </w:r>
            <w:r>
              <w:rPr>
                <w:spacing w:val="-2"/>
                <w:sz w:val="20"/>
              </w:rPr>
              <w:t> </w:t>
            </w:r>
            <w:r>
              <w:rPr>
                <w:sz w:val="20"/>
              </w:rPr>
              <w:t>phẩm</w:t>
            </w:r>
          </w:p>
        </w:tc>
      </w:tr>
    </w:tbl>
    <w:p>
      <w:pPr>
        <w:rPr>
          <w:sz w:val="2"/>
          <w:szCs w:val="2"/>
        </w:rPr>
      </w:pPr>
      <w:r>
        <w:rPr/>
        <w:pict>
          <v:shape style="position:absolute;margin-left:787.11853pt;margin-top:487.163971pt;width:14.2pt;height:37.15pt;mso-position-horizontal-relative:page;mso-position-vertical-relative:page;z-index:15764992" type="#_x0000_t202" filled="false" stroked="false">
            <v:textbox inset="0,0,0,0" style="layout-flow:vertical">
              <w:txbxContent>
                <w:p>
                  <w:pPr>
                    <w:spacing w:before="10"/>
                    <w:ind w:left="20" w:right="0" w:firstLine="0"/>
                    <w:jc w:val="left"/>
                    <w:rPr>
                      <w:sz w:val="22"/>
                    </w:rPr>
                  </w:pPr>
                  <w:r>
                    <w:rPr>
                      <w:sz w:val="22"/>
                    </w:rPr>
                    <w:t>Page 53</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3450" w:hRule="atLeast"/>
        </w:trPr>
        <w:tc>
          <w:tcPr>
            <w:tcW w:w="3598" w:type="dxa"/>
          </w:tcPr>
          <w:p>
            <w:pPr>
              <w:pStyle w:val="TableParagraph"/>
              <w:rPr>
                <w:sz w:val="20"/>
              </w:rPr>
            </w:pPr>
          </w:p>
        </w:tc>
        <w:tc>
          <w:tcPr>
            <w:tcW w:w="3602" w:type="dxa"/>
          </w:tcPr>
          <w:p>
            <w:pPr>
              <w:pStyle w:val="TableParagraph"/>
              <w:ind w:left="531" w:right="200"/>
              <w:rPr>
                <w:sz w:val="20"/>
              </w:rPr>
            </w:pPr>
            <w:r>
              <w:rPr>
                <w:sz w:val="20"/>
              </w:rPr>
              <w:t>Sau 2 năm kể từ ngày gia nhập, các nhà cung cấp dịch vụ nước ngoài được phép thành lập liên doanh trong đó phần vốn góp của phía nước ngoài không vượt quá 49% vốn pháp định của liên doanh.</w:t>
            </w:r>
          </w:p>
          <w:p>
            <w:pPr>
              <w:pStyle w:val="TableParagraph"/>
              <w:ind w:left="532" w:right="145" w:hanging="1"/>
              <w:rPr>
                <w:sz w:val="20"/>
              </w:rPr>
            </w:pPr>
            <w:r>
              <w:rPr>
                <w:sz w:val="20"/>
              </w:rPr>
              <w:t>Thuyền viên nước ngoài được phép làm việc trên các tàu biển treo cờ Việt Nam (hoặc được đăng ký ở Việt Nam) thuộc sở hữu của các doanh nghiệp liên doanh tại Việt Nam nhưng tổng số không vượt quá 1/3 định biên của tàu. Thuyền trưởng hoặc thuyền phó thứ nhất</w:t>
            </w:r>
          </w:p>
          <w:p>
            <w:pPr>
              <w:pStyle w:val="TableParagraph"/>
              <w:spacing w:line="212" w:lineRule="exact"/>
              <w:ind w:left="532"/>
              <w:rPr>
                <w:sz w:val="20"/>
              </w:rPr>
            </w:pPr>
            <w:r>
              <w:rPr>
                <w:sz w:val="20"/>
              </w:rPr>
              <w:t>phải là công dân Việt Nam.</w:t>
            </w:r>
          </w:p>
        </w:tc>
        <w:tc>
          <w:tcPr>
            <w:tcW w:w="3601" w:type="dxa"/>
          </w:tcPr>
          <w:p>
            <w:pPr>
              <w:pStyle w:val="TableParagraph"/>
              <w:rPr>
                <w:sz w:val="20"/>
              </w:rPr>
            </w:pPr>
          </w:p>
        </w:tc>
        <w:tc>
          <w:tcPr>
            <w:tcW w:w="3719" w:type="dxa"/>
          </w:tcPr>
          <w:p>
            <w:pPr>
              <w:pStyle w:val="TableParagraph"/>
              <w:spacing w:line="228" w:lineRule="exact"/>
              <w:ind w:left="530"/>
              <w:rPr>
                <w:sz w:val="20"/>
              </w:rPr>
            </w:pPr>
            <w:r>
              <w:rPr>
                <w:sz w:val="20"/>
              </w:rPr>
              <w:t>nhiên liệu và nước;</w:t>
            </w:r>
          </w:p>
          <w:p>
            <w:pPr>
              <w:pStyle w:val="TableParagraph"/>
              <w:numPr>
                <w:ilvl w:val="0"/>
                <w:numId w:val="115"/>
              </w:numPr>
              <w:tabs>
                <w:tab w:pos="529" w:val="left" w:leader="none"/>
                <w:tab w:pos="531" w:val="left" w:leader="none"/>
              </w:tabs>
              <w:spacing w:line="230" w:lineRule="exact" w:before="0" w:after="0"/>
              <w:ind w:left="530" w:right="0" w:hanging="426"/>
              <w:jc w:val="left"/>
              <w:rPr>
                <w:sz w:val="20"/>
              </w:rPr>
            </w:pPr>
            <w:r>
              <w:rPr>
                <w:sz w:val="20"/>
              </w:rPr>
              <w:t>Thu gom nước và nước dằn</w:t>
            </w:r>
            <w:r>
              <w:rPr>
                <w:spacing w:val="-9"/>
                <w:sz w:val="20"/>
              </w:rPr>
              <w:t> </w:t>
            </w:r>
            <w:r>
              <w:rPr>
                <w:sz w:val="20"/>
              </w:rPr>
              <w:t>thải;</w:t>
            </w:r>
          </w:p>
          <w:p>
            <w:pPr>
              <w:pStyle w:val="TableParagraph"/>
              <w:numPr>
                <w:ilvl w:val="0"/>
                <w:numId w:val="115"/>
              </w:numPr>
              <w:tabs>
                <w:tab w:pos="530" w:val="left" w:leader="none"/>
                <w:tab w:pos="531" w:val="left" w:leader="none"/>
              </w:tabs>
              <w:spacing w:line="230" w:lineRule="exact" w:before="0" w:after="0"/>
              <w:ind w:left="530" w:right="0" w:hanging="426"/>
              <w:jc w:val="left"/>
              <w:rPr>
                <w:sz w:val="20"/>
              </w:rPr>
            </w:pPr>
            <w:r>
              <w:rPr>
                <w:sz w:val="20"/>
              </w:rPr>
              <w:t>Dịch vụ của cảng</w:t>
            </w:r>
            <w:r>
              <w:rPr>
                <w:spacing w:val="-2"/>
                <w:sz w:val="20"/>
              </w:rPr>
              <w:t> </w:t>
            </w:r>
            <w:r>
              <w:rPr>
                <w:sz w:val="20"/>
              </w:rPr>
              <w:t>vụ;</w:t>
            </w:r>
          </w:p>
          <w:p>
            <w:pPr>
              <w:pStyle w:val="TableParagraph"/>
              <w:numPr>
                <w:ilvl w:val="0"/>
                <w:numId w:val="115"/>
              </w:numPr>
              <w:tabs>
                <w:tab w:pos="530" w:val="left" w:leader="none"/>
                <w:tab w:pos="531" w:val="left" w:leader="none"/>
              </w:tabs>
              <w:spacing w:line="240" w:lineRule="auto" w:before="1" w:after="0"/>
              <w:ind w:left="530" w:right="0" w:hanging="426"/>
              <w:jc w:val="left"/>
              <w:rPr>
                <w:sz w:val="20"/>
              </w:rPr>
            </w:pPr>
            <w:r>
              <w:rPr>
                <w:sz w:val="20"/>
              </w:rPr>
              <w:t>Phao tiêu báo</w:t>
            </w:r>
            <w:r>
              <w:rPr>
                <w:spacing w:val="-3"/>
                <w:sz w:val="20"/>
              </w:rPr>
              <w:t> </w:t>
            </w:r>
            <w:r>
              <w:rPr>
                <w:sz w:val="20"/>
              </w:rPr>
              <w:t>hiệu;</w:t>
            </w:r>
          </w:p>
          <w:p>
            <w:pPr>
              <w:pStyle w:val="TableParagraph"/>
              <w:numPr>
                <w:ilvl w:val="0"/>
                <w:numId w:val="115"/>
              </w:numPr>
              <w:tabs>
                <w:tab w:pos="536" w:val="left" w:leader="none"/>
                <w:tab w:pos="537" w:val="left" w:leader="none"/>
              </w:tabs>
              <w:spacing w:line="240" w:lineRule="auto" w:before="0" w:after="0"/>
              <w:ind w:left="537" w:right="125" w:hanging="433"/>
              <w:jc w:val="left"/>
              <w:rPr>
                <w:sz w:val="20"/>
              </w:rPr>
            </w:pPr>
            <w:r>
              <w:rPr>
                <w:sz w:val="20"/>
              </w:rPr>
              <w:t>Các dịch vụ trên bờ cần thiết cho hoạt động của tàu, bao gồm thông tin liên lạc, cung cấp điện và</w:t>
            </w:r>
            <w:r>
              <w:rPr>
                <w:spacing w:val="-5"/>
                <w:sz w:val="20"/>
              </w:rPr>
              <w:t> </w:t>
            </w:r>
            <w:r>
              <w:rPr>
                <w:sz w:val="20"/>
              </w:rPr>
              <w:t>nước;</w:t>
            </w:r>
          </w:p>
          <w:p>
            <w:pPr>
              <w:pStyle w:val="TableParagraph"/>
              <w:numPr>
                <w:ilvl w:val="0"/>
                <w:numId w:val="115"/>
              </w:numPr>
              <w:tabs>
                <w:tab w:pos="537" w:val="left" w:leader="none"/>
                <w:tab w:pos="538" w:val="left" w:leader="none"/>
              </w:tabs>
              <w:spacing w:line="230" w:lineRule="exact" w:before="0" w:after="0"/>
              <w:ind w:left="537" w:right="0" w:hanging="433"/>
              <w:jc w:val="left"/>
              <w:rPr>
                <w:sz w:val="20"/>
              </w:rPr>
            </w:pPr>
            <w:r>
              <w:rPr>
                <w:sz w:val="20"/>
              </w:rPr>
              <w:t>Trang thiết bị sửa chữa khẩn</w:t>
            </w:r>
            <w:r>
              <w:rPr>
                <w:spacing w:val="-6"/>
                <w:sz w:val="20"/>
              </w:rPr>
              <w:t> </w:t>
            </w:r>
            <w:r>
              <w:rPr>
                <w:sz w:val="20"/>
              </w:rPr>
              <w:t>cấp;</w:t>
            </w:r>
          </w:p>
          <w:p>
            <w:pPr>
              <w:pStyle w:val="TableParagraph"/>
              <w:numPr>
                <w:ilvl w:val="0"/>
                <w:numId w:val="115"/>
              </w:numPr>
              <w:tabs>
                <w:tab w:pos="537" w:val="left" w:leader="none"/>
                <w:tab w:pos="538" w:val="left" w:leader="none"/>
              </w:tabs>
              <w:spacing w:line="240" w:lineRule="auto" w:before="0" w:after="0"/>
              <w:ind w:left="537" w:right="564" w:hanging="432"/>
              <w:jc w:val="left"/>
              <w:rPr>
                <w:sz w:val="20"/>
              </w:rPr>
            </w:pPr>
            <w:r>
              <w:rPr>
                <w:sz w:val="20"/>
              </w:rPr>
              <w:t>Dịch vụ neo đậu, cập cầu và neo buộc</w:t>
            </w:r>
            <w:r>
              <w:rPr>
                <w:spacing w:val="-1"/>
                <w:sz w:val="20"/>
              </w:rPr>
              <w:t> </w:t>
            </w:r>
            <w:r>
              <w:rPr>
                <w:sz w:val="20"/>
              </w:rPr>
              <w:t>tàu;</w:t>
            </w:r>
          </w:p>
          <w:p>
            <w:pPr>
              <w:pStyle w:val="TableParagraph"/>
              <w:numPr>
                <w:ilvl w:val="0"/>
                <w:numId w:val="115"/>
              </w:numPr>
              <w:tabs>
                <w:tab w:pos="538" w:val="left" w:leader="none"/>
              </w:tabs>
              <w:spacing w:line="240" w:lineRule="auto" w:before="0" w:after="0"/>
              <w:ind w:left="105" w:right="569" w:hanging="1"/>
              <w:jc w:val="left"/>
              <w:rPr>
                <w:sz w:val="20"/>
              </w:rPr>
            </w:pPr>
            <w:r>
              <w:rPr>
                <w:sz w:val="20"/>
              </w:rPr>
              <w:t>Tiếp cận các dịch vụ đại lý hàng hải.</w:t>
            </w:r>
            <w:hyperlink w:history="true" w:anchor="_bookmark28">
              <w:r>
                <w:rPr>
                  <w:sz w:val="20"/>
                  <w:vertAlign w:val="superscript"/>
                </w:rPr>
                <w:t>27</w:t>
              </w:r>
            </w:hyperlink>
          </w:p>
        </w:tc>
      </w:tr>
    </w:tbl>
    <w:p>
      <w:pPr>
        <w:pStyle w:val="BodyText"/>
      </w:pPr>
      <w:r>
        <w:rPr/>
        <w:pict>
          <v:shape style="position:absolute;margin-left:787.11853pt;margin-top:71pt;width:14.2pt;height:37.2pt;mso-position-horizontal-relative:page;mso-position-vertical-relative:page;z-index:15766016" type="#_x0000_t202" filled="false" stroked="false">
            <v:textbox inset="0,0,0,0" style="layout-flow:vertical">
              <w:txbxContent>
                <w:p>
                  <w:pPr>
                    <w:spacing w:before="10"/>
                    <w:ind w:left="20" w:right="0" w:firstLine="0"/>
                    <w:jc w:val="left"/>
                    <w:rPr>
                      <w:sz w:val="22"/>
                    </w:rPr>
                  </w:pPr>
                  <w:r>
                    <w:rPr>
                      <w:sz w:val="22"/>
                    </w:rPr>
                    <w:t>Page 54</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5"/>
        </w:rPr>
      </w:pPr>
      <w:r>
        <w:rPr/>
        <w:pict>
          <v:rect style="position:absolute;margin-left:28.070999pt;margin-top:16.477608pt;width:144pt;height:.72pt;mso-position-horizontal-relative:page;mso-position-vertical-relative:paragraph;z-index:-15691776;mso-wrap-distance-left:0;mso-wrap-distance-right:0" filled="true" fillcolor="#000000" stroked="false">
            <v:fill type="solid"/>
            <w10:wrap type="topAndBottom"/>
          </v:rect>
        </w:pict>
      </w:r>
    </w:p>
    <w:p>
      <w:pPr>
        <w:pStyle w:val="BodyText"/>
        <w:spacing w:before="89"/>
        <w:ind w:left="221" w:right="345" w:firstLine="720"/>
        <w:jc w:val="both"/>
      </w:pPr>
      <w:bookmarkStart w:name="_bookmark28" w:id="29"/>
      <w:bookmarkEnd w:id="29"/>
      <w:r>
        <w:rPr/>
      </w:r>
      <w:r>
        <w:rPr>
          <w:vertAlign w:val="superscript"/>
        </w:rPr>
        <w:t>27</w:t>
      </w:r>
      <w:r>
        <w:rPr>
          <w:vertAlign w:val="baseline"/>
        </w:rPr>
        <w:t> Đối với việc tiếp cận và sử dụng đại lý hàng hải được qui định trong cột Cam kết bổ sung, khi vận tải đường bộ, đường thuỷ nội địa, vận tải ven biển và trong đất liền, và các dịch vụ hỗ trợ liên quan không được quy định đầy đủ trong biểu cam kết thì người khai thác dịch vụ vận tải đa phương thức có thể tiếp cận các nhà cung cấp dịch vụ đại lý hàng hải của Việt Nam để thuê xe tải, toa xe đường sắt, xà lan hoặc các thiết bị liên quan với mục đích giao nhận trong nội địa hàng hoá được vận chuyển bằng đường biển quốc tế.</w:t>
      </w:r>
    </w:p>
    <w:p>
      <w:pPr>
        <w:spacing w:after="0"/>
        <w:jc w:val="both"/>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7819" w:hRule="atLeast"/>
        </w:trPr>
        <w:tc>
          <w:tcPr>
            <w:tcW w:w="3598" w:type="dxa"/>
          </w:tcPr>
          <w:p>
            <w:pPr>
              <w:pStyle w:val="TableParagraph"/>
              <w:rPr>
                <w:sz w:val="20"/>
              </w:rPr>
            </w:pPr>
          </w:p>
        </w:tc>
        <w:tc>
          <w:tcPr>
            <w:tcW w:w="3602" w:type="dxa"/>
          </w:tcPr>
          <w:p>
            <w:pPr>
              <w:pStyle w:val="TableParagraph"/>
              <w:numPr>
                <w:ilvl w:val="0"/>
                <w:numId w:val="116"/>
              </w:numPr>
              <w:tabs>
                <w:tab w:pos="533" w:val="left" w:leader="none"/>
              </w:tabs>
              <w:spacing w:line="240" w:lineRule="auto" w:before="0" w:after="0"/>
              <w:ind w:left="531" w:right="177" w:hanging="425"/>
              <w:jc w:val="left"/>
              <w:rPr>
                <w:sz w:val="20"/>
              </w:rPr>
            </w:pPr>
            <w:r>
              <w:rPr>
                <w:sz w:val="20"/>
              </w:rPr>
              <w:t>Các hình thức hiện diện thương</w:t>
            </w:r>
            <w:r>
              <w:rPr>
                <w:spacing w:val="-19"/>
                <w:sz w:val="20"/>
              </w:rPr>
              <w:t> </w:t>
            </w:r>
            <w:r>
              <w:rPr>
                <w:sz w:val="20"/>
              </w:rPr>
              <w:t>mại khác để cung cấp dịch vụ vận tải biển quốc</w:t>
            </w:r>
            <w:r>
              <w:rPr>
                <w:spacing w:val="-2"/>
                <w:sz w:val="20"/>
              </w:rPr>
              <w:t> </w:t>
            </w:r>
            <w:r>
              <w:rPr>
                <w:spacing w:val="3"/>
                <w:sz w:val="20"/>
              </w:rPr>
              <w:t>tế</w:t>
            </w:r>
            <w:hyperlink w:history="true" w:anchor="_bookmark29">
              <w:r>
                <w:rPr>
                  <w:spacing w:val="3"/>
                  <w:sz w:val="20"/>
                  <w:vertAlign w:val="superscript"/>
                </w:rPr>
                <w:t>28</w:t>
              </w:r>
            </w:hyperlink>
            <w:r>
              <w:rPr>
                <w:spacing w:val="3"/>
                <w:sz w:val="20"/>
                <w:vertAlign w:val="baseline"/>
              </w:rPr>
              <w:t>:</w:t>
            </w:r>
          </w:p>
          <w:p>
            <w:pPr>
              <w:pStyle w:val="TableParagraph"/>
              <w:ind w:left="531" w:right="98"/>
              <w:rPr>
                <w:sz w:val="20"/>
              </w:rPr>
            </w:pPr>
            <w:r>
              <w:rPr>
                <w:sz w:val="20"/>
              </w:rPr>
              <w:t>Ngay sau khi gia nhập, các công ty vận tải biển nước ngoài có thể thành lập liên doanh trong đó tỷ lệ vốn góp của phía nước ngoài không quá 51%. Sau 5 năm kể từ ngày gia nhập, các công ty vận tải biển nước ngoài có thể thành lập doanh nghiệp 100% vốn đầu tư nước</w:t>
            </w:r>
            <w:r>
              <w:rPr>
                <w:spacing w:val="-6"/>
                <w:sz w:val="20"/>
              </w:rPr>
              <w:t> </w:t>
            </w:r>
            <w:r>
              <w:rPr>
                <w:sz w:val="20"/>
              </w:rPr>
              <w:t>ngoài.</w:t>
            </w:r>
          </w:p>
          <w:p>
            <w:pPr>
              <w:pStyle w:val="TableParagraph"/>
              <w:spacing w:before="9"/>
              <w:rPr>
                <w:sz w:val="19"/>
              </w:rPr>
            </w:pPr>
          </w:p>
          <w:p>
            <w:pPr>
              <w:pStyle w:val="TableParagraph"/>
              <w:ind w:left="600" w:right="109"/>
              <w:rPr>
                <w:sz w:val="20"/>
              </w:rPr>
            </w:pPr>
            <w:r>
              <w:rPr>
                <w:sz w:val="20"/>
              </w:rPr>
              <w:t>Ngay sau khi gia nhập, các doanh nghiệp có vốn đầu tư nước ngoài chỉ được thực hiện các hoạt động từ</w:t>
            </w:r>
          </w:p>
          <w:p>
            <w:pPr>
              <w:pStyle w:val="TableParagraph"/>
              <w:numPr>
                <w:ilvl w:val="1"/>
                <w:numId w:val="116"/>
              </w:numPr>
              <w:tabs>
                <w:tab w:pos="885" w:val="left" w:leader="none"/>
              </w:tabs>
              <w:spacing w:line="240" w:lineRule="auto" w:before="0" w:after="0"/>
              <w:ind w:left="884" w:right="0" w:hanging="285"/>
              <w:jc w:val="left"/>
              <w:rPr>
                <w:sz w:val="20"/>
              </w:rPr>
            </w:pPr>
            <w:r>
              <w:rPr>
                <w:sz w:val="20"/>
              </w:rPr>
              <w:t>tới (5) như mô tả dưới</w:t>
            </w:r>
            <w:r>
              <w:rPr>
                <w:spacing w:val="-8"/>
                <w:sz w:val="20"/>
              </w:rPr>
              <w:t> </w:t>
            </w:r>
            <w:r>
              <w:rPr>
                <w:sz w:val="20"/>
              </w:rPr>
              <w:t>đây:</w:t>
            </w:r>
          </w:p>
          <w:p>
            <w:pPr>
              <w:pStyle w:val="TableParagraph"/>
              <w:rPr>
                <w:sz w:val="20"/>
              </w:rPr>
            </w:pPr>
          </w:p>
          <w:p>
            <w:pPr>
              <w:pStyle w:val="TableParagraph"/>
              <w:numPr>
                <w:ilvl w:val="0"/>
                <w:numId w:val="117"/>
              </w:numPr>
              <w:tabs>
                <w:tab w:pos="828" w:val="left" w:leader="none"/>
              </w:tabs>
              <w:spacing w:line="240" w:lineRule="auto" w:before="0" w:after="0"/>
              <w:ind w:left="827" w:right="255" w:hanging="227"/>
              <w:jc w:val="left"/>
              <w:rPr>
                <w:sz w:val="20"/>
              </w:rPr>
            </w:pPr>
            <w:r>
              <w:rPr>
                <w:sz w:val="20"/>
              </w:rPr>
              <w:t>Bán và tiếp thị dịch vụ vận tải biển qua giao dịch trực tiếp với khách hàng, từ niêm yết giá tới lập chứng</w:t>
            </w:r>
            <w:r>
              <w:rPr>
                <w:spacing w:val="-2"/>
                <w:sz w:val="20"/>
              </w:rPr>
              <w:t> </w:t>
            </w:r>
            <w:r>
              <w:rPr>
                <w:sz w:val="20"/>
              </w:rPr>
              <w:t>từ;</w:t>
            </w:r>
          </w:p>
          <w:p>
            <w:pPr>
              <w:pStyle w:val="TableParagraph"/>
              <w:numPr>
                <w:ilvl w:val="0"/>
                <w:numId w:val="117"/>
              </w:numPr>
              <w:tabs>
                <w:tab w:pos="828" w:val="left" w:leader="none"/>
              </w:tabs>
              <w:spacing w:line="230" w:lineRule="exact" w:before="0" w:after="0"/>
              <w:ind w:left="827" w:right="0" w:hanging="228"/>
              <w:jc w:val="left"/>
              <w:rPr>
                <w:sz w:val="20"/>
              </w:rPr>
            </w:pPr>
            <w:r>
              <w:rPr>
                <w:sz w:val="20"/>
              </w:rPr>
              <w:t>Đại diện cho chủ</w:t>
            </w:r>
            <w:r>
              <w:rPr>
                <w:spacing w:val="-5"/>
                <w:sz w:val="20"/>
              </w:rPr>
              <w:t> </w:t>
            </w:r>
            <w:r>
              <w:rPr>
                <w:sz w:val="20"/>
              </w:rPr>
              <w:t>hàng;</w:t>
            </w:r>
          </w:p>
          <w:p>
            <w:pPr>
              <w:pStyle w:val="TableParagraph"/>
              <w:numPr>
                <w:ilvl w:val="0"/>
                <w:numId w:val="117"/>
              </w:numPr>
              <w:tabs>
                <w:tab w:pos="828" w:val="left" w:leader="none"/>
              </w:tabs>
              <w:spacing w:line="240" w:lineRule="auto" w:before="0" w:after="0"/>
              <w:ind w:left="827" w:right="506" w:hanging="227"/>
              <w:jc w:val="left"/>
              <w:rPr>
                <w:sz w:val="20"/>
              </w:rPr>
            </w:pPr>
            <w:r>
              <w:rPr>
                <w:sz w:val="20"/>
              </w:rPr>
              <w:t>Cung cấp các thông tin kinh doanh theo yêu</w:t>
            </w:r>
            <w:r>
              <w:rPr>
                <w:spacing w:val="-2"/>
                <w:sz w:val="20"/>
              </w:rPr>
              <w:t> </w:t>
            </w:r>
            <w:r>
              <w:rPr>
                <w:sz w:val="20"/>
              </w:rPr>
              <w:t>cầu;</w:t>
            </w:r>
          </w:p>
          <w:p>
            <w:pPr>
              <w:pStyle w:val="TableParagraph"/>
              <w:numPr>
                <w:ilvl w:val="0"/>
                <w:numId w:val="117"/>
              </w:numPr>
              <w:tabs>
                <w:tab w:pos="828" w:val="left" w:leader="none"/>
              </w:tabs>
              <w:spacing w:line="240" w:lineRule="auto" w:before="1" w:after="0"/>
              <w:ind w:left="827" w:right="168" w:hanging="227"/>
              <w:jc w:val="left"/>
              <w:rPr>
                <w:sz w:val="20"/>
              </w:rPr>
            </w:pPr>
            <w:r>
              <w:rPr>
                <w:sz w:val="20"/>
              </w:rPr>
              <w:t>Chuẩn bị tài liệu liên quan tới chứng từ vận tải bao gồm</w:t>
            </w:r>
            <w:r>
              <w:rPr>
                <w:spacing w:val="-14"/>
                <w:sz w:val="20"/>
              </w:rPr>
              <w:t> </w:t>
            </w:r>
            <w:r>
              <w:rPr>
                <w:sz w:val="20"/>
              </w:rPr>
              <w:t>chứng từ hải quan hoặc các chứng từ khác liên quan đến xuất xứ và đặc tính của hàng vận chuyển; và</w:t>
            </w:r>
          </w:p>
          <w:p>
            <w:pPr>
              <w:pStyle w:val="TableParagraph"/>
              <w:numPr>
                <w:ilvl w:val="0"/>
                <w:numId w:val="117"/>
              </w:numPr>
              <w:tabs>
                <w:tab w:pos="828" w:val="left" w:leader="none"/>
              </w:tabs>
              <w:spacing w:line="240" w:lineRule="auto" w:before="0" w:after="0"/>
              <w:ind w:left="827" w:right="208" w:hanging="227"/>
              <w:jc w:val="left"/>
              <w:rPr>
                <w:sz w:val="20"/>
              </w:rPr>
            </w:pPr>
            <w:r>
              <w:rPr>
                <w:sz w:val="20"/>
              </w:rPr>
              <w:t>Cung cấp dịch vụ vận tải biển bao gồm cả dịch vụ vận tải</w:t>
            </w:r>
            <w:r>
              <w:rPr>
                <w:spacing w:val="-11"/>
                <w:sz w:val="20"/>
              </w:rPr>
              <w:t> </w:t>
            </w:r>
            <w:r>
              <w:rPr>
                <w:sz w:val="20"/>
              </w:rPr>
              <w:t>nội</w:t>
            </w:r>
          </w:p>
          <w:p>
            <w:pPr>
              <w:pStyle w:val="TableParagraph"/>
              <w:spacing w:line="230" w:lineRule="exact" w:before="2"/>
              <w:ind w:left="827" w:right="191" w:hanging="1"/>
              <w:rPr>
                <w:sz w:val="20"/>
              </w:rPr>
            </w:pPr>
            <w:r>
              <w:rPr>
                <w:sz w:val="20"/>
              </w:rPr>
              <w:t>địa bằng tàu mang cờ Việt Nam trong trường hợp cung cấp dịch</w:t>
            </w:r>
          </w:p>
        </w:tc>
        <w:tc>
          <w:tcPr>
            <w:tcW w:w="3601" w:type="dxa"/>
          </w:tcPr>
          <w:p>
            <w:pPr>
              <w:pStyle w:val="TableParagraph"/>
              <w:rPr>
                <w:sz w:val="20"/>
              </w:rPr>
            </w:pPr>
          </w:p>
        </w:tc>
        <w:tc>
          <w:tcPr>
            <w:tcW w:w="3719" w:type="dxa"/>
          </w:tcPr>
          <w:p>
            <w:pPr>
              <w:pStyle w:val="TableParagraph"/>
              <w:rPr>
                <w:sz w:val="20"/>
              </w:rPr>
            </w:pPr>
          </w:p>
        </w:tc>
      </w:tr>
    </w:tbl>
    <w:p>
      <w:pPr>
        <w:pStyle w:val="BodyText"/>
        <w:spacing w:before="2"/>
        <w:rPr>
          <w:sz w:val="25"/>
        </w:rPr>
      </w:pPr>
      <w:r>
        <w:rPr/>
        <w:pict>
          <v:rect style="position:absolute;margin-left:28.070999pt;margin-top:16.46003pt;width:144pt;height:.72pt;mso-position-horizontal-relative:page;mso-position-vertical-relative:paragraph;z-index:-15690752;mso-wrap-distance-left:0;mso-wrap-distance-right:0" filled="true" fillcolor="#000000" stroked="false">
            <v:fill type="solid"/>
            <w10:wrap type="topAndBottom"/>
          </v:rect>
        </w:pict>
      </w:r>
      <w:r>
        <w:rPr/>
        <w:pict>
          <v:shape style="position:absolute;margin-left:787.11853pt;margin-top:487.163971pt;width:14.2pt;height:37.15pt;mso-position-horizontal-relative:page;mso-position-vertical-relative:page;z-index:15767040" type="#_x0000_t202" filled="false" stroked="false">
            <v:textbox inset="0,0,0,0" style="layout-flow:vertical">
              <w:txbxContent>
                <w:p>
                  <w:pPr>
                    <w:spacing w:before="10"/>
                    <w:ind w:left="20" w:right="0" w:firstLine="0"/>
                    <w:jc w:val="left"/>
                    <w:rPr>
                      <w:sz w:val="22"/>
                    </w:rPr>
                  </w:pPr>
                  <w:r>
                    <w:rPr>
                      <w:sz w:val="22"/>
                    </w:rPr>
                    <w:t>Page 55</w:t>
                  </w:r>
                </w:p>
              </w:txbxContent>
            </v:textbox>
            <w10:wrap type="none"/>
          </v:shape>
        </w:pict>
      </w:r>
    </w:p>
    <w:p>
      <w:pPr>
        <w:pStyle w:val="BodyText"/>
        <w:spacing w:before="90"/>
        <w:ind w:left="220" w:right="345" w:firstLine="720"/>
        <w:jc w:val="both"/>
      </w:pPr>
      <w:bookmarkStart w:name="_bookmark29" w:id="30"/>
      <w:bookmarkEnd w:id="30"/>
      <w:r>
        <w:rPr/>
      </w:r>
      <w:r>
        <w:rPr>
          <w:vertAlign w:val="superscript"/>
        </w:rPr>
        <w:t>28</w:t>
      </w:r>
      <w:r>
        <w:rPr>
          <w:vertAlign w:val="baseline"/>
        </w:rPr>
        <w:t> "Các hình thức hiện diện thương mại khác để cung cấp các dịch vụ vận tải biển quốc tế” là khả năng để các công ty vận tải biển nước ngoài thực hiện các hoạt động ở Việt Nam liên quan tới hàng hóa do các công ty đó vận chuyển và cần thiết để cung cấp dịch vụ vận tải tích hợp cho khách hàng của họ, trong đó vận tải biển quốc tế là công đoạn chính và do công ty vận tải biển liên quan cung</w:t>
      </w:r>
      <w:r>
        <w:rPr>
          <w:spacing w:val="-10"/>
          <w:vertAlign w:val="baseline"/>
        </w:rPr>
        <w:t> </w:t>
      </w:r>
      <w:r>
        <w:rPr>
          <w:vertAlign w:val="baseline"/>
        </w:rPr>
        <w:t>cấp.</w:t>
      </w:r>
    </w:p>
    <w:p>
      <w:pPr>
        <w:spacing w:after="0"/>
        <w:jc w:val="both"/>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5749" w:hRule="atLeast"/>
        </w:trPr>
        <w:tc>
          <w:tcPr>
            <w:tcW w:w="3598" w:type="dxa"/>
          </w:tcPr>
          <w:p>
            <w:pPr>
              <w:pStyle w:val="TableParagraph"/>
              <w:rPr>
                <w:sz w:val="20"/>
              </w:rPr>
            </w:pPr>
          </w:p>
        </w:tc>
        <w:tc>
          <w:tcPr>
            <w:tcW w:w="3602" w:type="dxa"/>
          </w:tcPr>
          <w:p>
            <w:pPr>
              <w:pStyle w:val="TableParagraph"/>
              <w:spacing w:line="228" w:lineRule="exact"/>
              <w:ind w:left="827"/>
              <w:rPr>
                <w:sz w:val="20"/>
              </w:rPr>
            </w:pPr>
            <w:r>
              <w:rPr>
                <w:sz w:val="20"/>
              </w:rPr>
              <w:t>vụ vận tải tích hợp.</w:t>
            </w:r>
          </w:p>
          <w:p>
            <w:pPr>
              <w:pStyle w:val="TableParagraph"/>
              <w:spacing w:before="11"/>
              <w:rPr>
                <w:sz w:val="19"/>
              </w:rPr>
            </w:pPr>
          </w:p>
          <w:p>
            <w:pPr>
              <w:pStyle w:val="TableParagraph"/>
              <w:ind w:left="600" w:right="90" w:hanging="1"/>
              <w:jc w:val="both"/>
              <w:rPr>
                <w:sz w:val="20"/>
              </w:rPr>
            </w:pPr>
            <w:r>
              <w:rPr>
                <w:sz w:val="20"/>
              </w:rPr>
              <w:t>Sau 5 năm kể từ khi gia nhập, cho phép thực hiện các hoạt động (6) và</w:t>
            </w:r>
          </w:p>
          <w:p>
            <w:pPr>
              <w:pStyle w:val="TableParagraph"/>
              <w:spacing w:before="1"/>
              <w:ind w:left="600"/>
              <w:rPr>
                <w:sz w:val="20"/>
              </w:rPr>
            </w:pPr>
            <w:r>
              <w:rPr>
                <w:sz w:val="20"/>
              </w:rPr>
              <w:t>(7) sau:</w:t>
            </w:r>
          </w:p>
          <w:p>
            <w:pPr>
              <w:pStyle w:val="TableParagraph"/>
              <w:spacing w:before="11"/>
              <w:rPr>
                <w:sz w:val="19"/>
              </w:rPr>
            </w:pPr>
          </w:p>
          <w:p>
            <w:pPr>
              <w:pStyle w:val="TableParagraph"/>
              <w:numPr>
                <w:ilvl w:val="0"/>
                <w:numId w:val="118"/>
              </w:numPr>
              <w:tabs>
                <w:tab w:pos="828" w:val="left" w:leader="none"/>
              </w:tabs>
              <w:spacing w:line="240" w:lineRule="auto" w:before="0" w:after="0"/>
              <w:ind w:left="827" w:right="91" w:hanging="227"/>
              <w:jc w:val="both"/>
              <w:rPr>
                <w:sz w:val="20"/>
              </w:rPr>
            </w:pPr>
            <w:r>
              <w:rPr>
                <w:sz w:val="20"/>
              </w:rPr>
              <w:t>Thay mặt công ty tổ chức cho tàu vào cảng hoặc tiếp nhận  hàng khi có yêu</w:t>
            </w:r>
            <w:r>
              <w:rPr>
                <w:spacing w:val="-2"/>
                <w:sz w:val="20"/>
              </w:rPr>
              <w:t> </w:t>
            </w:r>
            <w:r>
              <w:rPr>
                <w:sz w:val="20"/>
              </w:rPr>
              <w:t>cầu.</w:t>
            </w:r>
          </w:p>
          <w:p>
            <w:pPr>
              <w:pStyle w:val="TableParagraph"/>
              <w:numPr>
                <w:ilvl w:val="0"/>
                <w:numId w:val="118"/>
              </w:numPr>
              <w:tabs>
                <w:tab w:pos="828" w:val="left" w:leader="none"/>
              </w:tabs>
              <w:spacing w:line="240" w:lineRule="auto" w:before="0" w:after="0"/>
              <w:ind w:left="827" w:right="91" w:hanging="227"/>
              <w:jc w:val="both"/>
              <w:rPr>
                <w:sz w:val="20"/>
              </w:rPr>
            </w:pPr>
            <w:r>
              <w:rPr>
                <w:sz w:val="20"/>
              </w:rPr>
              <w:t>Đàm phán và ký hợp đồng vận tải đường bộ, đường sắt, đường thủy nội địa liên quan tới hàng hóa do công ty vận</w:t>
            </w:r>
            <w:r>
              <w:rPr>
                <w:spacing w:val="-4"/>
                <w:sz w:val="20"/>
              </w:rPr>
              <w:t> </w:t>
            </w:r>
            <w:r>
              <w:rPr>
                <w:sz w:val="20"/>
              </w:rPr>
              <w:t>chuyển.</w:t>
            </w:r>
          </w:p>
          <w:p>
            <w:pPr>
              <w:pStyle w:val="TableParagraph"/>
              <w:spacing w:before="11"/>
              <w:rPr>
                <w:sz w:val="19"/>
              </w:rPr>
            </w:pPr>
          </w:p>
          <w:p>
            <w:pPr>
              <w:pStyle w:val="TableParagraph"/>
              <w:ind w:left="600" w:right="90"/>
              <w:jc w:val="both"/>
              <w:rPr>
                <w:sz w:val="20"/>
              </w:rPr>
            </w:pPr>
            <w:r>
              <w:rPr>
                <w:sz w:val="20"/>
              </w:rPr>
              <w:t>Số lượng liên doanh do các công ty vận tải biển nước ngoài được phép thành lập tại thời điểm gia nhập không được vượt quá 5. Sau đó, cứ hai năm một sẽ cho phép thêm 3 liên doanh. Sau 5 năm kể từ khi gia nhập, không hạn chế số lượng liên doanh.</w:t>
            </w:r>
          </w:p>
          <w:p>
            <w:pPr>
              <w:pStyle w:val="TableParagraph"/>
              <w:rPr>
                <w:sz w:val="20"/>
              </w:rPr>
            </w:pPr>
          </w:p>
          <w:p>
            <w:pPr>
              <w:pStyle w:val="TableParagraph"/>
              <w:spacing w:line="230" w:lineRule="atLeast"/>
              <w:ind w:left="539" w:right="300" w:hanging="433"/>
              <w:rPr>
                <w:sz w:val="20"/>
              </w:rPr>
            </w:pPr>
            <w:r>
              <w:rPr>
                <w:sz w:val="20"/>
              </w:rPr>
              <w:t>(4) Chưa cam kết, trừ các cam kết chung.</w:t>
            </w:r>
          </w:p>
        </w:tc>
        <w:tc>
          <w:tcPr>
            <w:tcW w:w="360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spacing w:line="230" w:lineRule="atLeast"/>
              <w:ind w:left="531" w:right="361" w:hanging="425"/>
              <w:rPr>
                <w:sz w:val="20"/>
              </w:rPr>
            </w:pPr>
            <w:r>
              <w:rPr>
                <w:sz w:val="20"/>
              </w:rPr>
              <w:t>(4) Chưa cam kết, trừ các cam kết chung.</w:t>
            </w:r>
          </w:p>
        </w:tc>
        <w:tc>
          <w:tcPr>
            <w:tcW w:w="371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67552" type="#_x0000_t202" filled="false" stroked="false">
            <v:textbox inset="0,0,0,0" style="layout-flow:vertical">
              <w:txbxContent>
                <w:p>
                  <w:pPr>
                    <w:spacing w:before="10"/>
                    <w:ind w:left="20" w:right="0" w:firstLine="0"/>
                    <w:jc w:val="left"/>
                    <w:rPr>
                      <w:sz w:val="22"/>
                    </w:rPr>
                  </w:pPr>
                  <w:r>
                    <w:rPr>
                      <w:sz w:val="22"/>
                    </w:rPr>
                    <w:t>Page 56</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229" w:hRule="atLeast"/>
        </w:trPr>
        <w:tc>
          <w:tcPr>
            <w:tcW w:w="3598" w:type="dxa"/>
          </w:tcPr>
          <w:p>
            <w:pPr>
              <w:pStyle w:val="TableParagraph"/>
              <w:rPr>
                <w:sz w:val="16"/>
              </w:rPr>
            </w:pPr>
          </w:p>
        </w:tc>
        <w:tc>
          <w:tcPr>
            <w:tcW w:w="3602" w:type="dxa"/>
          </w:tcPr>
          <w:p>
            <w:pPr>
              <w:pStyle w:val="TableParagraph"/>
              <w:spacing w:line="210" w:lineRule="exact"/>
              <w:ind w:left="107"/>
              <w:rPr>
                <w:b/>
                <w:sz w:val="20"/>
              </w:rPr>
            </w:pPr>
            <w:r>
              <w:rPr>
                <w:b/>
                <w:sz w:val="20"/>
              </w:rPr>
              <w:t>(5)</w:t>
            </w:r>
          </w:p>
        </w:tc>
        <w:tc>
          <w:tcPr>
            <w:tcW w:w="3601" w:type="dxa"/>
          </w:tcPr>
          <w:p>
            <w:pPr>
              <w:pStyle w:val="TableParagraph"/>
              <w:rPr>
                <w:sz w:val="16"/>
              </w:rPr>
            </w:pPr>
          </w:p>
        </w:tc>
        <w:tc>
          <w:tcPr>
            <w:tcW w:w="3719" w:type="dxa"/>
          </w:tcPr>
          <w:p>
            <w:pPr>
              <w:pStyle w:val="TableParagraph"/>
              <w:rPr>
                <w:sz w:val="16"/>
              </w:rPr>
            </w:pPr>
          </w:p>
        </w:tc>
      </w:tr>
      <w:tr>
        <w:trPr>
          <w:trHeight w:val="2530" w:hRule="atLeast"/>
        </w:trPr>
        <w:tc>
          <w:tcPr>
            <w:tcW w:w="3598" w:type="dxa"/>
          </w:tcPr>
          <w:p>
            <w:pPr>
              <w:pStyle w:val="TableParagraph"/>
              <w:ind w:left="107"/>
              <w:rPr>
                <w:b/>
                <w:sz w:val="20"/>
              </w:rPr>
            </w:pPr>
            <w:r>
              <w:rPr>
                <w:b/>
                <w:sz w:val="20"/>
              </w:rPr>
              <w:t>Các dịch vụ hỗ trợ vận tải biển</w:t>
            </w:r>
          </w:p>
          <w:p>
            <w:pPr>
              <w:pStyle w:val="TableParagraph"/>
              <w:spacing w:before="8"/>
              <w:rPr>
                <w:sz w:val="19"/>
              </w:rPr>
            </w:pPr>
          </w:p>
          <w:p>
            <w:pPr>
              <w:pStyle w:val="TableParagraph"/>
              <w:tabs>
                <w:tab w:pos="532" w:val="left" w:leader="none"/>
              </w:tabs>
              <w:spacing w:line="242" w:lineRule="auto" w:before="1"/>
              <w:ind w:left="107" w:right="790"/>
              <w:rPr>
                <w:sz w:val="12"/>
              </w:rPr>
            </w:pPr>
            <w:r>
              <w:rPr>
                <w:sz w:val="20"/>
              </w:rPr>
              <w:t>-</w:t>
              <w:tab/>
              <w:t>Dịch vụ xếp dỡ công-ten-nơ (CPC 7411</w:t>
            </w:r>
            <w:r>
              <w:rPr>
                <w:sz w:val="18"/>
              </w:rPr>
              <w:t>)</w:t>
            </w:r>
            <w:hyperlink w:history="true" w:anchor="_bookmark30">
              <w:r>
                <w:rPr>
                  <w:position w:val="4"/>
                  <w:sz w:val="12"/>
                </w:rPr>
                <w:t>29</w:t>
              </w:r>
            </w:hyperlink>
          </w:p>
        </w:tc>
        <w:tc>
          <w:tcPr>
            <w:tcW w:w="3602" w:type="dxa"/>
          </w:tcPr>
          <w:p>
            <w:pPr>
              <w:pStyle w:val="TableParagraph"/>
              <w:numPr>
                <w:ilvl w:val="0"/>
                <w:numId w:val="119"/>
              </w:numPr>
              <w:tabs>
                <w:tab w:pos="532" w:val="left" w:leader="none"/>
              </w:tabs>
              <w:spacing w:line="228" w:lineRule="exact" w:before="0" w:after="0"/>
              <w:ind w:left="531" w:right="0" w:hanging="425"/>
              <w:jc w:val="left"/>
              <w:rPr>
                <w:sz w:val="20"/>
              </w:rPr>
            </w:pPr>
            <w:r>
              <w:rPr>
                <w:sz w:val="20"/>
              </w:rPr>
              <w:t>Chưa cam</w:t>
            </w:r>
            <w:r>
              <w:rPr>
                <w:spacing w:val="-4"/>
                <w:sz w:val="20"/>
              </w:rPr>
              <w:t> </w:t>
            </w:r>
            <w:r>
              <w:rPr>
                <w:sz w:val="20"/>
              </w:rPr>
              <w:t>kết.</w:t>
            </w:r>
          </w:p>
          <w:p>
            <w:pPr>
              <w:pStyle w:val="TableParagraph"/>
              <w:spacing w:before="11"/>
              <w:rPr>
                <w:sz w:val="19"/>
              </w:rPr>
            </w:pPr>
          </w:p>
          <w:p>
            <w:pPr>
              <w:pStyle w:val="TableParagraph"/>
              <w:numPr>
                <w:ilvl w:val="0"/>
                <w:numId w:val="119"/>
              </w:numPr>
              <w:tabs>
                <w:tab w:pos="532" w:val="left" w:leader="none"/>
              </w:tabs>
              <w:spacing w:line="240" w:lineRule="auto" w:before="0" w:after="0"/>
              <w:ind w:left="531" w:right="0" w:hanging="425"/>
              <w:jc w:val="left"/>
              <w:rPr>
                <w:sz w:val="20"/>
              </w:rPr>
            </w:pPr>
            <w:r>
              <w:rPr>
                <w:sz w:val="20"/>
              </w:rPr>
              <w:t>Không hạn</w:t>
            </w:r>
            <w:r>
              <w:rPr>
                <w:spacing w:val="-1"/>
                <w:sz w:val="20"/>
              </w:rPr>
              <w:t> </w:t>
            </w:r>
            <w:r>
              <w:rPr>
                <w:sz w:val="20"/>
              </w:rPr>
              <w:t>chế.</w:t>
            </w:r>
          </w:p>
          <w:p>
            <w:pPr>
              <w:pStyle w:val="TableParagraph"/>
              <w:rPr>
                <w:sz w:val="20"/>
              </w:rPr>
            </w:pPr>
          </w:p>
          <w:p>
            <w:pPr>
              <w:pStyle w:val="TableParagraph"/>
              <w:numPr>
                <w:ilvl w:val="0"/>
                <w:numId w:val="119"/>
              </w:numPr>
              <w:tabs>
                <w:tab w:pos="532" w:val="left" w:leader="none"/>
              </w:tabs>
              <w:spacing w:line="240" w:lineRule="auto" w:before="1" w:after="0"/>
              <w:ind w:left="532" w:right="183" w:hanging="426"/>
              <w:jc w:val="left"/>
              <w:rPr>
                <w:sz w:val="20"/>
              </w:rPr>
            </w:pPr>
            <w:r>
              <w:rPr>
                <w:sz w:val="20"/>
              </w:rPr>
              <w:t>Không hạn chế, ngoại trừ có thể thành lập liên doanh trong đó tỷ lệ vốn góp của phía nước ngoài</w:t>
            </w:r>
            <w:r>
              <w:rPr>
                <w:spacing w:val="-14"/>
                <w:sz w:val="20"/>
              </w:rPr>
              <w:t> </w:t>
            </w:r>
            <w:r>
              <w:rPr>
                <w:sz w:val="20"/>
              </w:rPr>
              <w:t>không quá 50% kể từ khi gia</w:t>
            </w:r>
            <w:r>
              <w:rPr>
                <w:spacing w:val="-8"/>
                <w:sz w:val="20"/>
              </w:rPr>
              <w:t> </w:t>
            </w:r>
            <w:r>
              <w:rPr>
                <w:sz w:val="20"/>
              </w:rPr>
              <w:t>nhập.</w:t>
            </w:r>
          </w:p>
          <w:p>
            <w:pPr>
              <w:pStyle w:val="TableParagraph"/>
              <w:spacing w:before="11"/>
              <w:rPr>
                <w:sz w:val="19"/>
              </w:rPr>
            </w:pPr>
          </w:p>
          <w:p>
            <w:pPr>
              <w:pStyle w:val="TableParagraph"/>
              <w:numPr>
                <w:ilvl w:val="0"/>
                <w:numId w:val="119"/>
              </w:numPr>
              <w:tabs>
                <w:tab w:pos="532" w:val="left" w:leader="none"/>
              </w:tabs>
              <w:spacing w:line="230" w:lineRule="atLeast" w:before="0" w:after="0"/>
              <w:ind w:left="531" w:right="620" w:hanging="425"/>
              <w:jc w:val="left"/>
              <w:rPr>
                <w:sz w:val="20"/>
              </w:rPr>
            </w:pPr>
            <w:r>
              <w:rPr>
                <w:sz w:val="20"/>
              </w:rPr>
              <w:t>Chưa cam kết, trừ các cam kết chung.</w:t>
            </w:r>
          </w:p>
        </w:tc>
        <w:tc>
          <w:tcPr>
            <w:tcW w:w="3601" w:type="dxa"/>
          </w:tcPr>
          <w:p>
            <w:pPr>
              <w:pStyle w:val="TableParagraph"/>
              <w:numPr>
                <w:ilvl w:val="0"/>
                <w:numId w:val="120"/>
              </w:numPr>
              <w:tabs>
                <w:tab w:pos="531" w:val="left" w:leader="none"/>
              </w:tabs>
              <w:spacing w:line="228" w:lineRule="exact" w:before="0" w:after="0"/>
              <w:ind w:left="530" w:right="0" w:hanging="425"/>
              <w:jc w:val="left"/>
              <w:rPr>
                <w:sz w:val="20"/>
              </w:rPr>
            </w:pPr>
            <w:r>
              <w:rPr>
                <w:sz w:val="20"/>
              </w:rPr>
              <w:t>Chưa cam</w:t>
            </w:r>
            <w:r>
              <w:rPr>
                <w:spacing w:val="-5"/>
                <w:sz w:val="20"/>
              </w:rPr>
              <w:t> </w:t>
            </w:r>
            <w:r>
              <w:rPr>
                <w:sz w:val="20"/>
              </w:rPr>
              <w:t>kết.</w:t>
            </w:r>
          </w:p>
          <w:p>
            <w:pPr>
              <w:pStyle w:val="TableParagraph"/>
              <w:spacing w:before="11"/>
              <w:rPr>
                <w:sz w:val="19"/>
              </w:rPr>
            </w:pPr>
          </w:p>
          <w:p>
            <w:pPr>
              <w:pStyle w:val="TableParagraph"/>
              <w:numPr>
                <w:ilvl w:val="0"/>
                <w:numId w:val="120"/>
              </w:numPr>
              <w:tabs>
                <w:tab w:pos="531" w:val="left" w:leader="none"/>
              </w:tabs>
              <w:spacing w:line="240" w:lineRule="auto" w:before="0" w:after="0"/>
              <w:ind w:left="530"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20"/>
              </w:numPr>
              <w:tabs>
                <w:tab w:pos="531" w:val="left" w:leader="none"/>
              </w:tabs>
              <w:spacing w:line="240" w:lineRule="auto" w:before="1" w:after="0"/>
              <w:ind w:left="530" w:right="0" w:hanging="425"/>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numPr>
                <w:ilvl w:val="0"/>
                <w:numId w:val="120"/>
              </w:numPr>
              <w:tabs>
                <w:tab w:pos="531" w:val="left" w:leader="none"/>
              </w:tabs>
              <w:spacing w:line="230" w:lineRule="atLeast" w:before="160" w:after="0"/>
              <w:ind w:left="530" w:right="620" w:hanging="425"/>
              <w:jc w:val="left"/>
              <w:rPr>
                <w:sz w:val="20"/>
              </w:rPr>
            </w:pPr>
            <w:r>
              <w:rPr>
                <w:sz w:val="20"/>
              </w:rPr>
              <w:t>Chưa cam kết, trừ các cam kết chung.</w:t>
            </w:r>
          </w:p>
        </w:tc>
        <w:tc>
          <w:tcPr>
            <w:tcW w:w="3719" w:type="dxa"/>
          </w:tcPr>
          <w:p>
            <w:pPr>
              <w:pStyle w:val="TableParagraph"/>
              <w:rPr>
                <w:sz w:val="18"/>
              </w:rPr>
            </w:pPr>
          </w:p>
        </w:tc>
      </w:tr>
      <w:tr>
        <w:trPr>
          <w:trHeight w:val="3234" w:hRule="atLeast"/>
        </w:trPr>
        <w:tc>
          <w:tcPr>
            <w:tcW w:w="3598" w:type="dxa"/>
          </w:tcPr>
          <w:p>
            <w:pPr>
              <w:pStyle w:val="TableParagraph"/>
              <w:tabs>
                <w:tab w:pos="532" w:val="left" w:leader="none"/>
              </w:tabs>
              <w:spacing w:line="228" w:lineRule="exact"/>
              <w:ind w:left="107"/>
              <w:rPr>
                <w:sz w:val="20"/>
              </w:rPr>
            </w:pPr>
            <w:r>
              <w:rPr>
                <w:sz w:val="20"/>
              </w:rPr>
              <w:t>-</w:t>
              <w:tab/>
              <w:t>Dịch vụ thông</w:t>
            </w:r>
            <w:r>
              <w:rPr>
                <w:spacing w:val="-2"/>
                <w:sz w:val="20"/>
              </w:rPr>
              <w:t> </w:t>
            </w:r>
            <w:r>
              <w:rPr>
                <w:sz w:val="20"/>
              </w:rPr>
              <w:t>quan</w:t>
            </w:r>
            <w:hyperlink w:history="true" w:anchor="_bookmark31">
              <w:r>
                <w:rPr>
                  <w:sz w:val="20"/>
                  <w:vertAlign w:val="superscript"/>
                </w:rPr>
                <w:t>30</w:t>
              </w:r>
            </w:hyperlink>
          </w:p>
        </w:tc>
        <w:tc>
          <w:tcPr>
            <w:tcW w:w="3602" w:type="dxa"/>
          </w:tcPr>
          <w:p>
            <w:pPr>
              <w:pStyle w:val="TableParagraph"/>
              <w:numPr>
                <w:ilvl w:val="0"/>
                <w:numId w:val="121"/>
              </w:numPr>
              <w:tabs>
                <w:tab w:pos="532" w:val="left" w:leader="none"/>
              </w:tabs>
              <w:spacing w:line="244" w:lineRule="exact" w:before="0" w:after="0"/>
              <w:ind w:left="531" w:right="0" w:hanging="425"/>
              <w:jc w:val="left"/>
              <w:rPr>
                <w:rFonts w:ascii="Symbol" w:hAnsi="Symbol"/>
                <w:sz w:val="20"/>
              </w:rPr>
            </w:pPr>
            <w:r>
              <w:rPr>
                <w:sz w:val="20"/>
              </w:rPr>
              <w:t>Chưa cam</w:t>
            </w:r>
            <w:r>
              <w:rPr>
                <w:spacing w:val="5"/>
                <w:sz w:val="20"/>
              </w:rPr>
              <w:t> </w:t>
            </w:r>
            <w:r>
              <w:rPr>
                <w:sz w:val="20"/>
              </w:rPr>
              <w:t>kết.</w:t>
            </w:r>
            <w:hyperlink w:history="true" w:anchor="_bookmark32">
              <w:r>
                <w:rPr>
                  <w:rFonts w:ascii="Symbol" w:hAnsi="Symbol"/>
                  <w:sz w:val="20"/>
                  <w:vertAlign w:val="superscript"/>
                </w:rPr>
                <w:t></w:t>
              </w:r>
            </w:hyperlink>
          </w:p>
          <w:p>
            <w:pPr>
              <w:pStyle w:val="TableParagraph"/>
              <w:numPr>
                <w:ilvl w:val="0"/>
                <w:numId w:val="121"/>
              </w:numPr>
              <w:tabs>
                <w:tab w:pos="532" w:val="left" w:leader="none"/>
              </w:tabs>
              <w:spacing w:line="240" w:lineRule="auto" w:before="229"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21"/>
              </w:numPr>
              <w:tabs>
                <w:tab w:pos="532" w:val="left" w:leader="none"/>
              </w:tabs>
              <w:spacing w:line="240" w:lineRule="auto" w:before="0" w:after="0"/>
              <w:ind w:left="532" w:right="105" w:hanging="426"/>
              <w:jc w:val="left"/>
              <w:rPr>
                <w:sz w:val="20"/>
              </w:rPr>
            </w:pPr>
            <w:r>
              <w:rPr>
                <w:sz w:val="20"/>
              </w:rPr>
              <w:t>Không hạn chế, ngoại trừ kể từ ngày gia nhập có thể thành lập liên doanh trong đó tỷ lệ vốn góp của phía nước ngoài không quá 51%. Sau 5 năm, cho phép thành lập liên doanh trong đó không hạn chế phần vốn sở hữu của phía nước</w:t>
            </w:r>
            <w:r>
              <w:rPr>
                <w:spacing w:val="-4"/>
                <w:sz w:val="20"/>
              </w:rPr>
              <w:t> </w:t>
            </w:r>
            <w:r>
              <w:rPr>
                <w:sz w:val="20"/>
              </w:rPr>
              <w:t>ngoài.</w:t>
            </w:r>
          </w:p>
          <w:p>
            <w:pPr>
              <w:pStyle w:val="TableParagraph"/>
              <w:numPr>
                <w:ilvl w:val="0"/>
                <w:numId w:val="121"/>
              </w:numPr>
              <w:tabs>
                <w:tab w:pos="532" w:val="left" w:leader="none"/>
              </w:tabs>
              <w:spacing w:line="240" w:lineRule="auto" w:before="0" w:after="0"/>
              <w:ind w:left="531" w:right="620" w:hanging="425"/>
              <w:jc w:val="left"/>
              <w:rPr>
                <w:sz w:val="20"/>
              </w:rPr>
            </w:pPr>
            <w:r>
              <w:rPr>
                <w:sz w:val="20"/>
              </w:rPr>
              <w:t>Chưa cam kết, trừ các cam kết chung.</w:t>
            </w:r>
          </w:p>
        </w:tc>
        <w:tc>
          <w:tcPr>
            <w:tcW w:w="3601" w:type="dxa"/>
          </w:tcPr>
          <w:p>
            <w:pPr>
              <w:pStyle w:val="TableParagraph"/>
              <w:numPr>
                <w:ilvl w:val="0"/>
                <w:numId w:val="122"/>
              </w:numPr>
              <w:tabs>
                <w:tab w:pos="531" w:val="left" w:leader="none"/>
              </w:tabs>
              <w:spacing w:line="228" w:lineRule="exact" w:before="0" w:after="0"/>
              <w:ind w:left="530" w:right="0" w:hanging="425"/>
              <w:jc w:val="left"/>
              <w:rPr>
                <w:sz w:val="20"/>
              </w:rPr>
            </w:pPr>
            <w:r>
              <w:rPr>
                <w:sz w:val="20"/>
              </w:rPr>
              <w:t>Chưa cam</w:t>
            </w:r>
            <w:r>
              <w:rPr>
                <w:spacing w:val="-4"/>
                <w:sz w:val="20"/>
              </w:rPr>
              <w:t> </w:t>
            </w:r>
            <w:r>
              <w:rPr>
                <w:sz w:val="20"/>
              </w:rPr>
              <w:t>kết.</w:t>
            </w:r>
            <w:r>
              <w:rPr>
                <w:sz w:val="20"/>
                <w:vertAlign w:val="superscript"/>
              </w:rPr>
              <w:t>*</w:t>
            </w:r>
          </w:p>
          <w:p>
            <w:pPr>
              <w:pStyle w:val="TableParagraph"/>
              <w:spacing w:before="11"/>
              <w:rPr>
                <w:sz w:val="19"/>
              </w:rPr>
            </w:pPr>
          </w:p>
          <w:p>
            <w:pPr>
              <w:pStyle w:val="TableParagraph"/>
              <w:numPr>
                <w:ilvl w:val="0"/>
                <w:numId w:val="122"/>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22"/>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0"/>
              </w:rPr>
            </w:pPr>
          </w:p>
          <w:p>
            <w:pPr>
              <w:pStyle w:val="TableParagraph"/>
              <w:numPr>
                <w:ilvl w:val="0"/>
                <w:numId w:val="122"/>
              </w:numPr>
              <w:tabs>
                <w:tab w:pos="531" w:val="left" w:leader="none"/>
              </w:tabs>
              <w:spacing w:line="230" w:lineRule="exact" w:before="1" w:after="0"/>
              <w:ind w:left="531" w:right="620" w:hanging="425"/>
              <w:jc w:val="left"/>
              <w:rPr>
                <w:sz w:val="20"/>
              </w:rPr>
            </w:pPr>
            <w:r>
              <w:rPr>
                <w:sz w:val="20"/>
              </w:rPr>
              <w:t>Chưa cam kết, trừ các cam kết chung.</w:t>
            </w:r>
          </w:p>
        </w:tc>
        <w:tc>
          <w:tcPr>
            <w:tcW w:w="3719" w:type="dxa"/>
          </w:tcPr>
          <w:p>
            <w:pPr>
              <w:pStyle w:val="TableParagraph"/>
              <w:rPr>
                <w:sz w:val="18"/>
              </w:rPr>
            </w:pPr>
          </w:p>
        </w:tc>
      </w:tr>
      <w:tr>
        <w:trPr>
          <w:trHeight w:val="1150" w:hRule="atLeast"/>
        </w:trPr>
        <w:tc>
          <w:tcPr>
            <w:tcW w:w="3598" w:type="dxa"/>
          </w:tcPr>
          <w:p>
            <w:pPr>
              <w:pStyle w:val="TableParagraph"/>
              <w:spacing w:line="228" w:lineRule="exact"/>
              <w:ind w:left="107"/>
              <w:rPr>
                <w:sz w:val="20"/>
              </w:rPr>
            </w:pPr>
            <w:r>
              <w:rPr>
                <w:sz w:val="20"/>
              </w:rPr>
              <w:t>Dịch vụ kho bãi công-ten-nơ</w:t>
            </w:r>
            <w:hyperlink w:history="true" w:anchor="_bookmark33">
              <w:r>
                <w:rPr>
                  <w:sz w:val="20"/>
                  <w:vertAlign w:val="superscript"/>
                </w:rPr>
                <w:t>31</w:t>
              </w:r>
            </w:hyperlink>
          </w:p>
        </w:tc>
        <w:tc>
          <w:tcPr>
            <w:tcW w:w="3602" w:type="dxa"/>
          </w:tcPr>
          <w:p>
            <w:pPr>
              <w:pStyle w:val="TableParagraph"/>
              <w:numPr>
                <w:ilvl w:val="0"/>
                <w:numId w:val="123"/>
              </w:numPr>
              <w:tabs>
                <w:tab w:pos="532" w:val="left" w:leader="none"/>
              </w:tabs>
              <w:spacing w:line="228" w:lineRule="exact" w:before="0" w:after="0"/>
              <w:ind w:left="531" w:right="0" w:hanging="425"/>
              <w:jc w:val="left"/>
              <w:rPr>
                <w:sz w:val="20"/>
              </w:rPr>
            </w:pPr>
            <w:r>
              <w:rPr>
                <w:sz w:val="20"/>
              </w:rPr>
              <w:t>Chưa cam</w:t>
            </w:r>
            <w:r>
              <w:rPr>
                <w:spacing w:val="-4"/>
                <w:sz w:val="20"/>
              </w:rPr>
              <w:t> </w:t>
            </w:r>
            <w:r>
              <w:rPr>
                <w:sz w:val="20"/>
              </w:rPr>
              <w:t>kết.</w:t>
            </w:r>
            <w:r>
              <w:rPr>
                <w:sz w:val="20"/>
                <w:vertAlign w:val="superscript"/>
              </w:rPr>
              <w:t>*</w:t>
            </w:r>
          </w:p>
          <w:p>
            <w:pPr>
              <w:pStyle w:val="TableParagraph"/>
              <w:spacing w:before="11"/>
              <w:rPr>
                <w:sz w:val="19"/>
              </w:rPr>
            </w:pPr>
          </w:p>
          <w:p>
            <w:pPr>
              <w:pStyle w:val="TableParagraph"/>
              <w:numPr>
                <w:ilvl w:val="0"/>
                <w:numId w:val="123"/>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23"/>
              </w:numPr>
              <w:tabs>
                <w:tab w:pos="532" w:val="left" w:leader="none"/>
              </w:tabs>
              <w:spacing w:line="212" w:lineRule="exact" w:before="1" w:after="0"/>
              <w:ind w:left="531" w:right="0" w:hanging="425"/>
              <w:jc w:val="left"/>
              <w:rPr>
                <w:sz w:val="20"/>
              </w:rPr>
            </w:pPr>
            <w:r>
              <w:rPr>
                <w:sz w:val="20"/>
              </w:rPr>
              <w:t>Không hạn chế, ngoại trừ kể từ</w:t>
            </w:r>
            <w:r>
              <w:rPr>
                <w:spacing w:val="-10"/>
                <w:sz w:val="20"/>
              </w:rPr>
              <w:t> </w:t>
            </w:r>
            <w:r>
              <w:rPr>
                <w:sz w:val="20"/>
              </w:rPr>
              <w:t>ngày</w:t>
            </w:r>
          </w:p>
        </w:tc>
        <w:tc>
          <w:tcPr>
            <w:tcW w:w="3601" w:type="dxa"/>
          </w:tcPr>
          <w:p>
            <w:pPr>
              <w:pStyle w:val="TableParagraph"/>
              <w:numPr>
                <w:ilvl w:val="0"/>
                <w:numId w:val="124"/>
              </w:numPr>
              <w:tabs>
                <w:tab w:pos="531" w:val="left" w:leader="none"/>
              </w:tabs>
              <w:spacing w:line="228" w:lineRule="exact" w:before="0" w:after="0"/>
              <w:ind w:left="530" w:right="0" w:hanging="425"/>
              <w:jc w:val="left"/>
              <w:rPr>
                <w:sz w:val="20"/>
              </w:rPr>
            </w:pPr>
            <w:r>
              <w:rPr>
                <w:sz w:val="20"/>
              </w:rPr>
              <w:t>Chưa cam</w:t>
            </w:r>
            <w:r>
              <w:rPr>
                <w:spacing w:val="-4"/>
                <w:sz w:val="20"/>
              </w:rPr>
              <w:t> </w:t>
            </w:r>
            <w:r>
              <w:rPr>
                <w:sz w:val="20"/>
              </w:rPr>
              <w:t>kết.</w:t>
            </w:r>
            <w:r>
              <w:rPr>
                <w:sz w:val="20"/>
                <w:vertAlign w:val="superscript"/>
              </w:rPr>
              <w:t>*</w:t>
            </w:r>
          </w:p>
          <w:p>
            <w:pPr>
              <w:pStyle w:val="TableParagraph"/>
              <w:spacing w:before="11"/>
              <w:rPr>
                <w:sz w:val="19"/>
              </w:rPr>
            </w:pPr>
          </w:p>
          <w:p>
            <w:pPr>
              <w:pStyle w:val="TableParagraph"/>
              <w:numPr>
                <w:ilvl w:val="0"/>
                <w:numId w:val="124"/>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24"/>
              </w:numPr>
              <w:tabs>
                <w:tab w:pos="532" w:val="left" w:leader="none"/>
              </w:tabs>
              <w:spacing w:line="212" w:lineRule="exact" w:before="1" w:after="0"/>
              <w:ind w:left="531" w:right="0" w:hanging="426"/>
              <w:jc w:val="left"/>
              <w:rPr>
                <w:sz w:val="20"/>
              </w:rPr>
            </w:pPr>
            <w:r>
              <w:rPr>
                <w:sz w:val="20"/>
              </w:rPr>
              <w:t>Không hạn</w:t>
            </w:r>
            <w:r>
              <w:rPr>
                <w:spacing w:val="-6"/>
                <w:sz w:val="20"/>
              </w:rPr>
              <w:t> </w:t>
            </w:r>
            <w:r>
              <w:rPr>
                <w:sz w:val="20"/>
              </w:rPr>
              <w:t>chế.</w:t>
            </w:r>
          </w:p>
        </w:tc>
        <w:tc>
          <w:tcPr>
            <w:tcW w:w="3719" w:type="dxa"/>
          </w:tcPr>
          <w:p>
            <w:pPr>
              <w:pStyle w:val="TableParagraph"/>
              <w:rPr>
                <w:sz w:val="18"/>
              </w:rPr>
            </w:pPr>
          </w:p>
        </w:tc>
      </w:tr>
    </w:tbl>
    <w:p>
      <w:pPr>
        <w:pStyle w:val="BodyText"/>
        <w:spacing w:before="8"/>
        <w:rPr>
          <w:sz w:val="18"/>
        </w:rPr>
      </w:pPr>
      <w:r>
        <w:rPr/>
        <w:pict>
          <v:rect style="position:absolute;margin-left:28.070999pt;margin-top:12.740029pt;width:144pt;height:.72pt;mso-position-horizontal-relative:page;mso-position-vertical-relative:paragraph;z-index:-15689216;mso-wrap-distance-left:0;mso-wrap-distance-right:0" filled="true" fillcolor="#000000" stroked="false">
            <v:fill type="solid"/>
            <w10:wrap type="topAndBottom"/>
          </v:rect>
        </w:pict>
      </w:r>
      <w:r>
        <w:rPr/>
        <w:pict>
          <v:shape style="position:absolute;margin-left:787.11853pt;margin-top:487.163971pt;width:14.2pt;height:37.15pt;mso-position-horizontal-relative:page;mso-position-vertical-relative:page;z-index:15768576" type="#_x0000_t202" filled="false" stroked="false">
            <v:textbox inset="0,0,0,0" style="layout-flow:vertical">
              <w:txbxContent>
                <w:p>
                  <w:pPr>
                    <w:spacing w:before="10"/>
                    <w:ind w:left="20" w:right="0" w:firstLine="0"/>
                    <w:jc w:val="left"/>
                    <w:rPr>
                      <w:sz w:val="22"/>
                    </w:rPr>
                  </w:pPr>
                  <w:r>
                    <w:rPr>
                      <w:sz w:val="22"/>
                    </w:rPr>
                    <w:t>Page 57</w:t>
                  </w:r>
                </w:p>
              </w:txbxContent>
            </v:textbox>
            <w10:wrap type="none"/>
          </v:shape>
        </w:pict>
      </w:r>
    </w:p>
    <w:p>
      <w:pPr>
        <w:pStyle w:val="BodyText"/>
        <w:spacing w:before="89"/>
        <w:ind w:left="941"/>
      </w:pPr>
      <w:bookmarkStart w:name="_bookmark30" w:id="31"/>
      <w:bookmarkEnd w:id="31"/>
      <w:r>
        <w:rPr/>
      </w:r>
      <w:r>
        <w:rPr>
          <w:vertAlign w:val="superscript"/>
        </w:rPr>
        <w:t>29</w:t>
      </w:r>
      <w:r>
        <w:rPr>
          <w:vertAlign w:val="baseline"/>
        </w:rPr>
        <w:t> </w:t>
      </w:r>
      <w:bookmarkStart w:name="_bookmark31" w:id="32"/>
      <w:bookmarkEnd w:id="32"/>
      <w:r>
        <w:rPr>
          <w:vertAlign w:val="baseline"/>
        </w:rPr>
        <w:t>C</w:t>
      </w:r>
      <w:r>
        <w:rPr>
          <w:vertAlign w:val="baseline"/>
        </w:rPr>
        <w:t>ó thể dành riêng một số khu vực để cung cấp các dịch vụ công hoặc áp dụng thủ tục cấp phép tại các khu vực này.</w:t>
      </w:r>
    </w:p>
    <w:p>
      <w:pPr>
        <w:pStyle w:val="BodyText"/>
        <w:ind w:left="221" w:right="43" w:firstLine="720"/>
      </w:pPr>
      <w:r>
        <w:rPr>
          <w:vertAlign w:val="superscript"/>
        </w:rPr>
        <w:t>30</w:t>
      </w:r>
      <w:r>
        <w:rPr>
          <w:vertAlign w:val="baseline"/>
        </w:rPr>
        <w:t> "Dịch vụ thông quan" (hay "dịch vụ môi giới hải quan") là các hoạt động bao gồm việc thay mặt một bên khác thực hiện các thủ thục hải quan liên quan tới xuất khẩu,</w:t>
      </w:r>
      <w:bookmarkStart w:name="_bookmark32" w:id="33"/>
      <w:bookmarkEnd w:id="33"/>
      <w:r>
        <w:rPr>
          <w:vertAlign w:val="baseline"/>
        </w:rPr>
      </w:r>
      <w:r>
        <w:rPr>
          <w:vertAlign w:val="baseline"/>
        </w:rPr>
        <w:t> nhập khẩu hoặc quá cảnh hàng hóa, dù dịch vụ này là hoạt động chính hay chỉ là một phần bổ sung thông thường trong hoạt động chính của nhà cung cấp dịch vụ.</w:t>
      </w:r>
    </w:p>
    <w:p>
      <w:pPr>
        <w:pStyle w:val="ListParagraph"/>
        <w:numPr>
          <w:ilvl w:val="0"/>
          <w:numId w:val="125"/>
        </w:numPr>
        <w:tabs>
          <w:tab w:pos="1108" w:val="left" w:leader="none"/>
        </w:tabs>
        <w:spacing w:line="244" w:lineRule="exact" w:before="1" w:after="0"/>
        <w:ind w:left="1107" w:right="0" w:hanging="167"/>
        <w:jc w:val="left"/>
        <w:rPr>
          <w:i/>
          <w:sz w:val="20"/>
        </w:rPr>
      </w:pPr>
      <w:bookmarkStart w:name="_bookmark33" w:id="34"/>
      <w:bookmarkEnd w:id="34"/>
      <w:r>
        <w:rPr>
          <w:sz w:val="20"/>
          <w:vertAlign w:val="baseline"/>
        </w:rPr>
        <w:t>Cam</w:t>
      </w:r>
      <w:r>
        <w:rPr>
          <w:sz w:val="20"/>
          <w:vertAlign w:val="baseline"/>
        </w:rPr>
        <w:t> kết ở phương thức này không khả</w:t>
      </w:r>
      <w:r>
        <w:rPr>
          <w:spacing w:val="-7"/>
          <w:sz w:val="20"/>
          <w:vertAlign w:val="baseline"/>
        </w:rPr>
        <w:t> </w:t>
      </w:r>
      <w:r>
        <w:rPr>
          <w:sz w:val="20"/>
          <w:vertAlign w:val="baseline"/>
        </w:rPr>
        <w:t>thi</w:t>
      </w:r>
      <w:r>
        <w:rPr>
          <w:i/>
          <w:sz w:val="20"/>
          <w:vertAlign w:val="baseline"/>
        </w:rPr>
        <w:t>.</w:t>
      </w:r>
    </w:p>
    <w:p>
      <w:pPr>
        <w:pStyle w:val="BodyText"/>
        <w:ind w:left="221" w:right="389" w:firstLine="720"/>
      </w:pPr>
      <w:r>
        <w:rPr>
          <w:vertAlign w:val="superscript"/>
        </w:rPr>
        <w:t>31</w:t>
      </w:r>
      <w:r>
        <w:rPr>
          <w:vertAlign w:val="baseline"/>
        </w:rPr>
        <w:t> "Dịch vụ kho bãi công-ten-nơ" là các hoạt động bao gồm lưu kho công-ten-nơ, dù ở khu vực cảng hay trong nội địa, nhằm chất hàng vào/dỡ hàng ra, sửa chữa và chuẩn bị công-ten-nơ sẵn sàng cho việc gửi</w:t>
      </w:r>
      <w:r>
        <w:rPr>
          <w:spacing w:val="-7"/>
          <w:vertAlign w:val="baseline"/>
        </w:rPr>
        <w:t> </w:t>
      </w:r>
      <w:r>
        <w:rPr>
          <w:vertAlign w:val="baseline"/>
        </w:rPr>
        <w:t>hàng.</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3601"/>
        <w:gridCol w:w="3719"/>
      </w:tblGrid>
      <w:tr>
        <w:trPr>
          <w:trHeight w:val="229" w:hRule="atLeast"/>
        </w:trPr>
        <w:tc>
          <w:tcPr>
            <w:tcW w:w="3598" w:type="dxa"/>
          </w:tcPr>
          <w:p>
            <w:pPr>
              <w:pStyle w:val="TableParagraph"/>
              <w:spacing w:line="210" w:lineRule="exact"/>
              <w:ind w:left="827" w:right="830"/>
              <w:jc w:val="center"/>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6"/>
              <w:rPr>
                <w:b/>
                <w:sz w:val="20"/>
              </w:rPr>
            </w:pPr>
            <w:r>
              <w:rPr>
                <w:b/>
                <w:sz w:val="20"/>
              </w:rPr>
              <w:t>Cam kết bổ sung</w:t>
            </w:r>
          </w:p>
        </w:tc>
      </w:tr>
      <w:tr>
        <w:trPr>
          <w:trHeight w:val="1840" w:hRule="atLeast"/>
        </w:trPr>
        <w:tc>
          <w:tcPr>
            <w:tcW w:w="3598" w:type="dxa"/>
          </w:tcPr>
          <w:p>
            <w:pPr>
              <w:pStyle w:val="TableParagraph"/>
              <w:rPr>
                <w:sz w:val="20"/>
              </w:rPr>
            </w:pPr>
          </w:p>
        </w:tc>
        <w:tc>
          <w:tcPr>
            <w:tcW w:w="3602" w:type="dxa"/>
          </w:tcPr>
          <w:p>
            <w:pPr>
              <w:pStyle w:val="TableParagraph"/>
              <w:ind w:left="532" w:right="105"/>
              <w:rPr>
                <w:sz w:val="20"/>
              </w:rPr>
            </w:pPr>
            <w:r>
              <w:rPr>
                <w:sz w:val="20"/>
              </w:rPr>
              <w:t>gia nhập có thể thành lập liên doanh trong đó tỷ lệ vốn góp của phía nước ngoài không quá 51%. 7 năm sau khi gia nhập, không hạn</w:t>
            </w:r>
            <w:r>
              <w:rPr>
                <w:spacing w:val="-7"/>
                <w:sz w:val="20"/>
              </w:rPr>
              <w:t> </w:t>
            </w:r>
            <w:r>
              <w:rPr>
                <w:sz w:val="20"/>
              </w:rPr>
              <w:t>chế.</w:t>
            </w:r>
          </w:p>
          <w:p>
            <w:pPr>
              <w:pStyle w:val="TableParagraph"/>
              <w:spacing w:before="8"/>
              <w:rPr>
                <w:sz w:val="19"/>
              </w:rPr>
            </w:pPr>
          </w:p>
          <w:p>
            <w:pPr>
              <w:pStyle w:val="TableParagraph"/>
              <w:spacing w:before="1"/>
              <w:ind w:left="531" w:right="300" w:hanging="425"/>
              <w:rPr>
                <w:sz w:val="20"/>
              </w:rPr>
            </w:pPr>
            <w:r>
              <w:rPr>
                <w:sz w:val="20"/>
              </w:rPr>
              <w:t>(4) Chưa cam kết, trừ các cam kết chung.</w:t>
            </w:r>
          </w:p>
        </w:tc>
        <w:tc>
          <w:tcPr>
            <w:tcW w:w="360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5"/>
              <w:ind w:left="531" w:right="361" w:hanging="425"/>
              <w:rPr>
                <w:sz w:val="20"/>
              </w:rPr>
            </w:pPr>
            <w:r>
              <w:rPr>
                <w:sz w:val="20"/>
              </w:rPr>
              <w:t>(4) Chưa cam kết, trừ các cam kết chung.</w:t>
            </w:r>
          </w:p>
        </w:tc>
        <w:tc>
          <w:tcPr>
            <w:tcW w:w="3719" w:type="dxa"/>
          </w:tcPr>
          <w:p>
            <w:pPr>
              <w:pStyle w:val="TableParagraph"/>
              <w:rPr>
                <w:sz w:val="20"/>
              </w:rPr>
            </w:pPr>
          </w:p>
        </w:tc>
      </w:tr>
      <w:tr>
        <w:trPr>
          <w:trHeight w:val="3449" w:hRule="atLeast"/>
        </w:trPr>
        <w:tc>
          <w:tcPr>
            <w:tcW w:w="3598" w:type="dxa"/>
          </w:tcPr>
          <w:p>
            <w:pPr>
              <w:pStyle w:val="TableParagraph"/>
              <w:tabs>
                <w:tab w:pos="532" w:val="left" w:leader="none"/>
              </w:tabs>
              <w:spacing w:line="230" w:lineRule="exact"/>
              <w:ind w:left="107"/>
              <w:rPr>
                <w:b/>
                <w:sz w:val="20"/>
              </w:rPr>
            </w:pPr>
            <w:r>
              <w:rPr>
                <w:b/>
                <w:sz w:val="20"/>
              </w:rPr>
              <w:t>B.</w:t>
              <w:tab/>
              <w:t>Dịch vụ vận tải đường thủy</w:t>
            </w:r>
            <w:r>
              <w:rPr>
                <w:b/>
                <w:spacing w:val="-10"/>
                <w:sz w:val="20"/>
              </w:rPr>
              <w:t> </w:t>
            </w:r>
            <w:r>
              <w:rPr>
                <w:b/>
                <w:sz w:val="20"/>
              </w:rPr>
              <w:t>nội</w:t>
            </w:r>
          </w:p>
          <w:p>
            <w:pPr>
              <w:pStyle w:val="TableParagraph"/>
              <w:spacing w:line="230" w:lineRule="exact"/>
              <w:ind w:left="532"/>
              <w:rPr>
                <w:b/>
                <w:sz w:val="20"/>
              </w:rPr>
            </w:pPr>
            <w:r>
              <w:rPr>
                <w:b/>
                <w:sz w:val="20"/>
              </w:rPr>
              <w:t>địa</w:t>
            </w:r>
          </w:p>
          <w:p>
            <w:pPr>
              <w:pStyle w:val="TableParagraph"/>
              <w:spacing w:before="10"/>
              <w:rPr>
                <w:sz w:val="19"/>
              </w:rPr>
            </w:pPr>
          </w:p>
          <w:p>
            <w:pPr>
              <w:pStyle w:val="TableParagraph"/>
              <w:numPr>
                <w:ilvl w:val="0"/>
                <w:numId w:val="126"/>
              </w:numPr>
              <w:tabs>
                <w:tab w:pos="532" w:val="left" w:leader="none"/>
                <w:tab w:pos="533" w:val="left" w:leader="none"/>
              </w:tabs>
              <w:spacing w:line="240" w:lineRule="auto" w:before="0" w:after="0"/>
              <w:ind w:left="532" w:right="854" w:hanging="425"/>
              <w:jc w:val="left"/>
              <w:rPr>
                <w:sz w:val="20"/>
              </w:rPr>
            </w:pPr>
            <w:r>
              <w:rPr>
                <w:sz w:val="20"/>
              </w:rPr>
              <w:t>Dịch vụ vận tải hành khách (CPC</w:t>
            </w:r>
            <w:r>
              <w:rPr>
                <w:spacing w:val="-1"/>
                <w:sz w:val="20"/>
              </w:rPr>
              <w:t> </w:t>
            </w:r>
            <w:r>
              <w:rPr>
                <w:sz w:val="20"/>
              </w:rPr>
              <w:t>7221)</w:t>
            </w:r>
          </w:p>
          <w:p>
            <w:pPr>
              <w:pStyle w:val="TableParagraph"/>
              <w:numPr>
                <w:ilvl w:val="0"/>
                <w:numId w:val="126"/>
              </w:numPr>
              <w:tabs>
                <w:tab w:pos="533" w:val="left" w:leader="none"/>
              </w:tabs>
              <w:spacing w:line="240" w:lineRule="auto" w:before="0" w:after="0"/>
              <w:ind w:left="532" w:right="1042" w:hanging="425"/>
              <w:jc w:val="left"/>
              <w:rPr>
                <w:sz w:val="20"/>
              </w:rPr>
            </w:pPr>
            <w:r>
              <w:rPr>
                <w:sz w:val="20"/>
              </w:rPr>
              <w:t>Dịch vụ vận tải hàng hóa (CPC</w:t>
            </w:r>
            <w:r>
              <w:rPr>
                <w:spacing w:val="-1"/>
                <w:sz w:val="20"/>
              </w:rPr>
              <w:t> </w:t>
            </w:r>
            <w:r>
              <w:rPr>
                <w:sz w:val="20"/>
              </w:rPr>
              <w:t>7222)</w:t>
            </w:r>
          </w:p>
        </w:tc>
        <w:tc>
          <w:tcPr>
            <w:tcW w:w="3602" w:type="dxa"/>
          </w:tcPr>
          <w:p>
            <w:pPr>
              <w:pStyle w:val="TableParagraph"/>
              <w:numPr>
                <w:ilvl w:val="0"/>
                <w:numId w:val="127"/>
              </w:numPr>
              <w:tabs>
                <w:tab w:pos="532" w:val="left" w:leader="none"/>
              </w:tabs>
              <w:spacing w:line="228" w:lineRule="exact" w:before="0" w:after="0"/>
              <w:ind w:left="531" w:right="0" w:hanging="425"/>
              <w:jc w:val="left"/>
              <w:rPr>
                <w:sz w:val="20"/>
              </w:rPr>
            </w:pPr>
            <w:r>
              <w:rPr>
                <w:sz w:val="20"/>
              </w:rPr>
              <w:t>Chưa cam</w:t>
            </w:r>
            <w:r>
              <w:rPr>
                <w:spacing w:val="-4"/>
                <w:sz w:val="20"/>
              </w:rPr>
              <w:t> </w:t>
            </w:r>
            <w:r>
              <w:rPr>
                <w:sz w:val="20"/>
              </w:rPr>
              <w:t>kết.</w:t>
            </w:r>
          </w:p>
          <w:p>
            <w:pPr>
              <w:pStyle w:val="TableParagraph"/>
              <w:spacing w:before="11"/>
              <w:rPr>
                <w:sz w:val="19"/>
              </w:rPr>
            </w:pPr>
          </w:p>
          <w:p>
            <w:pPr>
              <w:pStyle w:val="TableParagraph"/>
              <w:numPr>
                <w:ilvl w:val="0"/>
                <w:numId w:val="127"/>
              </w:numPr>
              <w:tabs>
                <w:tab w:pos="532" w:val="left" w:leader="none"/>
              </w:tabs>
              <w:spacing w:line="240" w:lineRule="auto" w:before="0" w:after="0"/>
              <w:ind w:left="531" w:right="0" w:hanging="425"/>
              <w:jc w:val="left"/>
              <w:rPr>
                <w:sz w:val="20"/>
              </w:rPr>
            </w:pPr>
            <w:r>
              <w:rPr>
                <w:sz w:val="20"/>
              </w:rPr>
              <w:t>Không hạn</w:t>
            </w:r>
            <w:r>
              <w:rPr>
                <w:spacing w:val="-1"/>
                <w:sz w:val="20"/>
              </w:rPr>
              <w:t> </w:t>
            </w:r>
            <w:r>
              <w:rPr>
                <w:sz w:val="20"/>
              </w:rPr>
              <w:t>chế.</w:t>
            </w:r>
          </w:p>
          <w:p>
            <w:pPr>
              <w:pStyle w:val="TableParagraph"/>
              <w:spacing w:before="11"/>
              <w:rPr>
                <w:sz w:val="19"/>
              </w:rPr>
            </w:pPr>
          </w:p>
          <w:p>
            <w:pPr>
              <w:pStyle w:val="TableParagraph"/>
              <w:numPr>
                <w:ilvl w:val="0"/>
                <w:numId w:val="127"/>
              </w:numPr>
              <w:tabs>
                <w:tab w:pos="533" w:val="left" w:leader="none"/>
              </w:tabs>
              <w:spacing w:line="240" w:lineRule="auto" w:before="0" w:after="0"/>
              <w:ind w:left="531" w:right="130" w:hanging="425"/>
              <w:jc w:val="left"/>
              <w:rPr>
                <w:sz w:val="20"/>
              </w:rPr>
            </w:pPr>
            <w:r>
              <w:rPr>
                <w:sz w:val="20"/>
              </w:rPr>
              <w:t>Kể từ ngày gia nhập, nhà cung cấp dịch vụ nước ngoài chỉ được phép cung cấp dịch vụ thông qua việc thành lập liên doanh với đối tác Việt Nam trong đó phần vốn góp của phía nước ngoài không được vượt quá 49% tổng vốn pháp</w:t>
            </w:r>
            <w:r>
              <w:rPr>
                <w:spacing w:val="-8"/>
                <w:sz w:val="20"/>
              </w:rPr>
              <w:t> </w:t>
            </w:r>
            <w:r>
              <w:rPr>
                <w:sz w:val="20"/>
              </w:rPr>
              <w:t>định.</w:t>
            </w:r>
          </w:p>
          <w:p>
            <w:pPr>
              <w:pStyle w:val="TableParagraph"/>
              <w:rPr>
                <w:sz w:val="20"/>
              </w:rPr>
            </w:pPr>
          </w:p>
          <w:p>
            <w:pPr>
              <w:pStyle w:val="TableParagraph"/>
              <w:numPr>
                <w:ilvl w:val="0"/>
                <w:numId w:val="127"/>
              </w:numPr>
              <w:tabs>
                <w:tab w:pos="532" w:val="left" w:leader="none"/>
              </w:tabs>
              <w:spacing w:line="240" w:lineRule="auto" w:before="0" w:after="0"/>
              <w:ind w:left="532" w:right="670" w:hanging="425"/>
              <w:jc w:val="left"/>
              <w:rPr>
                <w:sz w:val="20"/>
              </w:rPr>
            </w:pPr>
            <w:r>
              <w:rPr>
                <w:sz w:val="20"/>
              </w:rPr>
              <w:t>Chưa cam kết,trừ các cam kết chung.</w:t>
            </w:r>
          </w:p>
        </w:tc>
        <w:tc>
          <w:tcPr>
            <w:tcW w:w="3601" w:type="dxa"/>
          </w:tcPr>
          <w:p>
            <w:pPr>
              <w:pStyle w:val="TableParagraph"/>
              <w:numPr>
                <w:ilvl w:val="0"/>
                <w:numId w:val="128"/>
              </w:numPr>
              <w:tabs>
                <w:tab w:pos="531" w:val="left" w:leader="none"/>
              </w:tabs>
              <w:spacing w:line="228" w:lineRule="exact" w:before="0" w:after="0"/>
              <w:ind w:left="530" w:right="0" w:hanging="425"/>
              <w:jc w:val="left"/>
              <w:rPr>
                <w:sz w:val="20"/>
              </w:rPr>
            </w:pPr>
            <w:r>
              <w:rPr>
                <w:sz w:val="20"/>
              </w:rPr>
              <w:t>Chưa cam</w:t>
            </w:r>
            <w:r>
              <w:rPr>
                <w:spacing w:val="-5"/>
                <w:sz w:val="20"/>
              </w:rPr>
              <w:t> </w:t>
            </w:r>
            <w:r>
              <w:rPr>
                <w:sz w:val="20"/>
              </w:rPr>
              <w:t>kết.</w:t>
            </w:r>
          </w:p>
          <w:p>
            <w:pPr>
              <w:pStyle w:val="TableParagraph"/>
              <w:spacing w:before="11"/>
              <w:rPr>
                <w:sz w:val="19"/>
              </w:rPr>
            </w:pPr>
          </w:p>
          <w:p>
            <w:pPr>
              <w:pStyle w:val="TableParagraph"/>
              <w:numPr>
                <w:ilvl w:val="0"/>
                <w:numId w:val="128"/>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28"/>
              </w:numPr>
              <w:tabs>
                <w:tab w:pos="532" w:val="left" w:leader="none"/>
              </w:tabs>
              <w:spacing w:line="240" w:lineRule="auto" w:before="0" w:after="0"/>
              <w:ind w:left="531" w:right="0" w:hanging="426"/>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0"/>
              </w:rPr>
            </w:pPr>
          </w:p>
          <w:p>
            <w:pPr>
              <w:pStyle w:val="TableParagraph"/>
              <w:numPr>
                <w:ilvl w:val="0"/>
                <w:numId w:val="128"/>
              </w:numPr>
              <w:tabs>
                <w:tab w:pos="531" w:val="left" w:leader="none"/>
              </w:tabs>
              <w:spacing w:line="240" w:lineRule="auto" w:before="0" w:after="0"/>
              <w:ind w:left="531" w:right="620" w:hanging="425"/>
              <w:jc w:val="left"/>
              <w:rPr>
                <w:sz w:val="20"/>
              </w:rPr>
            </w:pPr>
            <w:r>
              <w:rPr>
                <w:sz w:val="20"/>
              </w:rPr>
              <w:t>Chưa cam kết, trừ các cam kết chung.</w:t>
            </w:r>
          </w:p>
        </w:tc>
        <w:tc>
          <w:tcPr>
            <w:tcW w:w="3719" w:type="dxa"/>
          </w:tcPr>
          <w:p>
            <w:pPr>
              <w:pStyle w:val="TableParagraph"/>
              <w:rPr>
                <w:sz w:val="20"/>
              </w:rPr>
            </w:pPr>
          </w:p>
        </w:tc>
      </w:tr>
      <w:tr>
        <w:trPr>
          <w:trHeight w:val="2759" w:hRule="atLeast"/>
        </w:trPr>
        <w:tc>
          <w:tcPr>
            <w:tcW w:w="3598" w:type="dxa"/>
          </w:tcPr>
          <w:p>
            <w:pPr>
              <w:pStyle w:val="TableParagraph"/>
              <w:tabs>
                <w:tab w:pos="532" w:val="left" w:leader="none"/>
              </w:tabs>
              <w:ind w:left="107"/>
              <w:rPr>
                <w:b/>
                <w:sz w:val="20"/>
              </w:rPr>
            </w:pPr>
            <w:r>
              <w:rPr>
                <w:b/>
                <w:sz w:val="20"/>
              </w:rPr>
              <w:t>C.</w:t>
              <w:tab/>
              <w:t>Dịch vụ vận tải hàng</w:t>
            </w:r>
            <w:r>
              <w:rPr>
                <w:b/>
                <w:spacing w:val="-6"/>
                <w:sz w:val="20"/>
              </w:rPr>
              <w:t> </w:t>
            </w:r>
            <w:r>
              <w:rPr>
                <w:b/>
                <w:sz w:val="20"/>
              </w:rPr>
              <w:t>không</w:t>
            </w:r>
          </w:p>
          <w:p>
            <w:pPr>
              <w:pStyle w:val="TableParagraph"/>
              <w:spacing w:before="8"/>
              <w:rPr>
                <w:sz w:val="19"/>
              </w:rPr>
            </w:pPr>
          </w:p>
          <w:p>
            <w:pPr>
              <w:pStyle w:val="TableParagraph"/>
              <w:tabs>
                <w:tab w:pos="532" w:val="left" w:leader="none"/>
              </w:tabs>
              <w:spacing w:before="1"/>
              <w:ind w:left="532" w:right="408" w:hanging="425"/>
              <w:rPr>
                <w:sz w:val="20"/>
              </w:rPr>
            </w:pPr>
            <w:r>
              <w:rPr>
                <w:sz w:val="20"/>
              </w:rPr>
              <w:t>(a)</w:t>
              <w:tab/>
              <w:t>Dịch vụ bán và tiếp thị sản phẩm hàng</w:t>
            </w:r>
            <w:r>
              <w:rPr>
                <w:spacing w:val="-2"/>
                <w:sz w:val="20"/>
              </w:rPr>
              <w:t> </w:t>
            </w:r>
            <w:r>
              <w:rPr>
                <w:sz w:val="20"/>
              </w:rPr>
              <w:t>không</w:t>
            </w:r>
          </w:p>
        </w:tc>
        <w:tc>
          <w:tcPr>
            <w:tcW w:w="3602" w:type="dxa"/>
          </w:tcPr>
          <w:p>
            <w:pPr>
              <w:pStyle w:val="TableParagraph"/>
              <w:numPr>
                <w:ilvl w:val="0"/>
                <w:numId w:val="129"/>
              </w:numPr>
              <w:tabs>
                <w:tab w:pos="532" w:val="left" w:leader="none"/>
              </w:tabs>
              <w:spacing w:line="228" w:lineRule="exact" w:before="0" w:after="0"/>
              <w:ind w:left="531" w:right="0" w:hanging="425"/>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29"/>
              </w:numPr>
              <w:tabs>
                <w:tab w:pos="532" w:val="left" w:leader="none"/>
              </w:tabs>
              <w:spacing w:line="240" w:lineRule="auto" w:before="0" w:after="0"/>
              <w:ind w:left="531" w:right="0" w:hanging="425"/>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29"/>
              </w:numPr>
              <w:tabs>
                <w:tab w:pos="533" w:val="left" w:leader="none"/>
              </w:tabs>
              <w:spacing w:line="240" w:lineRule="auto" w:before="1" w:after="0"/>
              <w:ind w:left="532" w:right="155" w:hanging="425"/>
              <w:jc w:val="left"/>
              <w:rPr>
                <w:sz w:val="20"/>
              </w:rPr>
            </w:pPr>
            <w:r>
              <w:rPr>
                <w:sz w:val="20"/>
              </w:rPr>
              <w:t>Các hãng hàng không nước ngoài được phép cung cấp dịch vụ tại Việt Nam thông qua văn phòng bán vé của mình hoặc các đại lý tại Việt Nam.</w:t>
            </w:r>
          </w:p>
          <w:p>
            <w:pPr>
              <w:pStyle w:val="TableParagraph"/>
              <w:numPr>
                <w:ilvl w:val="0"/>
                <w:numId w:val="129"/>
              </w:numPr>
              <w:tabs>
                <w:tab w:pos="532" w:val="left" w:leader="none"/>
              </w:tabs>
              <w:spacing w:line="240" w:lineRule="auto" w:before="0" w:after="0"/>
              <w:ind w:left="531" w:right="620" w:hanging="425"/>
              <w:jc w:val="left"/>
              <w:rPr>
                <w:sz w:val="20"/>
              </w:rPr>
            </w:pPr>
            <w:r>
              <w:rPr>
                <w:sz w:val="20"/>
              </w:rPr>
              <w:t>Chưa cam kết, trừ các cam kết chung.</w:t>
            </w:r>
          </w:p>
        </w:tc>
        <w:tc>
          <w:tcPr>
            <w:tcW w:w="3601" w:type="dxa"/>
          </w:tcPr>
          <w:p>
            <w:pPr>
              <w:pStyle w:val="TableParagraph"/>
              <w:numPr>
                <w:ilvl w:val="0"/>
                <w:numId w:val="130"/>
              </w:numPr>
              <w:tabs>
                <w:tab w:pos="689" w:val="left" w:leader="none"/>
                <w:tab w:pos="690" w:val="left" w:leader="none"/>
              </w:tabs>
              <w:spacing w:line="228" w:lineRule="exact" w:before="0" w:after="0"/>
              <w:ind w:left="689" w:right="0" w:hanging="584"/>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30"/>
              </w:numPr>
              <w:tabs>
                <w:tab w:pos="689" w:val="left" w:leader="none"/>
                <w:tab w:pos="690" w:val="left" w:leader="none"/>
              </w:tabs>
              <w:spacing w:line="240" w:lineRule="auto" w:before="0" w:after="0"/>
              <w:ind w:left="689" w:right="0" w:hanging="584"/>
              <w:jc w:val="left"/>
              <w:rPr>
                <w:sz w:val="20"/>
              </w:rPr>
            </w:pPr>
            <w:r>
              <w:rPr>
                <w:sz w:val="20"/>
              </w:rPr>
              <w:t>Không hạn</w:t>
            </w:r>
            <w:r>
              <w:rPr>
                <w:spacing w:val="-6"/>
                <w:sz w:val="20"/>
              </w:rPr>
              <w:t> </w:t>
            </w:r>
            <w:r>
              <w:rPr>
                <w:sz w:val="20"/>
              </w:rPr>
              <w:t>chế.</w:t>
            </w:r>
          </w:p>
          <w:p>
            <w:pPr>
              <w:pStyle w:val="TableParagraph"/>
              <w:rPr>
                <w:sz w:val="20"/>
              </w:rPr>
            </w:pPr>
          </w:p>
          <w:p>
            <w:pPr>
              <w:pStyle w:val="TableParagraph"/>
              <w:numPr>
                <w:ilvl w:val="0"/>
                <w:numId w:val="130"/>
              </w:numPr>
              <w:tabs>
                <w:tab w:pos="689" w:val="left" w:leader="none"/>
                <w:tab w:pos="690" w:val="left" w:leader="none"/>
              </w:tabs>
              <w:spacing w:line="240" w:lineRule="auto" w:before="1" w:after="0"/>
              <w:ind w:left="689" w:right="0" w:hanging="584"/>
              <w:jc w:val="left"/>
              <w:rPr>
                <w:sz w:val="20"/>
              </w:rPr>
            </w:pPr>
            <w:r>
              <w:rPr>
                <w:sz w:val="20"/>
              </w:rPr>
              <w:t>Không hạn</w:t>
            </w:r>
            <w:r>
              <w:rPr>
                <w:spacing w:val="-6"/>
                <w:sz w:val="20"/>
              </w:rPr>
              <w:t> </w:t>
            </w:r>
            <w:r>
              <w:rPr>
                <w:sz w:val="20"/>
              </w:rPr>
              <w:t>chế.</w:t>
            </w:r>
          </w:p>
          <w:p>
            <w:pPr>
              <w:pStyle w:val="TableParagraph"/>
              <w:rPr>
                <w:sz w:val="22"/>
              </w:rPr>
            </w:pPr>
          </w:p>
          <w:p>
            <w:pPr>
              <w:pStyle w:val="TableParagraph"/>
              <w:rPr>
                <w:sz w:val="22"/>
              </w:rPr>
            </w:pPr>
          </w:p>
          <w:p>
            <w:pPr>
              <w:pStyle w:val="TableParagraph"/>
              <w:rPr>
                <w:sz w:val="22"/>
              </w:rPr>
            </w:pPr>
          </w:p>
          <w:p>
            <w:pPr>
              <w:pStyle w:val="TableParagraph"/>
              <w:numPr>
                <w:ilvl w:val="0"/>
                <w:numId w:val="130"/>
              </w:numPr>
              <w:tabs>
                <w:tab w:pos="637" w:val="left" w:leader="none"/>
                <w:tab w:pos="638" w:val="left" w:leader="none"/>
              </w:tabs>
              <w:spacing w:line="240" w:lineRule="auto" w:before="160" w:after="0"/>
              <w:ind w:left="637" w:right="513" w:hanging="532"/>
              <w:jc w:val="left"/>
              <w:rPr>
                <w:sz w:val="20"/>
              </w:rPr>
            </w:pPr>
            <w:r>
              <w:rPr>
                <w:sz w:val="20"/>
              </w:rPr>
              <w:t>Chưa cam kết, trừ các cam kết chung.</w:t>
            </w:r>
          </w:p>
        </w:tc>
        <w:tc>
          <w:tcPr>
            <w:tcW w:w="3719" w:type="dxa"/>
          </w:tcPr>
          <w:p>
            <w:pPr>
              <w:pStyle w:val="TableParagraph"/>
              <w:rPr>
                <w:sz w:val="20"/>
              </w:rPr>
            </w:pPr>
          </w:p>
        </w:tc>
      </w:tr>
      <w:tr>
        <w:trPr>
          <w:trHeight w:val="690" w:hRule="atLeast"/>
        </w:trPr>
        <w:tc>
          <w:tcPr>
            <w:tcW w:w="3598" w:type="dxa"/>
          </w:tcPr>
          <w:p>
            <w:pPr>
              <w:pStyle w:val="TableParagraph"/>
              <w:spacing w:line="228" w:lineRule="exact"/>
              <w:ind w:left="107"/>
              <w:rPr>
                <w:sz w:val="20"/>
              </w:rPr>
            </w:pPr>
            <w:r>
              <w:rPr>
                <w:sz w:val="20"/>
              </w:rPr>
              <w:t>(b) Dịch vụ đặt, giữ chỗ bằng máy tính</w:t>
            </w:r>
          </w:p>
        </w:tc>
        <w:tc>
          <w:tcPr>
            <w:tcW w:w="3602" w:type="dxa"/>
          </w:tcPr>
          <w:p>
            <w:pPr>
              <w:pStyle w:val="TableParagraph"/>
              <w:spacing w:line="230" w:lineRule="exact"/>
              <w:ind w:left="532" w:right="103" w:hanging="425"/>
              <w:rPr>
                <w:sz w:val="20"/>
              </w:rPr>
            </w:pPr>
            <w:r>
              <w:rPr>
                <w:sz w:val="20"/>
              </w:rPr>
              <w:t>(1) Không hạn chế, ngoại trừ nhà cung cấp dịch vụ nước ngoài phải sử dụng mạng viễn thông công cộng dưới</w:t>
            </w:r>
            <w:r>
              <w:rPr>
                <w:spacing w:val="-14"/>
                <w:sz w:val="20"/>
              </w:rPr>
              <w:t> </w:t>
            </w:r>
            <w:r>
              <w:rPr>
                <w:sz w:val="20"/>
              </w:rPr>
              <w:t>sự</w:t>
            </w:r>
          </w:p>
        </w:tc>
        <w:tc>
          <w:tcPr>
            <w:tcW w:w="3601" w:type="dxa"/>
          </w:tcPr>
          <w:p>
            <w:pPr>
              <w:pStyle w:val="TableParagraph"/>
              <w:tabs>
                <w:tab w:pos="689" w:val="left" w:leader="none"/>
              </w:tabs>
              <w:spacing w:line="228" w:lineRule="exact"/>
              <w:ind w:left="106"/>
              <w:rPr>
                <w:sz w:val="20"/>
              </w:rPr>
            </w:pPr>
            <w:r>
              <w:rPr>
                <w:sz w:val="20"/>
              </w:rPr>
              <w:t>(1)</w:t>
              <w:tab/>
              <w:t>Không hạn</w:t>
            </w:r>
            <w:r>
              <w:rPr>
                <w:spacing w:val="-3"/>
                <w:sz w:val="20"/>
              </w:rPr>
              <w:t> </w:t>
            </w:r>
            <w:r>
              <w:rPr>
                <w:sz w:val="20"/>
              </w:rPr>
              <w:t>chế.</w:t>
            </w:r>
          </w:p>
        </w:tc>
        <w:tc>
          <w:tcPr>
            <w:tcW w:w="3719" w:type="dxa"/>
          </w:tcPr>
          <w:p>
            <w:pPr>
              <w:pStyle w:val="TableParagraph"/>
              <w:rPr>
                <w:sz w:val="20"/>
              </w:rPr>
            </w:pPr>
          </w:p>
        </w:tc>
      </w:tr>
    </w:tbl>
    <w:p>
      <w:pPr>
        <w:rPr>
          <w:sz w:val="2"/>
          <w:szCs w:val="2"/>
        </w:rPr>
      </w:pPr>
      <w:r>
        <w:rPr/>
        <w:pict>
          <v:shape style="position:absolute;margin-left:787.11853pt;margin-top:71pt;width:14.2pt;height:37.2pt;mso-position-horizontal-relative:page;mso-position-vertical-relative:page;z-index:15769088" type="#_x0000_t202" filled="false" stroked="false">
            <v:textbox inset="0,0,0,0" style="layout-flow:vertical">
              <w:txbxContent>
                <w:p>
                  <w:pPr>
                    <w:spacing w:before="10"/>
                    <w:ind w:left="20" w:right="0" w:firstLine="0"/>
                    <w:jc w:val="left"/>
                    <w:rPr>
                      <w:sz w:val="22"/>
                    </w:rPr>
                  </w:pPr>
                  <w:r>
                    <w:rPr>
                      <w:sz w:val="22"/>
                    </w:rPr>
                    <w:t>Page 58</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491"/>
        <w:gridCol w:w="3111"/>
        <w:gridCol w:w="3719"/>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2" w:type="dxa"/>
            <w:gridSpan w:val="2"/>
          </w:tcPr>
          <w:p>
            <w:pPr>
              <w:pStyle w:val="TableParagraph"/>
              <w:spacing w:line="210" w:lineRule="exact"/>
              <w:ind w:left="718"/>
              <w:rPr>
                <w:b/>
                <w:sz w:val="20"/>
              </w:rPr>
            </w:pPr>
            <w:r>
              <w:rPr>
                <w:b/>
                <w:sz w:val="20"/>
              </w:rPr>
              <w:t>Hạn chế đối xử quốc gia</w:t>
            </w:r>
          </w:p>
        </w:tc>
        <w:tc>
          <w:tcPr>
            <w:tcW w:w="3719" w:type="dxa"/>
          </w:tcPr>
          <w:p>
            <w:pPr>
              <w:pStyle w:val="TableParagraph"/>
              <w:spacing w:line="210" w:lineRule="exact"/>
              <w:ind w:left="1105"/>
              <w:rPr>
                <w:b/>
                <w:sz w:val="20"/>
              </w:rPr>
            </w:pPr>
            <w:r>
              <w:rPr>
                <w:b/>
                <w:sz w:val="20"/>
              </w:rPr>
              <w:t>Cam kết bổ sung</w:t>
            </w:r>
          </w:p>
        </w:tc>
      </w:tr>
      <w:tr>
        <w:trPr>
          <w:trHeight w:val="2530" w:hRule="atLeast"/>
        </w:trPr>
        <w:tc>
          <w:tcPr>
            <w:tcW w:w="3598" w:type="dxa"/>
          </w:tcPr>
          <w:p>
            <w:pPr>
              <w:pStyle w:val="TableParagraph"/>
              <w:rPr>
                <w:sz w:val="20"/>
              </w:rPr>
            </w:pPr>
          </w:p>
        </w:tc>
        <w:tc>
          <w:tcPr>
            <w:tcW w:w="3602" w:type="dxa"/>
          </w:tcPr>
          <w:p>
            <w:pPr>
              <w:pStyle w:val="TableParagraph"/>
              <w:ind w:left="532" w:right="494"/>
              <w:rPr>
                <w:sz w:val="20"/>
              </w:rPr>
            </w:pPr>
            <w:r>
              <w:rPr>
                <w:sz w:val="20"/>
              </w:rPr>
              <w:t>quản lý của nhà chức trách viễn thông Việt Nam.</w:t>
            </w:r>
          </w:p>
          <w:p>
            <w:pPr>
              <w:pStyle w:val="TableParagraph"/>
              <w:spacing w:before="9"/>
              <w:rPr>
                <w:sz w:val="19"/>
              </w:rPr>
            </w:pPr>
          </w:p>
          <w:p>
            <w:pPr>
              <w:pStyle w:val="TableParagraph"/>
              <w:numPr>
                <w:ilvl w:val="0"/>
                <w:numId w:val="131"/>
              </w:numPr>
              <w:tabs>
                <w:tab w:pos="533" w:val="left" w:leader="none"/>
              </w:tabs>
              <w:spacing w:line="240" w:lineRule="auto" w:before="0" w:after="0"/>
              <w:ind w:left="532" w:right="101" w:hanging="425"/>
              <w:jc w:val="left"/>
              <w:rPr>
                <w:sz w:val="20"/>
              </w:rPr>
            </w:pPr>
            <w:r>
              <w:rPr>
                <w:sz w:val="20"/>
              </w:rPr>
              <w:t>Không hạn chế, trừ biện pháp đã nêu tại Phương thức 1.</w:t>
            </w:r>
          </w:p>
          <w:p>
            <w:pPr>
              <w:pStyle w:val="TableParagraph"/>
              <w:rPr>
                <w:sz w:val="20"/>
              </w:rPr>
            </w:pPr>
          </w:p>
          <w:p>
            <w:pPr>
              <w:pStyle w:val="TableParagraph"/>
              <w:numPr>
                <w:ilvl w:val="0"/>
                <w:numId w:val="131"/>
              </w:numPr>
              <w:tabs>
                <w:tab w:pos="533" w:val="left" w:leader="none"/>
              </w:tabs>
              <w:spacing w:line="240" w:lineRule="auto" w:before="0" w:after="0"/>
              <w:ind w:left="532" w:right="101" w:hanging="425"/>
              <w:jc w:val="left"/>
              <w:rPr>
                <w:sz w:val="20"/>
              </w:rPr>
            </w:pPr>
            <w:r>
              <w:rPr>
                <w:sz w:val="20"/>
              </w:rPr>
              <w:t>Không hạn chế, trừ biện pháp đã nêu tại Phương thức 1.</w:t>
            </w:r>
          </w:p>
          <w:p>
            <w:pPr>
              <w:pStyle w:val="TableParagraph"/>
              <w:spacing w:before="3"/>
              <w:rPr>
                <w:sz w:val="20"/>
              </w:rPr>
            </w:pPr>
          </w:p>
          <w:p>
            <w:pPr>
              <w:pStyle w:val="TableParagraph"/>
              <w:numPr>
                <w:ilvl w:val="0"/>
                <w:numId w:val="131"/>
              </w:numPr>
              <w:tabs>
                <w:tab w:pos="532" w:val="left" w:leader="none"/>
              </w:tabs>
              <w:spacing w:line="230" w:lineRule="exact" w:before="0" w:after="0"/>
              <w:ind w:left="531" w:right="620" w:hanging="425"/>
              <w:jc w:val="left"/>
              <w:rPr>
                <w:sz w:val="20"/>
              </w:rPr>
            </w:pPr>
            <w:r>
              <w:rPr>
                <w:sz w:val="20"/>
              </w:rPr>
              <w:t>Chưa cam kết, trừ các cam kết chung.</w:t>
            </w:r>
          </w:p>
        </w:tc>
        <w:tc>
          <w:tcPr>
            <w:tcW w:w="491" w:type="dxa"/>
            <w:tcBorders>
              <w:right w:val="nil"/>
            </w:tcBorders>
          </w:tcPr>
          <w:p>
            <w:pPr>
              <w:pStyle w:val="TableParagraph"/>
              <w:rPr>
                <w:sz w:val="22"/>
              </w:rPr>
            </w:pPr>
          </w:p>
          <w:p>
            <w:pPr>
              <w:pStyle w:val="TableParagraph"/>
              <w:rPr>
                <w:sz w:val="22"/>
              </w:rPr>
            </w:pPr>
          </w:p>
          <w:p>
            <w:pPr>
              <w:pStyle w:val="TableParagraph"/>
              <w:spacing w:before="182"/>
              <w:ind w:left="106"/>
              <w:rPr>
                <w:sz w:val="20"/>
              </w:rPr>
            </w:pPr>
            <w:r>
              <w:rPr>
                <w:sz w:val="20"/>
              </w:rPr>
              <w:t>(2)</w:t>
            </w:r>
          </w:p>
          <w:p>
            <w:pPr>
              <w:pStyle w:val="TableParagraph"/>
              <w:rPr>
                <w:sz w:val="22"/>
              </w:rPr>
            </w:pPr>
          </w:p>
          <w:p>
            <w:pPr>
              <w:pStyle w:val="TableParagraph"/>
              <w:spacing w:before="11"/>
              <w:rPr>
                <w:sz w:val="17"/>
              </w:rPr>
            </w:pPr>
          </w:p>
          <w:p>
            <w:pPr>
              <w:pStyle w:val="TableParagraph"/>
              <w:ind w:left="106"/>
              <w:rPr>
                <w:sz w:val="20"/>
              </w:rPr>
            </w:pPr>
            <w:r>
              <w:rPr>
                <w:sz w:val="20"/>
              </w:rPr>
              <w:t>(3)</w:t>
            </w:r>
          </w:p>
          <w:p>
            <w:pPr>
              <w:pStyle w:val="TableParagraph"/>
              <w:rPr>
                <w:sz w:val="22"/>
              </w:rPr>
            </w:pPr>
          </w:p>
          <w:p>
            <w:pPr>
              <w:pStyle w:val="TableParagraph"/>
              <w:rPr>
                <w:sz w:val="18"/>
              </w:rPr>
            </w:pPr>
          </w:p>
          <w:p>
            <w:pPr>
              <w:pStyle w:val="TableParagraph"/>
              <w:ind w:left="106"/>
              <w:rPr>
                <w:sz w:val="20"/>
              </w:rPr>
            </w:pPr>
            <w:r>
              <w:rPr>
                <w:sz w:val="20"/>
              </w:rPr>
              <w:t>(4)</w:t>
            </w:r>
          </w:p>
        </w:tc>
        <w:tc>
          <w:tcPr>
            <w:tcW w:w="3111" w:type="dxa"/>
            <w:tcBorders>
              <w:left w:val="nil"/>
            </w:tcBorders>
          </w:tcPr>
          <w:p>
            <w:pPr>
              <w:pStyle w:val="TableParagraph"/>
              <w:rPr>
                <w:sz w:val="22"/>
              </w:rPr>
            </w:pPr>
          </w:p>
          <w:p>
            <w:pPr>
              <w:pStyle w:val="TableParagraph"/>
              <w:rPr>
                <w:sz w:val="22"/>
              </w:rPr>
            </w:pPr>
          </w:p>
          <w:p>
            <w:pPr>
              <w:pStyle w:val="TableParagraph"/>
              <w:spacing w:line="720" w:lineRule="auto" w:before="182"/>
              <w:ind w:left="205" w:right="1617"/>
              <w:rPr>
                <w:sz w:val="20"/>
              </w:rPr>
            </w:pPr>
            <w:r>
              <w:rPr>
                <w:sz w:val="20"/>
              </w:rPr>
              <w:t>Không hạn chế. Không hạn chế.</w:t>
            </w:r>
          </w:p>
          <w:p>
            <w:pPr>
              <w:pStyle w:val="TableParagraph"/>
              <w:spacing w:line="230" w:lineRule="exact" w:before="2"/>
              <w:ind w:left="154" w:right="498" w:hanging="1"/>
              <w:rPr>
                <w:sz w:val="20"/>
              </w:rPr>
            </w:pPr>
            <w:r>
              <w:rPr>
                <w:sz w:val="20"/>
              </w:rPr>
              <w:t>Chưa cam kết, trừ các cam kết chung.</w:t>
            </w:r>
          </w:p>
        </w:tc>
        <w:tc>
          <w:tcPr>
            <w:tcW w:w="3719" w:type="dxa"/>
          </w:tcPr>
          <w:p>
            <w:pPr>
              <w:pStyle w:val="TableParagraph"/>
              <w:rPr>
                <w:sz w:val="20"/>
              </w:rPr>
            </w:pPr>
          </w:p>
        </w:tc>
      </w:tr>
      <w:tr>
        <w:trPr>
          <w:trHeight w:val="453" w:hRule="atLeast"/>
        </w:trPr>
        <w:tc>
          <w:tcPr>
            <w:tcW w:w="3598" w:type="dxa"/>
            <w:tcBorders>
              <w:bottom w:val="nil"/>
            </w:tcBorders>
          </w:tcPr>
          <w:p>
            <w:pPr>
              <w:pStyle w:val="TableParagraph"/>
              <w:tabs>
                <w:tab w:pos="532" w:val="left" w:leader="none"/>
              </w:tabs>
              <w:spacing w:line="230" w:lineRule="exact"/>
              <w:ind w:left="532" w:right="112" w:hanging="426"/>
              <w:rPr>
                <w:sz w:val="20"/>
              </w:rPr>
            </w:pPr>
            <w:r>
              <w:rPr>
                <w:sz w:val="20"/>
              </w:rPr>
              <w:t>(c)</w:t>
              <w:tab/>
              <w:t>Dịch vụ bảo dưỡng và sửa chữa máy bay (CPC</w:t>
            </w:r>
            <w:r>
              <w:rPr>
                <w:spacing w:val="-3"/>
                <w:sz w:val="20"/>
              </w:rPr>
              <w:t> </w:t>
            </w:r>
            <w:r>
              <w:rPr>
                <w:sz w:val="20"/>
              </w:rPr>
              <w:t>8868**)</w:t>
            </w:r>
          </w:p>
        </w:tc>
        <w:tc>
          <w:tcPr>
            <w:tcW w:w="3602" w:type="dxa"/>
            <w:tcBorders>
              <w:bottom w:val="nil"/>
            </w:tcBorders>
          </w:tcPr>
          <w:p>
            <w:pPr>
              <w:pStyle w:val="TableParagraph"/>
              <w:spacing w:line="228" w:lineRule="exact"/>
              <w:ind w:left="107"/>
              <w:rPr>
                <w:sz w:val="20"/>
              </w:rPr>
            </w:pPr>
            <w:r>
              <w:rPr>
                <w:sz w:val="20"/>
              </w:rPr>
              <w:t>(1) Không hạn chế.</w:t>
            </w:r>
          </w:p>
        </w:tc>
        <w:tc>
          <w:tcPr>
            <w:tcW w:w="491" w:type="dxa"/>
            <w:vMerge w:val="restart"/>
            <w:tcBorders>
              <w:right w:val="nil"/>
            </w:tcBorders>
          </w:tcPr>
          <w:p>
            <w:pPr>
              <w:pStyle w:val="TableParagraph"/>
              <w:spacing w:line="228" w:lineRule="exact"/>
              <w:ind w:left="106"/>
              <w:rPr>
                <w:sz w:val="20"/>
              </w:rPr>
            </w:pPr>
            <w:r>
              <w:rPr>
                <w:sz w:val="20"/>
              </w:rPr>
              <w:t>(1)</w:t>
            </w:r>
          </w:p>
          <w:p>
            <w:pPr>
              <w:pStyle w:val="TableParagraph"/>
              <w:spacing w:before="11"/>
              <w:rPr>
                <w:sz w:val="19"/>
              </w:rPr>
            </w:pPr>
          </w:p>
          <w:p>
            <w:pPr>
              <w:pStyle w:val="TableParagraph"/>
              <w:ind w:left="106"/>
              <w:rPr>
                <w:sz w:val="20"/>
              </w:rPr>
            </w:pPr>
            <w:r>
              <w:rPr>
                <w:sz w:val="20"/>
              </w:rPr>
              <w:t>(2)</w:t>
            </w:r>
          </w:p>
          <w:p>
            <w:pPr>
              <w:pStyle w:val="TableParagraph"/>
              <w:spacing w:before="11"/>
              <w:rPr>
                <w:sz w:val="19"/>
              </w:rPr>
            </w:pPr>
          </w:p>
          <w:p>
            <w:pPr>
              <w:pStyle w:val="TableParagraph"/>
              <w:ind w:left="106"/>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0"/>
              </w:rPr>
            </w:pPr>
          </w:p>
          <w:p>
            <w:pPr>
              <w:pStyle w:val="TableParagraph"/>
              <w:ind w:left="106"/>
              <w:rPr>
                <w:sz w:val="20"/>
              </w:rPr>
            </w:pPr>
            <w:r>
              <w:rPr>
                <w:sz w:val="20"/>
              </w:rPr>
              <w:t>(4)</w:t>
            </w:r>
          </w:p>
        </w:tc>
        <w:tc>
          <w:tcPr>
            <w:tcW w:w="3111" w:type="dxa"/>
            <w:vMerge w:val="restart"/>
            <w:tcBorders>
              <w:left w:val="nil"/>
            </w:tcBorders>
          </w:tcPr>
          <w:p>
            <w:pPr>
              <w:pStyle w:val="TableParagraph"/>
              <w:spacing w:line="480" w:lineRule="auto"/>
              <w:ind w:left="205" w:right="1634"/>
              <w:jc w:val="both"/>
              <w:rPr>
                <w:sz w:val="20"/>
              </w:rPr>
            </w:pPr>
            <w:r>
              <w:rPr>
                <w:sz w:val="20"/>
              </w:rPr>
              <w:t>Không hạn chế. Không hạn chế. Không hạn 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spacing w:line="230" w:lineRule="atLeast"/>
              <w:ind w:left="154" w:right="498" w:hanging="1"/>
              <w:rPr>
                <w:sz w:val="20"/>
              </w:rPr>
            </w:pPr>
            <w:r>
              <w:rPr>
                <w:sz w:val="20"/>
              </w:rPr>
              <w:t>Chưa cam kết, trừ các cam kết chung.</w:t>
            </w:r>
          </w:p>
        </w:tc>
        <w:tc>
          <w:tcPr>
            <w:tcW w:w="3719" w:type="dxa"/>
            <w:vMerge w:val="restart"/>
          </w:tcPr>
          <w:p>
            <w:pPr>
              <w:pStyle w:val="TableParagraph"/>
              <w:rPr>
                <w:sz w:val="20"/>
              </w:rPr>
            </w:pPr>
          </w:p>
        </w:tc>
      </w:tr>
      <w:tr>
        <w:trPr>
          <w:trHeight w:val="323" w:hRule="atLeast"/>
        </w:trPr>
        <w:tc>
          <w:tcPr>
            <w:tcW w:w="3598" w:type="dxa"/>
            <w:tcBorders>
              <w:top w:val="nil"/>
              <w:bottom w:val="nil"/>
            </w:tcBorders>
          </w:tcPr>
          <w:p>
            <w:pPr>
              <w:pStyle w:val="TableParagraph"/>
              <w:rPr>
                <w:sz w:val="20"/>
              </w:rPr>
            </w:pPr>
          </w:p>
        </w:tc>
        <w:tc>
          <w:tcPr>
            <w:tcW w:w="3602" w:type="dxa"/>
            <w:tcBorders>
              <w:top w:val="nil"/>
              <w:bottom w:val="nil"/>
            </w:tcBorders>
          </w:tcPr>
          <w:p>
            <w:pPr>
              <w:pStyle w:val="TableParagraph"/>
              <w:spacing w:line="212" w:lineRule="exact"/>
              <w:ind w:left="107"/>
              <w:rPr>
                <w:sz w:val="20"/>
              </w:rPr>
            </w:pPr>
            <w:r>
              <w:rPr>
                <w:sz w:val="20"/>
              </w:rPr>
              <w:t>(2) Không hạn chế.</w:t>
            </w:r>
          </w:p>
        </w:tc>
        <w:tc>
          <w:tcPr>
            <w:tcW w:w="491" w:type="dxa"/>
            <w:vMerge/>
            <w:tcBorders>
              <w:top w:val="nil"/>
              <w:right w:val="nil"/>
            </w:tcBorders>
          </w:tcPr>
          <w:p>
            <w:pPr>
              <w:rPr>
                <w:sz w:val="2"/>
                <w:szCs w:val="2"/>
              </w:rPr>
            </w:pPr>
          </w:p>
        </w:tc>
        <w:tc>
          <w:tcPr>
            <w:tcW w:w="3111" w:type="dxa"/>
            <w:vMerge/>
            <w:tcBorders>
              <w:top w:val="nil"/>
              <w:left w:val="nil"/>
            </w:tcBorders>
          </w:tcPr>
          <w:p>
            <w:pPr>
              <w:rPr>
                <w:sz w:val="2"/>
                <w:szCs w:val="2"/>
              </w:rPr>
            </w:pPr>
          </w:p>
        </w:tc>
        <w:tc>
          <w:tcPr>
            <w:tcW w:w="3719" w:type="dxa"/>
            <w:vMerge/>
            <w:tcBorders>
              <w:top w:val="nil"/>
            </w:tcBorders>
          </w:tcPr>
          <w:p>
            <w:pPr>
              <w:rPr>
                <w:sz w:val="2"/>
                <w:szCs w:val="2"/>
              </w:rPr>
            </w:pPr>
          </w:p>
        </w:tc>
      </w:tr>
      <w:tr>
        <w:trPr>
          <w:trHeight w:val="1824" w:hRule="atLeast"/>
        </w:trPr>
        <w:tc>
          <w:tcPr>
            <w:tcW w:w="3598" w:type="dxa"/>
            <w:tcBorders>
              <w:top w:val="nil"/>
              <w:bottom w:val="nil"/>
            </w:tcBorders>
          </w:tcPr>
          <w:p>
            <w:pPr>
              <w:pStyle w:val="TableParagraph"/>
              <w:rPr>
                <w:sz w:val="20"/>
              </w:rPr>
            </w:pPr>
          </w:p>
        </w:tc>
        <w:tc>
          <w:tcPr>
            <w:tcW w:w="3602" w:type="dxa"/>
            <w:tcBorders>
              <w:top w:val="nil"/>
              <w:bottom w:val="nil"/>
            </w:tcBorders>
          </w:tcPr>
          <w:p>
            <w:pPr>
              <w:pStyle w:val="TableParagraph"/>
              <w:spacing w:before="103"/>
              <w:ind w:left="531" w:right="97" w:hanging="425"/>
              <w:rPr>
                <w:sz w:val="20"/>
              </w:rPr>
            </w:pPr>
            <w:r>
              <w:rPr>
                <w:sz w:val="20"/>
              </w:rPr>
              <w:t>(3) Kể từ ngày gia nhập, cho phép thành lập liên doanh trong đó phần vốn góp của phía nước ngoài không được vượt quá 51%. Sau 5 năm kể từ khi gia nhập, cho phép thành lập doanh nghiệp 100% vốn đầu tư nước ngoài.</w:t>
            </w:r>
          </w:p>
        </w:tc>
        <w:tc>
          <w:tcPr>
            <w:tcW w:w="491" w:type="dxa"/>
            <w:vMerge/>
            <w:tcBorders>
              <w:top w:val="nil"/>
              <w:right w:val="nil"/>
            </w:tcBorders>
          </w:tcPr>
          <w:p>
            <w:pPr>
              <w:rPr>
                <w:sz w:val="2"/>
                <w:szCs w:val="2"/>
              </w:rPr>
            </w:pPr>
          </w:p>
        </w:tc>
        <w:tc>
          <w:tcPr>
            <w:tcW w:w="3111" w:type="dxa"/>
            <w:vMerge/>
            <w:tcBorders>
              <w:top w:val="nil"/>
              <w:left w:val="nil"/>
            </w:tcBorders>
          </w:tcPr>
          <w:p>
            <w:pPr>
              <w:rPr>
                <w:sz w:val="2"/>
                <w:szCs w:val="2"/>
              </w:rPr>
            </w:pPr>
          </w:p>
        </w:tc>
        <w:tc>
          <w:tcPr>
            <w:tcW w:w="3719" w:type="dxa"/>
            <w:vMerge/>
            <w:tcBorders>
              <w:top w:val="nil"/>
            </w:tcBorders>
          </w:tcPr>
          <w:p>
            <w:pPr>
              <w:rPr>
                <w:sz w:val="2"/>
                <w:szCs w:val="2"/>
              </w:rPr>
            </w:pPr>
          </w:p>
        </w:tc>
      </w:tr>
      <w:tr>
        <w:trPr>
          <w:trHeight w:val="566" w:hRule="atLeast"/>
        </w:trPr>
        <w:tc>
          <w:tcPr>
            <w:tcW w:w="3598" w:type="dxa"/>
            <w:tcBorders>
              <w:top w:val="nil"/>
            </w:tcBorders>
          </w:tcPr>
          <w:p>
            <w:pPr>
              <w:pStyle w:val="TableParagraph"/>
              <w:rPr>
                <w:sz w:val="20"/>
              </w:rPr>
            </w:pPr>
          </w:p>
        </w:tc>
        <w:tc>
          <w:tcPr>
            <w:tcW w:w="3602" w:type="dxa"/>
            <w:tcBorders>
              <w:top w:val="nil"/>
            </w:tcBorders>
          </w:tcPr>
          <w:p>
            <w:pPr>
              <w:pStyle w:val="TableParagraph"/>
              <w:spacing w:line="230" w:lineRule="atLeast" w:before="103"/>
              <w:ind w:left="531" w:right="300" w:hanging="425"/>
              <w:rPr>
                <w:sz w:val="20"/>
              </w:rPr>
            </w:pPr>
            <w:r>
              <w:rPr>
                <w:sz w:val="20"/>
              </w:rPr>
              <w:t>(4) Chưa cam kết, trừ các cam kết chung.</w:t>
            </w:r>
          </w:p>
        </w:tc>
        <w:tc>
          <w:tcPr>
            <w:tcW w:w="491" w:type="dxa"/>
            <w:vMerge/>
            <w:tcBorders>
              <w:top w:val="nil"/>
              <w:right w:val="nil"/>
            </w:tcBorders>
          </w:tcPr>
          <w:p>
            <w:pPr>
              <w:rPr>
                <w:sz w:val="2"/>
                <w:szCs w:val="2"/>
              </w:rPr>
            </w:pPr>
          </w:p>
        </w:tc>
        <w:tc>
          <w:tcPr>
            <w:tcW w:w="3111" w:type="dxa"/>
            <w:vMerge/>
            <w:tcBorders>
              <w:top w:val="nil"/>
              <w:left w:val="nil"/>
            </w:tcBorders>
          </w:tcPr>
          <w:p>
            <w:pPr>
              <w:rPr>
                <w:sz w:val="2"/>
                <w:szCs w:val="2"/>
              </w:rPr>
            </w:pPr>
          </w:p>
        </w:tc>
        <w:tc>
          <w:tcPr>
            <w:tcW w:w="3719" w:type="dxa"/>
            <w:vMerge/>
            <w:tcBorders>
              <w:top w:val="nil"/>
            </w:tcBorders>
          </w:tcPr>
          <w:p>
            <w:pPr>
              <w:rPr>
                <w:sz w:val="2"/>
                <w:szCs w:val="2"/>
              </w:rPr>
            </w:pPr>
          </w:p>
        </w:tc>
      </w:tr>
    </w:tbl>
    <w:p>
      <w:pPr>
        <w:rPr>
          <w:sz w:val="2"/>
          <w:szCs w:val="2"/>
        </w:rPr>
      </w:pPr>
      <w:r>
        <w:rPr/>
        <w:pict>
          <v:shape style="position:absolute;margin-left:787.11853pt;margin-top:487.163971pt;width:14.2pt;height:37.15pt;mso-position-horizontal-relative:page;mso-position-vertical-relative:page;z-index:15769600" type="#_x0000_t202" filled="false" stroked="false">
            <v:textbox inset="0,0,0,0" style="layout-flow:vertical">
              <w:txbxContent>
                <w:p>
                  <w:pPr>
                    <w:spacing w:before="10"/>
                    <w:ind w:left="20" w:right="0" w:firstLine="0"/>
                    <w:jc w:val="left"/>
                    <w:rPr>
                      <w:sz w:val="22"/>
                    </w:rPr>
                  </w:pPr>
                  <w:r>
                    <w:rPr>
                      <w:sz w:val="22"/>
                    </w:rPr>
                    <w:t>Page 59</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437"/>
        <w:gridCol w:w="3165"/>
        <w:gridCol w:w="437"/>
        <w:gridCol w:w="1561"/>
        <w:gridCol w:w="1603"/>
        <w:gridCol w:w="3718"/>
      </w:tblGrid>
      <w:tr>
        <w:trPr>
          <w:trHeight w:val="229" w:hRule="atLeast"/>
        </w:trPr>
        <w:tc>
          <w:tcPr>
            <w:tcW w:w="3598" w:type="dxa"/>
          </w:tcPr>
          <w:p>
            <w:pPr>
              <w:pStyle w:val="TableParagraph"/>
              <w:spacing w:line="210" w:lineRule="exact"/>
              <w:ind w:right="849"/>
              <w:jc w:val="right"/>
              <w:rPr>
                <w:b/>
                <w:sz w:val="20"/>
              </w:rPr>
            </w:pPr>
            <w:r>
              <w:rPr>
                <w:b/>
                <w:sz w:val="20"/>
              </w:rPr>
              <w:t>Ngành và phân ngành</w:t>
            </w:r>
          </w:p>
        </w:tc>
        <w:tc>
          <w:tcPr>
            <w:tcW w:w="3602" w:type="dxa"/>
            <w:gridSpan w:val="2"/>
          </w:tcPr>
          <w:p>
            <w:pPr>
              <w:pStyle w:val="TableParagraph"/>
              <w:spacing w:line="210" w:lineRule="exact"/>
              <w:ind w:left="591"/>
              <w:rPr>
                <w:b/>
                <w:sz w:val="20"/>
              </w:rPr>
            </w:pPr>
            <w:r>
              <w:rPr>
                <w:b/>
                <w:sz w:val="20"/>
              </w:rPr>
              <w:t>Hạn chế tiếp cận thị trường</w:t>
            </w:r>
          </w:p>
        </w:tc>
        <w:tc>
          <w:tcPr>
            <w:tcW w:w="3601" w:type="dxa"/>
            <w:gridSpan w:val="3"/>
          </w:tcPr>
          <w:p>
            <w:pPr>
              <w:pStyle w:val="TableParagraph"/>
              <w:spacing w:line="210" w:lineRule="exact"/>
              <w:ind w:left="718"/>
              <w:rPr>
                <w:b/>
                <w:sz w:val="20"/>
              </w:rPr>
            </w:pPr>
            <w:r>
              <w:rPr>
                <w:b/>
                <w:sz w:val="20"/>
              </w:rPr>
              <w:t>Hạn chế đối xử quốc gia</w:t>
            </w:r>
          </w:p>
        </w:tc>
        <w:tc>
          <w:tcPr>
            <w:tcW w:w="3718" w:type="dxa"/>
          </w:tcPr>
          <w:p>
            <w:pPr>
              <w:pStyle w:val="TableParagraph"/>
              <w:spacing w:line="210" w:lineRule="exact"/>
              <w:ind w:left="1106"/>
              <w:rPr>
                <w:b/>
                <w:sz w:val="20"/>
              </w:rPr>
            </w:pPr>
            <w:r>
              <w:rPr>
                <w:b/>
                <w:sz w:val="20"/>
              </w:rPr>
              <w:t>Cam kết bổ sung</w:t>
            </w:r>
          </w:p>
        </w:tc>
      </w:tr>
      <w:tr>
        <w:trPr>
          <w:trHeight w:val="340" w:hRule="atLeast"/>
        </w:trPr>
        <w:tc>
          <w:tcPr>
            <w:tcW w:w="3598" w:type="dxa"/>
            <w:tcBorders>
              <w:bottom w:val="nil"/>
            </w:tcBorders>
          </w:tcPr>
          <w:p>
            <w:pPr>
              <w:pStyle w:val="TableParagraph"/>
              <w:tabs>
                <w:tab w:pos="424" w:val="left" w:leader="none"/>
              </w:tabs>
              <w:ind w:right="855"/>
              <w:jc w:val="right"/>
              <w:rPr>
                <w:b/>
                <w:sz w:val="20"/>
              </w:rPr>
            </w:pPr>
            <w:r>
              <w:rPr>
                <w:b/>
                <w:sz w:val="20"/>
              </w:rPr>
              <w:t>E.</w:t>
              <w:tab/>
              <w:t>Dịch vụ vận tải đường</w:t>
            </w:r>
            <w:r>
              <w:rPr>
                <w:b/>
                <w:spacing w:val="-13"/>
                <w:sz w:val="20"/>
              </w:rPr>
              <w:t> </w:t>
            </w:r>
            <w:r>
              <w:rPr>
                <w:b/>
                <w:sz w:val="20"/>
              </w:rPr>
              <w:t>sắt</w:t>
            </w:r>
          </w:p>
        </w:tc>
        <w:tc>
          <w:tcPr>
            <w:tcW w:w="437" w:type="dxa"/>
            <w:tcBorders>
              <w:bottom w:val="nil"/>
              <w:right w:val="nil"/>
            </w:tcBorders>
          </w:tcPr>
          <w:p>
            <w:pPr>
              <w:pStyle w:val="TableParagraph"/>
              <w:spacing w:line="228" w:lineRule="exact"/>
              <w:ind w:left="86" w:right="68"/>
              <w:jc w:val="center"/>
              <w:rPr>
                <w:sz w:val="20"/>
              </w:rPr>
            </w:pPr>
            <w:r>
              <w:rPr>
                <w:sz w:val="20"/>
              </w:rPr>
              <w:t>(1)</w:t>
            </w:r>
          </w:p>
        </w:tc>
        <w:tc>
          <w:tcPr>
            <w:tcW w:w="3165" w:type="dxa"/>
            <w:tcBorders>
              <w:left w:val="nil"/>
              <w:bottom w:val="nil"/>
            </w:tcBorders>
          </w:tcPr>
          <w:p>
            <w:pPr>
              <w:pStyle w:val="TableParagraph"/>
              <w:spacing w:line="228" w:lineRule="exact"/>
              <w:ind w:left="102"/>
              <w:rPr>
                <w:sz w:val="20"/>
              </w:rPr>
            </w:pPr>
            <w:r>
              <w:rPr>
                <w:sz w:val="20"/>
              </w:rPr>
              <w:t>Chưa cam kết.</w:t>
            </w:r>
          </w:p>
        </w:tc>
        <w:tc>
          <w:tcPr>
            <w:tcW w:w="437" w:type="dxa"/>
            <w:vMerge w:val="restart"/>
            <w:tcBorders>
              <w:right w:val="nil"/>
            </w:tcBorders>
          </w:tcPr>
          <w:p>
            <w:pPr>
              <w:pStyle w:val="TableParagraph"/>
              <w:spacing w:line="228" w:lineRule="exact"/>
              <w:ind w:left="106"/>
              <w:rPr>
                <w:sz w:val="20"/>
              </w:rPr>
            </w:pPr>
            <w:r>
              <w:rPr>
                <w:sz w:val="20"/>
              </w:rPr>
              <w:t>(1)</w:t>
            </w:r>
          </w:p>
          <w:p>
            <w:pPr>
              <w:pStyle w:val="TableParagraph"/>
              <w:spacing w:before="11"/>
              <w:rPr>
                <w:sz w:val="19"/>
              </w:rPr>
            </w:pPr>
          </w:p>
          <w:p>
            <w:pPr>
              <w:pStyle w:val="TableParagraph"/>
              <w:ind w:left="106"/>
              <w:rPr>
                <w:sz w:val="20"/>
              </w:rPr>
            </w:pPr>
            <w:r>
              <w:rPr>
                <w:sz w:val="20"/>
              </w:rPr>
              <w:t>(2)</w:t>
            </w:r>
          </w:p>
          <w:p>
            <w:pPr>
              <w:pStyle w:val="TableParagraph"/>
              <w:rPr>
                <w:sz w:val="20"/>
              </w:rPr>
            </w:pPr>
          </w:p>
          <w:p>
            <w:pPr>
              <w:pStyle w:val="TableParagraph"/>
              <w:spacing w:before="1"/>
              <w:ind w:left="106"/>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9"/>
              </w:rPr>
            </w:pPr>
          </w:p>
          <w:p>
            <w:pPr>
              <w:pStyle w:val="TableParagraph"/>
              <w:ind w:left="106"/>
              <w:rPr>
                <w:sz w:val="20"/>
              </w:rPr>
            </w:pPr>
            <w:r>
              <w:rPr>
                <w:sz w:val="20"/>
              </w:rPr>
              <w:t>(4)</w:t>
            </w:r>
          </w:p>
        </w:tc>
        <w:tc>
          <w:tcPr>
            <w:tcW w:w="1561" w:type="dxa"/>
            <w:vMerge w:val="restart"/>
            <w:tcBorders>
              <w:left w:val="nil"/>
              <w:right w:val="nil"/>
            </w:tcBorders>
          </w:tcPr>
          <w:p>
            <w:pPr>
              <w:pStyle w:val="TableParagraph"/>
              <w:spacing w:line="480" w:lineRule="auto"/>
              <w:ind w:left="101" w:right="179"/>
              <w:rPr>
                <w:sz w:val="20"/>
              </w:rPr>
            </w:pPr>
            <w:r>
              <w:rPr>
                <w:sz w:val="20"/>
              </w:rPr>
              <w:t>Chưa cam kết. Không hạn chế. Chưa cam kết.</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101" w:right="2" w:hanging="1"/>
              <w:rPr>
                <w:sz w:val="20"/>
              </w:rPr>
            </w:pPr>
            <w:r>
              <w:rPr>
                <w:sz w:val="20"/>
              </w:rPr>
              <w:t>Chưa cam kết, trừ chung.</w:t>
            </w:r>
          </w:p>
        </w:tc>
        <w:tc>
          <w:tcPr>
            <w:tcW w:w="1603" w:type="dxa"/>
            <w:vMerge w:val="restart"/>
            <w:tcBorders>
              <w:lef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31"/>
              <w:rPr>
                <w:sz w:val="20"/>
              </w:rPr>
            </w:pPr>
            <w:r>
              <w:rPr>
                <w:sz w:val="20"/>
              </w:rPr>
              <w:t>các cam kết</w:t>
            </w:r>
          </w:p>
        </w:tc>
        <w:tc>
          <w:tcPr>
            <w:tcW w:w="3718" w:type="dxa"/>
            <w:vMerge w:val="restart"/>
          </w:tcPr>
          <w:p>
            <w:pPr>
              <w:pStyle w:val="TableParagraph"/>
              <w:rPr>
                <w:sz w:val="20"/>
              </w:rPr>
            </w:pPr>
          </w:p>
        </w:tc>
      </w:tr>
      <w:tr>
        <w:trPr>
          <w:trHeight w:val="2283" w:hRule="atLeast"/>
        </w:trPr>
        <w:tc>
          <w:tcPr>
            <w:tcW w:w="3598" w:type="dxa"/>
            <w:tcBorders>
              <w:top w:val="nil"/>
              <w:bottom w:val="nil"/>
            </w:tcBorders>
          </w:tcPr>
          <w:p>
            <w:pPr>
              <w:pStyle w:val="TableParagraph"/>
              <w:numPr>
                <w:ilvl w:val="0"/>
                <w:numId w:val="132"/>
              </w:numPr>
              <w:tabs>
                <w:tab w:pos="532" w:val="left" w:leader="none"/>
                <w:tab w:pos="533" w:val="left" w:leader="none"/>
              </w:tabs>
              <w:spacing w:line="240" w:lineRule="auto" w:before="102" w:after="0"/>
              <w:ind w:left="532" w:right="854" w:hanging="425"/>
              <w:jc w:val="left"/>
              <w:rPr>
                <w:sz w:val="20"/>
              </w:rPr>
            </w:pPr>
            <w:r>
              <w:rPr>
                <w:sz w:val="20"/>
              </w:rPr>
              <w:t>Dịch vụ vận tải hành khách (CPC</w:t>
            </w:r>
            <w:r>
              <w:rPr>
                <w:spacing w:val="-1"/>
                <w:sz w:val="20"/>
              </w:rPr>
              <w:t> </w:t>
            </w:r>
            <w:r>
              <w:rPr>
                <w:sz w:val="20"/>
              </w:rPr>
              <w:t>7111)</w:t>
            </w:r>
          </w:p>
          <w:p>
            <w:pPr>
              <w:pStyle w:val="TableParagraph"/>
              <w:numPr>
                <w:ilvl w:val="0"/>
                <w:numId w:val="132"/>
              </w:numPr>
              <w:tabs>
                <w:tab w:pos="533" w:val="left" w:leader="none"/>
              </w:tabs>
              <w:spacing w:line="240" w:lineRule="auto" w:before="1" w:after="0"/>
              <w:ind w:left="532" w:right="1042" w:hanging="425"/>
              <w:jc w:val="left"/>
              <w:rPr>
                <w:sz w:val="20"/>
              </w:rPr>
            </w:pPr>
            <w:r>
              <w:rPr>
                <w:sz w:val="20"/>
              </w:rPr>
              <w:t>Dịch vụ vận tải hàng hóa (CPC</w:t>
            </w:r>
            <w:r>
              <w:rPr>
                <w:spacing w:val="-1"/>
                <w:sz w:val="20"/>
              </w:rPr>
              <w:t> </w:t>
            </w:r>
            <w:r>
              <w:rPr>
                <w:sz w:val="20"/>
              </w:rPr>
              <w:t>7112)</w:t>
            </w:r>
          </w:p>
        </w:tc>
        <w:tc>
          <w:tcPr>
            <w:tcW w:w="437" w:type="dxa"/>
            <w:tcBorders>
              <w:top w:val="nil"/>
              <w:bottom w:val="nil"/>
              <w:right w:val="nil"/>
            </w:tcBorders>
          </w:tcPr>
          <w:p>
            <w:pPr>
              <w:pStyle w:val="TableParagraph"/>
              <w:spacing w:before="102"/>
              <w:ind w:left="107"/>
              <w:rPr>
                <w:sz w:val="20"/>
              </w:rPr>
            </w:pPr>
            <w:r>
              <w:rPr>
                <w:sz w:val="20"/>
              </w:rPr>
              <w:t>(2)</w:t>
            </w:r>
          </w:p>
          <w:p>
            <w:pPr>
              <w:pStyle w:val="TableParagraph"/>
              <w:rPr>
                <w:sz w:val="20"/>
              </w:rPr>
            </w:pPr>
          </w:p>
          <w:p>
            <w:pPr>
              <w:pStyle w:val="TableParagraph"/>
              <w:spacing w:before="1"/>
              <w:ind w:left="107"/>
              <w:rPr>
                <w:sz w:val="20"/>
              </w:rPr>
            </w:pPr>
            <w:r>
              <w:rPr>
                <w:sz w:val="20"/>
              </w:rPr>
              <w:t>(3)</w:t>
            </w:r>
          </w:p>
        </w:tc>
        <w:tc>
          <w:tcPr>
            <w:tcW w:w="3165" w:type="dxa"/>
            <w:tcBorders>
              <w:top w:val="nil"/>
              <w:left w:val="nil"/>
              <w:bottom w:val="nil"/>
            </w:tcBorders>
          </w:tcPr>
          <w:p>
            <w:pPr>
              <w:pStyle w:val="TableParagraph"/>
              <w:spacing w:before="102"/>
              <w:ind w:left="102"/>
              <w:rPr>
                <w:sz w:val="20"/>
              </w:rPr>
            </w:pPr>
            <w:r>
              <w:rPr>
                <w:sz w:val="20"/>
              </w:rPr>
              <w:t>Không hạn chế.</w:t>
            </w:r>
          </w:p>
          <w:p>
            <w:pPr>
              <w:pStyle w:val="TableParagraph"/>
              <w:rPr>
                <w:sz w:val="20"/>
              </w:rPr>
            </w:pPr>
          </w:p>
          <w:p>
            <w:pPr>
              <w:pStyle w:val="TableParagraph"/>
              <w:spacing w:before="1"/>
              <w:ind w:left="102" w:right="133" w:hanging="1"/>
              <w:rPr>
                <w:sz w:val="20"/>
              </w:rPr>
            </w:pPr>
            <w:r>
              <w:rPr>
                <w:sz w:val="20"/>
              </w:rPr>
              <w:t>Chưa cam kết, ngoại trừ: các nhà cung cấp nước ngoài được cung cấp dịch vụ vận tải hàng hóa thông qua việc thành lập liên doanh với đối tác Việt Nam trong đó phần vốn góp của phía nước ngoài không được vượt quá 49% tổng vốn pháp định.</w:t>
            </w:r>
          </w:p>
        </w:tc>
        <w:tc>
          <w:tcPr>
            <w:tcW w:w="437" w:type="dxa"/>
            <w:vMerge/>
            <w:tcBorders>
              <w:top w:val="nil"/>
              <w:right w:val="nil"/>
            </w:tcBorders>
          </w:tcPr>
          <w:p>
            <w:pPr>
              <w:rPr>
                <w:sz w:val="2"/>
                <w:szCs w:val="2"/>
              </w:rPr>
            </w:pPr>
          </w:p>
        </w:tc>
        <w:tc>
          <w:tcPr>
            <w:tcW w:w="1561" w:type="dxa"/>
            <w:vMerge/>
            <w:tcBorders>
              <w:top w:val="nil"/>
              <w:left w:val="nil"/>
              <w:right w:val="nil"/>
            </w:tcBorders>
          </w:tcPr>
          <w:p>
            <w:pPr>
              <w:rPr>
                <w:sz w:val="2"/>
                <w:szCs w:val="2"/>
              </w:rPr>
            </w:pPr>
          </w:p>
        </w:tc>
        <w:tc>
          <w:tcPr>
            <w:tcW w:w="1603"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795" w:hRule="atLeast"/>
        </w:trPr>
        <w:tc>
          <w:tcPr>
            <w:tcW w:w="3598" w:type="dxa"/>
            <w:tcBorders>
              <w:top w:val="nil"/>
            </w:tcBorders>
          </w:tcPr>
          <w:p>
            <w:pPr>
              <w:pStyle w:val="TableParagraph"/>
              <w:rPr>
                <w:sz w:val="20"/>
              </w:rPr>
            </w:pPr>
          </w:p>
        </w:tc>
        <w:tc>
          <w:tcPr>
            <w:tcW w:w="437" w:type="dxa"/>
            <w:tcBorders>
              <w:top w:val="nil"/>
              <w:right w:val="nil"/>
            </w:tcBorders>
          </w:tcPr>
          <w:p>
            <w:pPr>
              <w:pStyle w:val="TableParagraph"/>
              <w:spacing w:before="103"/>
              <w:ind w:left="86" w:right="68"/>
              <w:jc w:val="center"/>
              <w:rPr>
                <w:sz w:val="20"/>
              </w:rPr>
            </w:pPr>
            <w:r>
              <w:rPr>
                <w:sz w:val="20"/>
              </w:rPr>
              <w:t>(4)</w:t>
            </w:r>
          </w:p>
        </w:tc>
        <w:tc>
          <w:tcPr>
            <w:tcW w:w="3165" w:type="dxa"/>
            <w:tcBorders>
              <w:top w:val="nil"/>
              <w:left w:val="nil"/>
            </w:tcBorders>
          </w:tcPr>
          <w:p>
            <w:pPr>
              <w:pStyle w:val="TableParagraph"/>
              <w:spacing w:before="103"/>
              <w:ind w:left="102" w:right="604" w:hanging="1"/>
              <w:rPr>
                <w:sz w:val="20"/>
              </w:rPr>
            </w:pPr>
            <w:r>
              <w:rPr>
                <w:sz w:val="20"/>
              </w:rPr>
              <w:t>Chưa cam kết, trừ các cam kết chung.</w:t>
            </w:r>
          </w:p>
        </w:tc>
        <w:tc>
          <w:tcPr>
            <w:tcW w:w="437" w:type="dxa"/>
            <w:vMerge/>
            <w:tcBorders>
              <w:top w:val="nil"/>
              <w:right w:val="nil"/>
            </w:tcBorders>
          </w:tcPr>
          <w:p>
            <w:pPr>
              <w:rPr>
                <w:sz w:val="2"/>
                <w:szCs w:val="2"/>
              </w:rPr>
            </w:pPr>
          </w:p>
        </w:tc>
        <w:tc>
          <w:tcPr>
            <w:tcW w:w="1561" w:type="dxa"/>
            <w:vMerge/>
            <w:tcBorders>
              <w:top w:val="nil"/>
              <w:left w:val="nil"/>
              <w:right w:val="nil"/>
            </w:tcBorders>
          </w:tcPr>
          <w:p>
            <w:pPr>
              <w:rPr>
                <w:sz w:val="2"/>
                <w:szCs w:val="2"/>
              </w:rPr>
            </w:pPr>
          </w:p>
        </w:tc>
        <w:tc>
          <w:tcPr>
            <w:tcW w:w="1603"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225" w:hRule="atLeast"/>
        </w:trPr>
        <w:tc>
          <w:tcPr>
            <w:tcW w:w="3598" w:type="dxa"/>
            <w:tcBorders>
              <w:bottom w:val="nil"/>
            </w:tcBorders>
          </w:tcPr>
          <w:p>
            <w:pPr>
              <w:pStyle w:val="TableParagraph"/>
              <w:tabs>
                <w:tab w:pos="424" w:val="left" w:leader="none"/>
              </w:tabs>
              <w:spacing w:line="206" w:lineRule="exact"/>
              <w:ind w:right="889"/>
              <w:jc w:val="right"/>
              <w:rPr>
                <w:b/>
                <w:sz w:val="20"/>
              </w:rPr>
            </w:pPr>
            <w:r>
              <w:rPr>
                <w:b/>
                <w:sz w:val="20"/>
              </w:rPr>
              <w:t>F.</w:t>
              <w:tab/>
              <w:t>Dịch vụ vận tải đường</w:t>
            </w:r>
            <w:r>
              <w:rPr>
                <w:b/>
                <w:spacing w:val="-13"/>
                <w:sz w:val="20"/>
              </w:rPr>
              <w:t> </w:t>
            </w:r>
            <w:r>
              <w:rPr>
                <w:b/>
                <w:sz w:val="20"/>
              </w:rPr>
              <w:t>bộ</w:t>
            </w:r>
          </w:p>
        </w:tc>
        <w:tc>
          <w:tcPr>
            <w:tcW w:w="3602" w:type="dxa"/>
            <w:gridSpan w:val="2"/>
            <w:tcBorders>
              <w:bottom w:val="nil"/>
            </w:tcBorders>
          </w:tcPr>
          <w:p>
            <w:pPr>
              <w:pStyle w:val="TableParagraph"/>
              <w:rPr>
                <w:sz w:val="16"/>
              </w:rPr>
            </w:pPr>
          </w:p>
        </w:tc>
        <w:tc>
          <w:tcPr>
            <w:tcW w:w="3601" w:type="dxa"/>
            <w:gridSpan w:val="3"/>
            <w:tcBorders>
              <w:bottom w:val="nil"/>
            </w:tcBorders>
          </w:tcPr>
          <w:p>
            <w:pPr>
              <w:pStyle w:val="TableParagraph"/>
              <w:rPr>
                <w:sz w:val="16"/>
              </w:rPr>
            </w:pPr>
          </w:p>
        </w:tc>
        <w:tc>
          <w:tcPr>
            <w:tcW w:w="3718" w:type="dxa"/>
            <w:vMerge w:val="restart"/>
          </w:tcPr>
          <w:p>
            <w:pPr>
              <w:pStyle w:val="TableParagraph"/>
              <w:rPr>
                <w:sz w:val="20"/>
              </w:rPr>
            </w:pPr>
          </w:p>
        </w:tc>
      </w:tr>
      <w:tr>
        <w:trPr>
          <w:trHeight w:val="214" w:hRule="atLeast"/>
        </w:trPr>
        <w:tc>
          <w:tcPr>
            <w:tcW w:w="3598" w:type="dxa"/>
            <w:tcBorders>
              <w:top w:val="nil"/>
              <w:bottom w:val="nil"/>
            </w:tcBorders>
          </w:tcPr>
          <w:p>
            <w:pPr>
              <w:pStyle w:val="TableParagraph"/>
              <w:rPr>
                <w:sz w:val="14"/>
              </w:rPr>
            </w:pPr>
          </w:p>
        </w:tc>
        <w:tc>
          <w:tcPr>
            <w:tcW w:w="437" w:type="dxa"/>
            <w:tcBorders>
              <w:top w:val="nil"/>
              <w:bottom w:val="nil"/>
              <w:right w:val="nil"/>
            </w:tcBorders>
          </w:tcPr>
          <w:p>
            <w:pPr>
              <w:pStyle w:val="TableParagraph"/>
              <w:spacing w:line="194" w:lineRule="exact"/>
              <w:ind w:left="86" w:right="68"/>
              <w:jc w:val="center"/>
              <w:rPr>
                <w:sz w:val="20"/>
              </w:rPr>
            </w:pPr>
            <w:r>
              <w:rPr>
                <w:sz w:val="20"/>
              </w:rPr>
              <w:t>(1)</w:t>
            </w:r>
          </w:p>
        </w:tc>
        <w:tc>
          <w:tcPr>
            <w:tcW w:w="3165" w:type="dxa"/>
            <w:tcBorders>
              <w:top w:val="nil"/>
              <w:left w:val="nil"/>
              <w:bottom w:val="nil"/>
            </w:tcBorders>
          </w:tcPr>
          <w:p>
            <w:pPr>
              <w:pStyle w:val="TableParagraph"/>
              <w:spacing w:line="194" w:lineRule="exact"/>
              <w:ind w:left="102"/>
              <w:rPr>
                <w:sz w:val="20"/>
              </w:rPr>
            </w:pPr>
            <w:r>
              <w:rPr>
                <w:sz w:val="20"/>
              </w:rPr>
              <w:t>Chưa cam kết.</w:t>
            </w:r>
          </w:p>
        </w:tc>
        <w:tc>
          <w:tcPr>
            <w:tcW w:w="437" w:type="dxa"/>
            <w:tcBorders>
              <w:top w:val="nil"/>
              <w:bottom w:val="nil"/>
              <w:right w:val="nil"/>
            </w:tcBorders>
          </w:tcPr>
          <w:p>
            <w:pPr>
              <w:pStyle w:val="TableParagraph"/>
              <w:spacing w:line="194" w:lineRule="exact"/>
              <w:ind w:left="106"/>
              <w:rPr>
                <w:sz w:val="20"/>
              </w:rPr>
            </w:pPr>
            <w:r>
              <w:rPr>
                <w:sz w:val="20"/>
              </w:rPr>
              <w:t>(1)</w:t>
            </w:r>
          </w:p>
        </w:tc>
        <w:tc>
          <w:tcPr>
            <w:tcW w:w="3164" w:type="dxa"/>
            <w:gridSpan w:val="2"/>
            <w:tcBorders>
              <w:top w:val="nil"/>
              <w:left w:val="nil"/>
              <w:bottom w:val="nil"/>
            </w:tcBorders>
          </w:tcPr>
          <w:p>
            <w:pPr>
              <w:pStyle w:val="TableParagraph"/>
              <w:spacing w:line="194" w:lineRule="exact"/>
              <w:ind w:left="101"/>
              <w:rPr>
                <w:sz w:val="20"/>
              </w:rPr>
            </w:pPr>
            <w:r>
              <w:rPr>
                <w:sz w:val="20"/>
              </w:rPr>
              <w:t>Chưa cam kết.</w:t>
            </w:r>
          </w:p>
        </w:tc>
        <w:tc>
          <w:tcPr>
            <w:tcW w:w="3718" w:type="dxa"/>
            <w:vMerge/>
            <w:tcBorders>
              <w:top w:val="nil"/>
            </w:tcBorders>
          </w:tcPr>
          <w:p>
            <w:pPr>
              <w:rPr>
                <w:sz w:val="2"/>
                <w:szCs w:val="2"/>
              </w:rPr>
            </w:pPr>
          </w:p>
        </w:tc>
      </w:tr>
      <w:tr>
        <w:trPr>
          <w:trHeight w:val="1019" w:hRule="atLeast"/>
        </w:trPr>
        <w:tc>
          <w:tcPr>
            <w:tcW w:w="3598" w:type="dxa"/>
            <w:tcBorders>
              <w:top w:val="nil"/>
              <w:bottom w:val="nil"/>
            </w:tcBorders>
          </w:tcPr>
          <w:p>
            <w:pPr>
              <w:pStyle w:val="TableParagraph"/>
              <w:numPr>
                <w:ilvl w:val="0"/>
                <w:numId w:val="133"/>
              </w:numPr>
              <w:tabs>
                <w:tab w:pos="532" w:val="left" w:leader="none"/>
                <w:tab w:pos="533" w:val="left" w:leader="none"/>
              </w:tabs>
              <w:spacing w:line="240" w:lineRule="auto" w:before="0" w:after="0"/>
              <w:ind w:left="532" w:right="854" w:hanging="425"/>
              <w:jc w:val="left"/>
              <w:rPr>
                <w:sz w:val="20"/>
              </w:rPr>
            </w:pPr>
            <w:r>
              <w:rPr>
                <w:sz w:val="20"/>
              </w:rPr>
              <w:t>Dịch vụ vận tải hành khách (CPC</w:t>
            </w:r>
            <w:r>
              <w:rPr>
                <w:spacing w:val="-1"/>
                <w:sz w:val="20"/>
              </w:rPr>
              <w:t> </w:t>
            </w:r>
            <w:r>
              <w:rPr>
                <w:sz w:val="20"/>
              </w:rPr>
              <w:t>7121+7122)</w:t>
            </w:r>
          </w:p>
          <w:p>
            <w:pPr>
              <w:pStyle w:val="TableParagraph"/>
              <w:numPr>
                <w:ilvl w:val="0"/>
                <w:numId w:val="133"/>
              </w:numPr>
              <w:tabs>
                <w:tab w:pos="533" w:val="left" w:leader="none"/>
              </w:tabs>
              <w:spacing w:line="240" w:lineRule="auto" w:before="0" w:after="0"/>
              <w:ind w:left="532" w:right="1042" w:hanging="425"/>
              <w:jc w:val="left"/>
              <w:rPr>
                <w:sz w:val="20"/>
              </w:rPr>
            </w:pPr>
            <w:r>
              <w:rPr>
                <w:sz w:val="20"/>
              </w:rPr>
              <w:t>Dịch vụ vận tải hàng hóa (CPC</w:t>
            </w:r>
            <w:r>
              <w:rPr>
                <w:spacing w:val="-1"/>
                <w:sz w:val="20"/>
              </w:rPr>
              <w:t> </w:t>
            </w:r>
            <w:r>
              <w:rPr>
                <w:sz w:val="20"/>
              </w:rPr>
              <w:t>7123)</w:t>
            </w:r>
          </w:p>
        </w:tc>
        <w:tc>
          <w:tcPr>
            <w:tcW w:w="437" w:type="dxa"/>
            <w:tcBorders>
              <w:top w:val="nil"/>
              <w:bottom w:val="nil"/>
              <w:right w:val="nil"/>
            </w:tcBorders>
          </w:tcPr>
          <w:p>
            <w:pPr>
              <w:pStyle w:val="TableParagraph"/>
              <w:spacing w:before="10"/>
              <w:rPr>
                <w:sz w:val="18"/>
              </w:rPr>
            </w:pPr>
          </w:p>
          <w:p>
            <w:pPr>
              <w:pStyle w:val="TableParagraph"/>
              <w:spacing w:before="1"/>
              <w:ind w:left="107"/>
              <w:rPr>
                <w:sz w:val="20"/>
              </w:rPr>
            </w:pPr>
            <w:r>
              <w:rPr>
                <w:sz w:val="20"/>
              </w:rPr>
              <w:t>(2)</w:t>
            </w:r>
          </w:p>
          <w:p>
            <w:pPr>
              <w:pStyle w:val="TableParagraph"/>
              <w:spacing w:before="10"/>
              <w:rPr>
                <w:sz w:val="19"/>
              </w:rPr>
            </w:pPr>
          </w:p>
          <w:p>
            <w:pPr>
              <w:pStyle w:val="TableParagraph"/>
              <w:spacing w:before="1"/>
              <w:ind w:left="107"/>
              <w:rPr>
                <w:sz w:val="20"/>
              </w:rPr>
            </w:pPr>
            <w:r>
              <w:rPr>
                <w:sz w:val="20"/>
              </w:rPr>
              <w:t>(3)</w:t>
            </w:r>
          </w:p>
        </w:tc>
        <w:tc>
          <w:tcPr>
            <w:tcW w:w="3165" w:type="dxa"/>
            <w:tcBorders>
              <w:top w:val="nil"/>
              <w:left w:val="nil"/>
              <w:bottom w:val="nil"/>
            </w:tcBorders>
          </w:tcPr>
          <w:p>
            <w:pPr>
              <w:pStyle w:val="TableParagraph"/>
              <w:spacing w:before="10"/>
              <w:rPr>
                <w:sz w:val="18"/>
              </w:rPr>
            </w:pPr>
          </w:p>
          <w:p>
            <w:pPr>
              <w:pStyle w:val="TableParagraph"/>
              <w:spacing w:before="1"/>
              <w:ind w:left="102"/>
              <w:rPr>
                <w:sz w:val="20"/>
              </w:rPr>
            </w:pPr>
            <w:r>
              <w:rPr>
                <w:sz w:val="20"/>
              </w:rPr>
              <w:t>Không hạn chế.</w:t>
            </w:r>
          </w:p>
          <w:p>
            <w:pPr>
              <w:pStyle w:val="TableParagraph"/>
              <w:spacing w:before="10"/>
              <w:rPr>
                <w:sz w:val="19"/>
              </w:rPr>
            </w:pPr>
          </w:p>
          <w:p>
            <w:pPr>
              <w:pStyle w:val="TableParagraph"/>
              <w:spacing w:before="1"/>
              <w:ind w:left="102"/>
              <w:rPr>
                <w:sz w:val="20"/>
              </w:rPr>
            </w:pPr>
            <w:r>
              <w:rPr>
                <w:sz w:val="20"/>
              </w:rPr>
              <w:t>Không hạn chế, ngoại trừ:</w:t>
            </w:r>
          </w:p>
        </w:tc>
        <w:tc>
          <w:tcPr>
            <w:tcW w:w="437" w:type="dxa"/>
            <w:tcBorders>
              <w:top w:val="nil"/>
              <w:bottom w:val="nil"/>
              <w:right w:val="nil"/>
            </w:tcBorders>
          </w:tcPr>
          <w:p>
            <w:pPr>
              <w:pStyle w:val="TableParagraph"/>
              <w:spacing w:before="10"/>
              <w:rPr>
                <w:sz w:val="18"/>
              </w:rPr>
            </w:pPr>
          </w:p>
          <w:p>
            <w:pPr>
              <w:pStyle w:val="TableParagraph"/>
              <w:spacing w:before="1"/>
              <w:ind w:left="106"/>
              <w:rPr>
                <w:sz w:val="20"/>
              </w:rPr>
            </w:pPr>
            <w:r>
              <w:rPr>
                <w:sz w:val="20"/>
              </w:rPr>
              <w:t>(2)</w:t>
            </w:r>
          </w:p>
          <w:p>
            <w:pPr>
              <w:pStyle w:val="TableParagraph"/>
              <w:spacing w:before="10"/>
              <w:rPr>
                <w:sz w:val="19"/>
              </w:rPr>
            </w:pPr>
          </w:p>
          <w:p>
            <w:pPr>
              <w:pStyle w:val="TableParagraph"/>
              <w:spacing w:before="1"/>
              <w:ind w:left="106"/>
              <w:rPr>
                <w:sz w:val="20"/>
              </w:rPr>
            </w:pPr>
            <w:r>
              <w:rPr>
                <w:sz w:val="20"/>
              </w:rPr>
              <w:t>(3)</w:t>
            </w:r>
          </w:p>
        </w:tc>
        <w:tc>
          <w:tcPr>
            <w:tcW w:w="3164" w:type="dxa"/>
            <w:gridSpan w:val="2"/>
            <w:tcBorders>
              <w:top w:val="nil"/>
              <w:left w:val="nil"/>
              <w:bottom w:val="nil"/>
            </w:tcBorders>
          </w:tcPr>
          <w:p>
            <w:pPr>
              <w:pStyle w:val="TableParagraph"/>
              <w:spacing w:line="460" w:lineRule="exact" w:before="36"/>
              <w:ind w:left="101" w:right="1774"/>
              <w:rPr>
                <w:sz w:val="20"/>
              </w:rPr>
            </w:pPr>
            <w:r>
              <w:rPr>
                <w:sz w:val="20"/>
              </w:rPr>
              <w:t>Không hạn chế. Không hạn chế.</w:t>
            </w:r>
          </w:p>
        </w:tc>
        <w:tc>
          <w:tcPr>
            <w:tcW w:w="3718" w:type="dxa"/>
            <w:vMerge/>
            <w:tcBorders>
              <w:top w:val="nil"/>
            </w:tcBorders>
          </w:tcPr>
          <w:p>
            <w:pPr>
              <w:rPr>
                <w:sz w:val="2"/>
                <w:szCs w:val="2"/>
              </w:rPr>
            </w:pPr>
          </w:p>
        </w:tc>
      </w:tr>
      <w:tr>
        <w:trPr>
          <w:trHeight w:val="1825" w:hRule="atLeast"/>
        </w:trPr>
        <w:tc>
          <w:tcPr>
            <w:tcW w:w="3598" w:type="dxa"/>
            <w:tcBorders>
              <w:top w:val="nil"/>
              <w:bottom w:val="nil"/>
            </w:tcBorders>
          </w:tcPr>
          <w:p>
            <w:pPr>
              <w:pStyle w:val="TableParagraph"/>
              <w:rPr>
                <w:sz w:val="20"/>
              </w:rPr>
            </w:pPr>
          </w:p>
        </w:tc>
        <w:tc>
          <w:tcPr>
            <w:tcW w:w="3602" w:type="dxa"/>
            <w:gridSpan w:val="2"/>
            <w:tcBorders>
              <w:top w:val="nil"/>
              <w:bottom w:val="nil"/>
            </w:tcBorders>
          </w:tcPr>
          <w:p>
            <w:pPr>
              <w:pStyle w:val="TableParagraph"/>
              <w:spacing w:before="103"/>
              <w:ind w:left="531" w:right="89"/>
              <w:rPr>
                <w:sz w:val="20"/>
              </w:rPr>
            </w:pPr>
            <w:r>
              <w:rPr>
                <w:sz w:val="20"/>
              </w:rPr>
              <w:t>Kể từ ngày gia nhập, các nhà cung cấp dịch vụ nước ngoài được cung cấp dịch vụ vận tải hàng hóa và vận tải hành khách thông qua hợp đồng hợp tác kinh doanh hoặc liên doanh trong đó tỷ lệ vốn góp của phía nước ngoài không quá 49%.</w:t>
            </w:r>
          </w:p>
        </w:tc>
        <w:tc>
          <w:tcPr>
            <w:tcW w:w="3601" w:type="dxa"/>
            <w:gridSpan w:val="3"/>
            <w:tcBorders>
              <w:top w:val="nil"/>
              <w:bottom w:val="nil"/>
            </w:tcBorders>
          </w:tcPr>
          <w:p>
            <w:pPr>
              <w:pStyle w:val="TableParagraph"/>
              <w:rPr>
                <w:sz w:val="20"/>
              </w:rPr>
            </w:pPr>
          </w:p>
        </w:tc>
        <w:tc>
          <w:tcPr>
            <w:tcW w:w="3718" w:type="dxa"/>
            <w:vMerge/>
            <w:tcBorders>
              <w:top w:val="nil"/>
            </w:tcBorders>
          </w:tcPr>
          <w:p>
            <w:pPr>
              <w:rPr>
                <w:sz w:val="2"/>
                <w:szCs w:val="2"/>
              </w:rPr>
            </w:pPr>
          </w:p>
        </w:tc>
      </w:tr>
      <w:tr>
        <w:trPr>
          <w:trHeight w:val="1026" w:hRule="atLeast"/>
        </w:trPr>
        <w:tc>
          <w:tcPr>
            <w:tcW w:w="3598" w:type="dxa"/>
            <w:tcBorders>
              <w:top w:val="nil"/>
            </w:tcBorders>
          </w:tcPr>
          <w:p>
            <w:pPr>
              <w:pStyle w:val="TableParagraph"/>
              <w:rPr>
                <w:sz w:val="20"/>
              </w:rPr>
            </w:pPr>
          </w:p>
        </w:tc>
        <w:tc>
          <w:tcPr>
            <w:tcW w:w="3602" w:type="dxa"/>
            <w:gridSpan w:val="2"/>
            <w:tcBorders>
              <w:top w:val="nil"/>
            </w:tcBorders>
          </w:tcPr>
          <w:p>
            <w:pPr>
              <w:pStyle w:val="TableParagraph"/>
              <w:spacing w:before="103"/>
              <w:ind w:left="531" w:right="292"/>
              <w:rPr>
                <w:sz w:val="20"/>
              </w:rPr>
            </w:pPr>
            <w:r>
              <w:rPr>
                <w:sz w:val="20"/>
              </w:rPr>
              <w:t>Sau 3 năm kể từ khi gia nhập, tùy theo nhu cầu thị trường </w:t>
            </w:r>
            <w:hyperlink w:history="true" w:anchor="_bookmark34">
              <w:r>
                <w:rPr>
                  <w:sz w:val="20"/>
                  <w:vertAlign w:val="superscript"/>
                </w:rPr>
                <w:t>32</w:t>
              </w:r>
            </w:hyperlink>
            <w:r>
              <w:rPr>
                <w:sz w:val="20"/>
                <w:vertAlign w:val="baseline"/>
              </w:rPr>
              <w:t>, được phép thành lập liên doanh để cung</w:t>
            </w:r>
          </w:p>
          <w:p>
            <w:pPr>
              <w:pStyle w:val="TableParagraph"/>
              <w:spacing w:line="213" w:lineRule="exact"/>
              <w:ind w:left="532"/>
              <w:rPr>
                <w:sz w:val="20"/>
              </w:rPr>
            </w:pPr>
            <w:r>
              <w:rPr>
                <w:sz w:val="20"/>
              </w:rPr>
              <w:t>cấp dịch vụ vận tải hàng hóa, trong</w:t>
            </w:r>
          </w:p>
        </w:tc>
        <w:tc>
          <w:tcPr>
            <w:tcW w:w="3601" w:type="dxa"/>
            <w:gridSpan w:val="3"/>
            <w:tcBorders>
              <w:top w:val="nil"/>
            </w:tcBorders>
          </w:tcPr>
          <w:p>
            <w:pPr>
              <w:pStyle w:val="TableParagraph"/>
              <w:rPr>
                <w:sz w:val="20"/>
              </w:rPr>
            </w:pPr>
          </w:p>
        </w:tc>
        <w:tc>
          <w:tcPr>
            <w:tcW w:w="3718" w:type="dxa"/>
            <w:vMerge/>
            <w:tcBorders>
              <w:top w:val="nil"/>
            </w:tcBorders>
          </w:tcPr>
          <w:p>
            <w:pPr>
              <w:rPr>
                <w:sz w:val="2"/>
                <w:szCs w:val="2"/>
              </w:rPr>
            </w:pPr>
          </w:p>
        </w:tc>
      </w:tr>
    </w:tbl>
    <w:p>
      <w:pPr>
        <w:pStyle w:val="BodyText"/>
        <w:spacing w:before="10"/>
        <w:rPr>
          <w:sz w:val="23"/>
        </w:rPr>
      </w:pPr>
      <w:r>
        <w:rPr/>
        <w:pict>
          <v:rect style="position:absolute;margin-left:28.070999pt;margin-top:15.680029pt;width:144pt;height:.72pt;mso-position-horizontal-relative:page;mso-position-vertical-relative:paragraph;z-index:-15687168;mso-wrap-distance-left:0;mso-wrap-distance-right:0" filled="true" fillcolor="#000000" stroked="false">
            <v:fill type="solid"/>
            <w10:wrap type="topAndBottom"/>
          </v:rect>
        </w:pict>
      </w:r>
      <w:r>
        <w:rPr/>
        <w:pict>
          <v:shape style="position:absolute;margin-left:787.11853pt;margin-top:71pt;width:14.2pt;height:37.2pt;mso-position-horizontal-relative:page;mso-position-vertical-relative:page;z-index:15770624" type="#_x0000_t202" filled="false" stroked="false">
            <v:textbox inset="0,0,0,0" style="layout-flow:vertical">
              <w:txbxContent>
                <w:p>
                  <w:pPr>
                    <w:spacing w:before="10"/>
                    <w:ind w:left="20" w:right="0" w:firstLine="0"/>
                    <w:jc w:val="left"/>
                    <w:rPr>
                      <w:sz w:val="22"/>
                    </w:rPr>
                  </w:pPr>
                  <w:r>
                    <w:rPr>
                      <w:sz w:val="22"/>
                    </w:rPr>
                    <w:t>Page 60</w:t>
                  </w:r>
                </w:p>
              </w:txbxContent>
            </v:textbox>
            <w10:wrap type="none"/>
          </v:shape>
        </w:pict>
      </w:r>
    </w:p>
    <w:p>
      <w:pPr>
        <w:pStyle w:val="BodyText"/>
        <w:spacing w:before="90"/>
        <w:ind w:left="221" w:right="389" w:firstLine="719"/>
      </w:pPr>
      <w:bookmarkStart w:name="_bookmark34" w:id="35"/>
      <w:bookmarkEnd w:id="35"/>
      <w:r>
        <w:rPr/>
      </w:r>
      <w:r>
        <w:rPr>
          <w:vertAlign w:val="superscript"/>
        </w:rPr>
        <w:t>32</w:t>
      </w:r>
      <w:r>
        <w:rPr>
          <w:vertAlign w:val="baseline"/>
        </w:rPr>
        <w:t> Trong số các tiêu chí để xem xét, có thể sử dụng các tiêu chí: khả năng tạo công ăn việc làm; khả năng tạo ngoại tệ; khả năng áp dụng công nghệ tiên tiến, bao gồm cả kỹ năng quản lý; khả năng giảm bớt ô nhiễm công nghiệp; đào tạo nghề cho công nhân Việt Nam; v.v...</w:t>
      </w:r>
    </w:p>
    <w:p>
      <w:pPr>
        <w:spacing w:after="0"/>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438"/>
        <w:gridCol w:w="3164"/>
        <w:gridCol w:w="3718"/>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2" w:type="dxa"/>
            <w:gridSpan w:val="2"/>
          </w:tcPr>
          <w:p>
            <w:pPr>
              <w:pStyle w:val="TableParagraph"/>
              <w:spacing w:line="210" w:lineRule="exact"/>
              <w:ind w:left="718"/>
              <w:rPr>
                <w:b/>
                <w:sz w:val="20"/>
              </w:rPr>
            </w:pPr>
            <w:r>
              <w:rPr>
                <w:b/>
                <w:sz w:val="20"/>
              </w:rPr>
              <w:t>Hạn chế đối xử quốc gia</w:t>
            </w:r>
          </w:p>
        </w:tc>
        <w:tc>
          <w:tcPr>
            <w:tcW w:w="3718" w:type="dxa"/>
          </w:tcPr>
          <w:p>
            <w:pPr>
              <w:pStyle w:val="TableParagraph"/>
              <w:spacing w:line="210" w:lineRule="exact"/>
              <w:ind w:left="1105"/>
              <w:rPr>
                <w:b/>
                <w:sz w:val="20"/>
              </w:rPr>
            </w:pPr>
            <w:r>
              <w:rPr>
                <w:b/>
                <w:sz w:val="20"/>
              </w:rPr>
              <w:t>Cam kết bổ sung</w:t>
            </w:r>
          </w:p>
        </w:tc>
      </w:tr>
      <w:tr>
        <w:trPr>
          <w:trHeight w:val="2069" w:hRule="atLeast"/>
        </w:trPr>
        <w:tc>
          <w:tcPr>
            <w:tcW w:w="3598" w:type="dxa"/>
          </w:tcPr>
          <w:p>
            <w:pPr>
              <w:pStyle w:val="TableParagraph"/>
              <w:rPr>
                <w:sz w:val="20"/>
              </w:rPr>
            </w:pPr>
          </w:p>
        </w:tc>
        <w:tc>
          <w:tcPr>
            <w:tcW w:w="3602" w:type="dxa"/>
          </w:tcPr>
          <w:p>
            <w:pPr>
              <w:pStyle w:val="TableParagraph"/>
              <w:ind w:left="532" w:right="362" w:hanging="1"/>
              <w:rPr>
                <w:sz w:val="20"/>
              </w:rPr>
            </w:pPr>
            <w:r>
              <w:rPr>
                <w:sz w:val="20"/>
              </w:rPr>
              <w:t>đó tỷ lệ vốn góp của phía nước ngoài không được vượt quá 51%.</w:t>
            </w:r>
          </w:p>
          <w:p>
            <w:pPr>
              <w:pStyle w:val="TableParagraph"/>
              <w:spacing w:before="9"/>
              <w:rPr>
                <w:sz w:val="19"/>
              </w:rPr>
            </w:pPr>
          </w:p>
          <w:p>
            <w:pPr>
              <w:pStyle w:val="TableParagraph"/>
              <w:ind w:left="532" w:right="307" w:hanging="33"/>
              <w:rPr>
                <w:sz w:val="20"/>
              </w:rPr>
            </w:pPr>
            <w:r>
              <w:rPr>
                <w:sz w:val="20"/>
              </w:rPr>
              <w:t>100% lái xe của liên doanh phải là công dân Việt Nam.</w:t>
            </w:r>
          </w:p>
          <w:p>
            <w:pPr>
              <w:pStyle w:val="TableParagraph"/>
              <w:rPr>
                <w:sz w:val="20"/>
              </w:rPr>
            </w:pPr>
          </w:p>
          <w:p>
            <w:pPr>
              <w:pStyle w:val="TableParagraph"/>
              <w:ind w:left="532" w:right="300" w:hanging="425"/>
              <w:rPr>
                <w:sz w:val="20"/>
              </w:rPr>
            </w:pPr>
            <w:r>
              <w:rPr>
                <w:sz w:val="20"/>
              </w:rPr>
              <w:t>(4) Chưa cam kết,trừ các cam kết chung.</w:t>
            </w:r>
          </w:p>
        </w:tc>
        <w:tc>
          <w:tcPr>
            <w:tcW w:w="438" w:type="dxa"/>
            <w:tcBorders>
              <w:righ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106"/>
              <w:rPr>
                <w:sz w:val="20"/>
              </w:rPr>
            </w:pPr>
            <w:r>
              <w:rPr>
                <w:sz w:val="20"/>
              </w:rPr>
              <w:t>(4)</w:t>
            </w:r>
          </w:p>
        </w:tc>
        <w:tc>
          <w:tcPr>
            <w:tcW w:w="3164" w:type="dxa"/>
            <w:tcBorders>
              <w:lef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ind w:left="100" w:right="605" w:hanging="1"/>
              <w:rPr>
                <w:sz w:val="20"/>
              </w:rPr>
            </w:pPr>
            <w:r>
              <w:rPr>
                <w:sz w:val="20"/>
              </w:rPr>
              <w:t>Chưa cam kết, trừ các cam kết chung.</w:t>
            </w:r>
          </w:p>
        </w:tc>
        <w:tc>
          <w:tcPr>
            <w:tcW w:w="3718" w:type="dxa"/>
          </w:tcPr>
          <w:p>
            <w:pPr>
              <w:pStyle w:val="TableParagraph"/>
              <w:rPr>
                <w:sz w:val="20"/>
              </w:rPr>
            </w:pPr>
          </w:p>
        </w:tc>
      </w:tr>
      <w:tr>
        <w:trPr>
          <w:trHeight w:val="456" w:hRule="atLeast"/>
        </w:trPr>
        <w:tc>
          <w:tcPr>
            <w:tcW w:w="3598" w:type="dxa"/>
            <w:tcBorders>
              <w:bottom w:val="nil"/>
            </w:tcBorders>
          </w:tcPr>
          <w:p>
            <w:pPr>
              <w:pStyle w:val="TableParagraph"/>
              <w:tabs>
                <w:tab w:pos="532" w:val="left" w:leader="none"/>
              </w:tabs>
              <w:spacing w:line="230" w:lineRule="exact" w:before="3"/>
              <w:ind w:left="532" w:right="284" w:hanging="425"/>
              <w:rPr>
                <w:b/>
                <w:sz w:val="20"/>
              </w:rPr>
            </w:pPr>
            <w:r>
              <w:rPr>
                <w:b/>
                <w:sz w:val="20"/>
              </w:rPr>
              <w:t>H.</w:t>
              <w:tab/>
              <w:t>Dịch vụ hỗ trợ mọi phương thức vận</w:t>
            </w:r>
            <w:r>
              <w:rPr>
                <w:b/>
                <w:spacing w:val="-1"/>
                <w:sz w:val="20"/>
              </w:rPr>
              <w:t> </w:t>
            </w:r>
            <w:r>
              <w:rPr>
                <w:b/>
                <w:sz w:val="20"/>
              </w:rPr>
              <w:t>tải</w:t>
            </w:r>
          </w:p>
        </w:tc>
        <w:tc>
          <w:tcPr>
            <w:tcW w:w="3602" w:type="dxa"/>
            <w:tcBorders>
              <w:bottom w:val="nil"/>
            </w:tcBorders>
          </w:tcPr>
          <w:p>
            <w:pPr>
              <w:pStyle w:val="TableParagraph"/>
              <w:spacing w:line="228" w:lineRule="exact"/>
              <w:ind w:left="107"/>
              <w:rPr>
                <w:sz w:val="20"/>
              </w:rPr>
            </w:pPr>
            <w:r>
              <w:rPr>
                <w:sz w:val="20"/>
              </w:rPr>
              <w:t>(1) Chưa cam kết.</w:t>
            </w:r>
          </w:p>
        </w:tc>
        <w:tc>
          <w:tcPr>
            <w:tcW w:w="438" w:type="dxa"/>
            <w:vMerge w:val="restart"/>
            <w:tcBorders>
              <w:right w:val="nil"/>
            </w:tcBorders>
          </w:tcPr>
          <w:p>
            <w:pPr>
              <w:pStyle w:val="TableParagraph"/>
              <w:spacing w:line="228" w:lineRule="exact"/>
              <w:ind w:left="106"/>
              <w:rPr>
                <w:sz w:val="20"/>
              </w:rPr>
            </w:pPr>
            <w:r>
              <w:rPr>
                <w:sz w:val="20"/>
              </w:rPr>
              <w:t>(1)</w:t>
            </w:r>
          </w:p>
          <w:p>
            <w:pPr>
              <w:pStyle w:val="TableParagraph"/>
              <w:rPr>
                <w:sz w:val="20"/>
              </w:rPr>
            </w:pPr>
          </w:p>
          <w:p>
            <w:pPr>
              <w:pStyle w:val="TableParagraph"/>
              <w:spacing w:before="1"/>
              <w:ind w:left="106"/>
              <w:rPr>
                <w:sz w:val="20"/>
              </w:rPr>
            </w:pPr>
            <w:r>
              <w:rPr>
                <w:sz w:val="20"/>
              </w:rPr>
              <w:t>(2)</w:t>
            </w:r>
          </w:p>
          <w:p>
            <w:pPr>
              <w:pStyle w:val="TableParagraph"/>
              <w:spacing w:before="10"/>
              <w:rPr>
                <w:sz w:val="19"/>
              </w:rPr>
            </w:pPr>
          </w:p>
          <w:p>
            <w:pPr>
              <w:pStyle w:val="TableParagraph"/>
              <w:spacing w:before="1"/>
              <w:ind w:left="106"/>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31"/>
              </w:rPr>
            </w:pPr>
          </w:p>
          <w:p>
            <w:pPr>
              <w:pStyle w:val="TableParagraph"/>
              <w:spacing w:before="1"/>
              <w:ind w:left="106"/>
              <w:rPr>
                <w:sz w:val="20"/>
              </w:rPr>
            </w:pPr>
            <w:r>
              <w:rPr>
                <w:sz w:val="20"/>
              </w:rPr>
              <w:t>(4)</w:t>
            </w:r>
          </w:p>
        </w:tc>
        <w:tc>
          <w:tcPr>
            <w:tcW w:w="3164" w:type="dxa"/>
            <w:vMerge w:val="restart"/>
            <w:tcBorders>
              <w:left w:val="nil"/>
            </w:tcBorders>
          </w:tcPr>
          <w:p>
            <w:pPr>
              <w:pStyle w:val="TableParagraph"/>
              <w:spacing w:line="480" w:lineRule="auto"/>
              <w:ind w:left="100" w:right="1775" w:hanging="1"/>
              <w:rPr>
                <w:sz w:val="20"/>
              </w:rPr>
            </w:pPr>
            <w:r>
              <w:rPr>
                <w:sz w:val="20"/>
              </w:rPr>
              <w:t>Chưa cam kết. Không hạn chế. Không hạn 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30" w:lineRule="atLeast" w:before="135"/>
              <w:ind w:left="100" w:right="605" w:hanging="1"/>
              <w:rPr>
                <w:sz w:val="20"/>
              </w:rPr>
            </w:pPr>
            <w:r>
              <w:rPr>
                <w:sz w:val="20"/>
              </w:rPr>
              <w:t>Chưa cam kết, trừ các cam kết chung.</w:t>
            </w:r>
          </w:p>
        </w:tc>
        <w:tc>
          <w:tcPr>
            <w:tcW w:w="3718" w:type="dxa"/>
            <w:vMerge w:val="restart"/>
          </w:tcPr>
          <w:p>
            <w:pPr>
              <w:pStyle w:val="TableParagraph"/>
              <w:rPr>
                <w:sz w:val="20"/>
              </w:rPr>
            </w:pPr>
          </w:p>
        </w:tc>
      </w:tr>
      <w:tr>
        <w:trPr>
          <w:trHeight w:val="206" w:hRule="atLeast"/>
        </w:trPr>
        <w:tc>
          <w:tcPr>
            <w:tcW w:w="3598" w:type="dxa"/>
            <w:tcBorders>
              <w:top w:val="nil"/>
              <w:bottom w:val="nil"/>
            </w:tcBorders>
          </w:tcPr>
          <w:p>
            <w:pPr>
              <w:pStyle w:val="TableParagraph"/>
              <w:rPr>
                <w:sz w:val="14"/>
              </w:rPr>
            </w:pPr>
          </w:p>
        </w:tc>
        <w:tc>
          <w:tcPr>
            <w:tcW w:w="3602" w:type="dxa"/>
            <w:tcBorders>
              <w:top w:val="nil"/>
              <w:bottom w:val="nil"/>
            </w:tcBorders>
          </w:tcPr>
          <w:p>
            <w:pPr>
              <w:pStyle w:val="TableParagraph"/>
              <w:spacing w:line="187" w:lineRule="exact"/>
              <w:ind w:left="107"/>
              <w:rPr>
                <w:sz w:val="20"/>
              </w:rPr>
            </w:pPr>
            <w:r>
              <w:rPr>
                <w:sz w:val="20"/>
              </w:rPr>
              <w:t>(2) Không hạn chế.</w:t>
            </w:r>
          </w:p>
        </w:tc>
        <w:tc>
          <w:tcPr>
            <w:tcW w:w="438"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1709" w:hRule="atLeast"/>
        </w:trPr>
        <w:tc>
          <w:tcPr>
            <w:tcW w:w="3598" w:type="dxa"/>
            <w:tcBorders>
              <w:top w:val="nil"/>
              <w:bottom w:val="nil"/>
            </w:tcBorders>
          </w:tcPr>
          <w:p>
            <w:pPr>
              <w:pStyle w:val="TableParagraph"/>
              <w:ind w:left="532" w:right="461" w:hanging="425"/>
              <w:jc w:val="both"/>
              <w:rPr>
                <w:sz w:val="20"/>
              </w:rPr>
            </w:pPr>
            <w:r>
              <w:rPr>
                <w:sz w:val="20"/>
              </w:rPr>
              <w:t>(a) Dịch vụ xếp dỡ công-ten-nơ, trừ dịch vụ cung cấp tại các sân bay (một phần của CPC 7411)</w:t>
            </w:r>
          </w:p>
        </w:tc>
        <w:tc>
          <w:tcPr>
            <w:tcW w:w="3602" w:type="dxa"/>
            <w:tcBorders>
              <w:top w:val="nil"/>
              <w:bottom w:val="nil"/>
            </w:tcBorders>
          </w:tcPr>
          <w:p>
            <w:pPr>
              <w:pStyle w:val="TableParagraph"/>
              <w:spacing w:before="11"/>
              <w:rPr>
                <w:sz w:val="18"/>
              </w:rPr>
            </w:pPr>
          </w:p>
          <w:p>
            <w:pPr>
              <w:pStyle w:val="TableParagraph"/>
              <w:ind w:left="559" w:right="308" w:hanging="453"/>
              <w:rPr>
                <w:sz w:val="20"/>
              </w:rPr>
            </w:pPr>
            <w:r>
              <w:rPr>
                <w:sz w:val="20"/>
              </w:rPr>
              <w:t>(3) Kể từ ngày gia nhập, chỉ cho phép các nhà cung cấp dịch vụ nước ngoài cung cấp dịch vụ thông qua liên doanh với đối tác Việt Nam trong đó tỷ lệ vốn góp của phía nước ngoài không quá 50%.</w:t>
            </w:r>
          </w:p>
        </w:tc>
        <w:tc>
          <w:tcPr>
            <w:tcW w:w="438"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566" w:hRule="atLeast"/>
        </w:trPr>
        <w:tc>
          <w:tcPr>
            <w:tcW w:w="3598" w:type="dxa"/>
            <w:tcBorders>
              <w:top w:val="nil"/>
            </w:tcBorders>
          </w:tcPr>
          <w:p>
            <w:pPr>
              <w:pStyle w:val="TableParagraph"/>
              <w:rPr>
                <w:sz w:val="20"/>
              </w:rPr>
            </w:pPr>
          </w:p>
        </w:tc>
        <w:tc>
          <w:tcPr>
            <w:tcW w:w="3602" w:type="dxa"/>
            <w:tcBorders>
              <w:top w:val="nil"/>
            </w:tcBorders>
          </w:tcPr>
          <w:p>
            <w:pPr>
              <w:pStyle w:val="TableParagraph"/>
              <w:spacing w:line="230" w:lineRule="atLeast" w:before="103"/>
              <w:ind w:left="531" w:right="300" w:hanging="425"/>
              <w:rPr>
                <w:sz w:val="20"/>
              </w:rPr>
            </w:pPr>
            <w:r>
              <w:rPr>
                <w:sz w:val="20"/>
              </w:rPr>
              <w:t>(4) Chưa cam kết, trừ các cam kết chung.</w:t>
            </w:r>
          </w:p>
        </w:tc>
        <w:tc>
          <w:tcPr>
            <w:tcW w:w="438"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bl>
    <w:p>
      <w:pPr>
        <w:rPr>
          <w:sz w:val="2"/>
          <w:szCs w:val="2"/>
        </w:rPr>
      </w:pPr>
      <w:r>
        <w:rPr/>
        <w:pict>
          <v:shape style="position:absolute;margin-left:787.11853pt;margin-top:487.163971pt;width:14.2pt;height:37.15pt;mso-position-horizontal-relative:page;mso-position-vertical-relative:page;z-index:15771136" type="#_x0000_t202" filled="false" stroked="false">
            <v:textbox inset="0,0,0,0" style="layout-flow:vertical">
              <w:txbxContent>
                <w:p>
                  <w:pPr>
                    <w:spacing w:before="10"/>
                    <w:ind w:left="20" w:right="0" w:firstLine="0"/>
                    <w:jc w:val="left"/>
                    <w:rPr>
                      <w:sz w:val="22"/>
                    </w:rPr>
                  </w:pPr>
                  <w:r>
                    <w:rPr>
                      <w:sz w:val="22"/>
                    </w:rPr>
                    <w:t>Page 61</w:t>
                  </w:r>
                </w:p>
              </w:txbxContent>
            </v:textbox>
            <w10:wrap type="none"/>
          </v:shape>
        </w:pict>
      </w:r>
    </w:p>
    <w:p>
      <w:pPr>
        <w:spacing w:after="0"/>
        <w:rPr>
          <w:sz w:val="2"/>
          <w:szCs w:val="2"/>
        </w:rPr>
        <w:sectPr>
          <w:pgSz w:w="16840" w:h="11910" w:orient="landscape"/>
          <w:pgMar w:top="960" w:bottom="280" w:left="340" w:right="1640"/>
        </w:sectPr>
      </w:pPr>
    </w:p>
    <w:tbl>
      <w:tblPr>
        <w:tblW w:w="0" w:type="auto"/>
        <w:jc w:val="left"/>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98"/>
        <w:gridCol w:w="3602"/>
        <w:gridCol w:w="437"/>
        <w:gridCol w:w="3164"/>
        <w:gridCol w:w="3718"/>
      </w:tblGrid>
      <w:tr>
        <w:trPr>
          <w:trHeight w:val="229" w:hRule="atLeast"/>
        </w:trPr>
        <w:tc>
          <w:tcPr>
            <w:tcW w:w="3598" w:type="dxa"/>
          </w:tcPr>
          <w:p>
            <w:pPr>
              <w:pStyle w:val="TableParagraph"/>
              <w:spacing w:line="210" w:lineRule="exact"/>
              <w:ind w:left="845"/>
              <w:rPr>
                <w:b/>
                <w:sz w:val="20"/>
              </w:rPr>
            </w:pPr>
            <w:r>
              <w:rPr>
                <w:b/>
                <w:sz w:val="20"/>
              </w:rPr>
              <w:t>Ngành và phân ngành</w:t>
            </w:r>
          </w:p>
        </w:tc>
        <w:tc>
          <w:tcPr>
            <w:tcW w:w="3602" w:type="dxa"/>
          </w:tcPr>
          <w:p>
            <w:pPr>
              <w:pStyle w:val="TableParagraph"/>
              <w:spacing w:line="210" w:lineRule="exact"/>
              <w:ind w:left="591"/>
              <w:rPr>
                <w:b/>
                <w:sz w:val="20"/>
              </w:rPr>
            </w:pPr>
            <w:r>
              <w:rPr>
                <w:b/>
                <w:sz w:val="20"/>
              </w:rPr>
              <w:t>Hạn chế tiếp cận thị trường</w:t>
            </w:r>
          </w:p>
        </w:tc>
        <w:tc>
          <w:tcPr>
            <w:tcW w:w="3601" w:type="dxa"/>
            <w:gridSpan w:val="2"/>
          </w:tcPr>
          <w:p>
            <w:pPr>
              <w:pStyle w:val="TableParagraph"/>
              <w:spacing w:line="210" w:lineRule="exact"/>
              <w:ind w:left="718"/>
              <w:rPr>
                <w:b/>
                <w:sz w:val="20"/>
              </w:rPr>
            </w:pPr>
            <w:r>
              <w:rPr>
                <w:b/>
                <w:sz w:val="20"/>
              </w:rPr>
              <w:t>Hạn chế đối xử quốc gia</w:t>
            </w:r>
          </w:p>
        </w:tc>
        <w:tc>
          <w:tcPr>
            <w:tcW w:w="3718" w:type="dxa"/>
          </w:tcPr>
          <w:p>
            <w:pPr>
              <w:pStyle w:val="TableParagraph"/>
              <w:spacing w:line="210" w:lineRule="exact"/>
              <w:ind w:left="1106"/>
              <w:rPr>
                <w:b/>
                <w:sz w:val="20"/>
              </w:rPr>
            </w:pPr>
            <w:r>
              <w:rPr>
                <w:b/>
                <w:sz w:val="20"/>
              </w:rPr>
              <w:t>Cam kết bổ sung</w:t>
            </w:r>
          </w:p>
        </w:tc>
      </w:tr>
      <w:tr>
        <w:trPr>
          <w:trHeight w:val="3234" w:hRule="atLeast"/>
        </w:trPr>
        <w:tc>
          <w:tcPr>
            <w:tcW w:w="3598" w:type="dxa"/>
          </w:tcPr>
          <w:p>
            <w:pPr>
              <w:pStyle w:val="TableParagraph"/>
              <w:numPr>
                <w:ilvl w:val="0"/>
                <w:numId w:val="134"/>
              </w:numPr>
              <w:tabs>
                <w:tab w:pos="533" w:val="left" w:leader="none"/>
              </w:tabs>
              <w:spacing w:line="228" w:lineRule="exact" w:before="0" w:after="0"/>
              <w:ind w:left="532" w:right="0" w:hanging="426"/>
              <w:jc w:val="left"/>
              <w:rPr>
                <w:sz w:val="20"/>
              </w:rPr>
            </w:pPr>
            <w:r>
              <w:rPr>
                <w:sz w:val="20"/>
              </w:rPr>
              <w:t>Dịch vụ kho bãi (CPC</w:t>
            </w:r>
            <w:r>
              <w:rPr>
                <w:spacing w:val="-7"/>
                <w:sz w:val="20"/>
              </w:rPr>
              <w:t> </w:t>
            </w:r>
            <w:r>
              <w:rPr>
                <w:sz w:val="20"/>
              </w:rPr>
              <w:t>742)</w:t>
            </w:r>
          </w:p>
          <w:p>
            <w:pPr>
              <w:pStyle w:val="TableParagraph"/>
              <w:numPr>
                <w:ilvl w:val="0"/>
                <w:numId w:val="134"/>
              </w:numPr>
              <w:tabs>
                <w:tab w:pos="532" w:val="left" w:leader="none"/>
                <w:tab w:pos="533" w:val="left" w:leader="none"/>
              </w:tabs>
              <w:spacing w:line="240" w:lineRule="auto" w:before="0" w:after="0"/>
              <w:ind w:left="532" w:right="543" w:hanging="425"/>
              <w:jc w:val="left"/>
              <w:rPr>
                <w:sz w:val="20"/>
              </w:rPr>
            </w:pPr>
            <w:r>
              <w:rPr>
                <w:sz w:val="20"/>
              </w:rPr>
              <w:t>Dịch vụ đại lý vận tải hàng hóa (CPC 748)</w:t>
            </w:r>
            <w:hyperlink w:history="true" w:anchor="_bookmark35">
              <w:r>
                <w:rPr>
                  <w:sz w:val="20"/>
                  <w:vertAlign w:val="superscript"/>
                </w:rPr>
                <w:t>33</w:t>
              </w:r>
            </w:hyperlink>
          </w:p>
        </w:tc>
        <w:tc>
          <w:tcPr>
            <w:tcW w:w="3602" w:type="dxa"/>
          </w:tcPr>
          <w:p>
            <w:pPr>
              <w:pStyle w:val="TableParagraph"/>
              <w:numPr>
                <w:ilvl w:val="0"/>
                <w:numId w:val="135"/>
              </w:numPr>
              <w:tabs>
                <w:tab w:pos="532" w:val="left" w:leader="none"/>
              </w:tabs>
              <w:spacing w:line="244" w:lineRule="exact" w:before="0" w:after="0"/>
              <w:ind w:left="531" w:right="0" w:hanging="425"/>
              <w:jc w:val="left"/>
              <w:rPr>
                <w:rFonts w:ascii="Symbol" w:hAnsi="Symbol"/>
                <w:sz w:val="20"/>
              </w:rPr>
            </w:pPr>
            <w:r>
              <w:rPr>
                <w:sz w:val="20"/>
              </w:rPr>
              <w:t>Chưa cam kết.</w:t>
            </w:r>
            <w:r>
              <w:rPr>
                <w:spacing w:val="5"/>
                <w:sz w:val="20"/>
              </w:rPr>
              <w:t> </w:t>
            </w:r>
            <w:hyperlink w:history="true" w:anchor="_bookmark36">
              <w:r>
                <w:rPr>
                  <w:rFonts w:ascii="Symbol" w:hAnsi="Symbol"/>
                  <w:sz w:val="20"/>
                  <w:vertAlign w:val="superscript"/>
                </w:rPr>
                <w:t></w:t>
              </w:r>
            </w:hyperlink>
          </w:p>
          <w:p>
            <w:pPr>
              <w:pStyle w:val="TableParagraph"/>
              <w:numPr>
                <w:ilvl w:val="0"/>
                <w:numId w:val="135"/>
              </w:numPr>
              <w:tabs>
                <w:tab w:pos="533" w:val="left" w:leader="none"/>
              </w:tabs>
              <w:spacing w:line="240" w:lineRule="auto" w:before="229" w:after="0"/>
              <w:ind w:left="532" w:right="0" w:hanging="426"/>
              <w:jc w:val="left"/>
              <w:rPr>
                <w:sz w:val="20"/>
              </w:rPr>
            </w:pPr>
            <w:r>
              <w:rPr>
                <w:sz w:val="20"/>
              </w:rPr>
              <w:t>Không hạn</w:t>
            </w:r>
            <w:r>
              <w:rPr>
                <w:spacing w:val="-6"/>
                <w:sz w:val="20"/>
              </w:rPr>
              <w:t> </w:t>
            </w:r>
            <w:r>
              <w:rPr>
                <w:sz w:val="20"/>
              </w:rPr>
              <w:t>chế.</w:t>
            </w:r>
          </w:p>
          <w:p>
            <w:pPr>
              <w:pStyle w:val="TableParagraph"/>
              <w:spacing w:before="11"/>
              <w:rPr>
                <w:sz w:val="19"/>
              </w:rPr>
            </w:pPr>
          </w:p>
          <w:p>
            <w:pPr>
              <w:pStyle w:val="TableParagraph"/>
              <w:numPr>
                <w:ilvl w:val="0"/>
                <w:numId w:val="135"/>
              </w:numPr>
              <w:tabs>
                <w:tab w:pos="533" w:val="left" w:leader="none"/>
              </w:tabs>
              <w:spacing w:line="240" w:lineRule="auto" w:before="0" w:after="0"/>
              <w:ind w:left="532" w:right="123" w:hanging="426"/>
              <w:jc w:val="left"/>
              <w:rPr>
                <w:sz w:val="20"/>
              </w:rPr>
            </w:pPr>
            <w:r>
              <w:rPr>
                <w:sz w:val="20"/>
              </w:rPr>
              <w:t>Không hạn chế, ngoại trừ kể từ ngày gia nhập cho phép thành lập liên doanh trong đó tỷ lệ vốn nước ngoài không được vượt quá 51%. Sau 7 năm kể từ khi gia nhập: không hạn chế.</w:t>
            </w:r>
          </w:p>
          <w:p>
            <w:pPr>
              <w:pStyle w:val="TableParagraph"/>
              <w:rPr>
                <w:sz w:val="20"/>
              </w:rPr>
            </w:pPr>
          </w:p>
          <w:p>
            <w:pPr>
              <w:pStyle w:val="TableParagraph"/>
              <w:numPr>
                <w:ilvl w:val="0"/>
                <w:numId w:val="135"/>
              </w:numPr>
              <w:tabs>
                <w:tab w:pos="532" w:val="left" w:leader="none"/>
              </w:tabs>
              <w:spacing w:line="240" w:lineRule="auto" w:before="0" w:after="0"/>
              <w:ind w:left="531" w:right="620" w:hanging="425"/>
              <w:jc w:val="left"/>
              <w:rPr>
                <w:sz w:val="20"/>
              </w:rPr>
            </w:pPr>
            <w:r>
              <w:rPr>
                <w:sz w:val="20"/>
              </w:rPr>
              <w:t>Chưa cam kết, trừ các cam kết chung.</w:t>
            </w:r>
          </w:p>
        </w:tc>
        <w:tc>
          <w:tcPr>
            <w:tcW w:w="437" w:type="dxa"/>
            <w:tcBorders>
              <w:right w:val="nil"/>
            </w:tcBorders>
          </w:tcPr>
          <w:p>
            <w:pPr>
              <w:pStyle w:val="TableParagraph"/>
              <w:spacing w:line="228" w:lineRule="exact"/>
              <w:ind w:left="106"/>
              <w:rPr>
                <w:sz w:val="20"/>
              </w:rPr>
            </w:pPr>
            <w:r>
              <w:rPr>
                <w:sz w:val="20"/>
              </w:rPr>
              <w:t>(1)</w:t>
            </w:r>
          </w:p>
          <w:p>
            <w:pPr>
              <w:pStyle w:val="TableParagraph"/>
              <w:spacing w:before="11"/>
              <w:rPr>
                <w:sz w:val="19"/>
              </w:rPr>
            </w:pPr>
          </w:p>
          <w:p>
            <w:pPr>
              <w:pStyle w:val="TableParagraph"/>
              <w:ind w:left="106"/>
              <w:rPr>
                <w:sz w:val="20"/>
              </w:rPr>
            </w:pPr>
            <w:r>
              <w:rPr>
                <w:sz w:val="20"/>
              </w:rPr>
              <w:t>(2)</w:t>
            </w:r>
          </w:p>
          <w:p>
            <w:pPr>
              <w:pStyle w:val="TableParagraph"/>
              <w:rPr>
                <w:sz w:val="20"/>
              </w:rPr>
            </w:pPr>
          </w:p>
          <w:p>
            <w:pPr>
              <w:pStyle w:val="TableParagraph"/>
              <w:spacing w:before="1"/>
              <w:ind w:left="106"/>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31"/>
              </w:rPr>
            </w:pPr>
          </w:p>
          <w:p>
            <w:pPr>
              <w:pStyle w:val="TableParagraph"/>
              <w:spacing w:before="1"/>
              <w:ind w:left="106"/>
              <w:rPr>
                <w:sz w:val="20"/>
              </w:rPr>
            </w:pPr>
            <w:r>
              <w:rPr>
                <w:sz w:val="20"/>
              </w:rPr>
              <w:t>(4)</w:t>
            </w:r>
          </w:p>
        </w:tc>
        <w:tc>
          <w:tcPr>
            <w:tcW w:w="3164" w:type="dxa"/>
            <w:tcBorders>
              <w:left w:val="nil"/>
            </w:tcBorders>
          </w:tcPr>
          <w:p>
            <w:pPr>
              <w:pStyle w:val="TableParagraph"/>
              <w:spacing w:line="480" w:lineRule="auto"/>
              <w:ind w:left="101" w:right="1774" w:hanging="1"/>
              <w:rPr>
                <w:sz w:val="20"/>
              </w:rPr>
            </w:pPr>
            <w:r>
              <w:rPr>
                <w:sz w:val="20"/>
              </w:rPr>
              <w:t>Chưa cam kết. Không hạn chế. Không hạn 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5"/>
              <w:ind w:left="101" w:right="604" w:hanging="1"/>
              <w:rPr>
                <w:sz w:val="20"/>
              </w:rPr>
            </w:pPr>
            <w:r>
              <w:rPr>
                <w:sz w:val="20"/>
              </w:rPr>
              <w:t>Chưa cam kết, trừ các cam kết chung.</w:t>
            </w:r>
          </w:p>
        </w:tc>
        <w:tc>
          <w:tcPr>
            <w:tcW w:w="3718" w:type="dxa"/>
          </w:tcPr>
          <w:p>
            <w:pPr>
              <w:pStyle w:val="TableParagraph"/>
              <w:rPr>
                <w:sz w:val="20"/>
              </w:rPr>
            </w:pPr>
          </w:p>
        </w:tc>
      </w:tr>
      <w:tr>
        <w:trPr>
          <w:trHeight w:val="799" w:hRule="atLeast"/>
        </w:trPr>
        <w:tc>
          <w:tcPr>
            <w:tcW w:w="3598" w:type="dxa"/>
            <w:tcBorders>
              <w:bottom w:val="nil"/>
            </w:tcBorders>
          </w:tcPr>
          <w:p>
            <w:pPr>
              <w:pStyle w:val="TableParagraph"/>
              <w:tabs>
                <w:tab w:pos="532" w:val="left" w:leader="none"/>
              </w:tabs>
              <w:spacing w:line="228" w:lineRule="exact"/>
              <w:ind w:left="107"/>
              <w:rPr>
                <w:sz w:val="20"/>
              </w:rPr>
            </w:pPr>
            <w:r>
              <w:rPr>
                <w:sz w:val="20"/>
              </w:rPr>
              <w:t>d.</w:t>
              <w:tab/>
              <w:t>Các dịch vụ</w:t>
            </w:r>
            <w:r>
              <w:rPr>
                <w:spacing w:val="-2"/>
                <w:sz w:val="20"/>
              </w:rPr>
              <w:t> </w:t>
            </w:r>
            <w:r>
              <w:rPr>
                <w:sz w:val="20"/>
              </w:rPr>
              <w:t>khác</w:t>
            </w:r>
          </w:p>
          <w:p>
            <w:pPr>
              <w:pStyle w:val="TableParagraph"/>
              <w:ind w:left="532"/>
              <w:rPr>
                <w:sz w:val="20"/>
              </w:rPr>
            </w:pPr>
            <w:r>
              <w:rPr>
                <w:sz w:val="20"/>
              </w:rPr>
              <w:t>(một phần của CPC 749)</w:t>
            </w:r>
            <w:hyperlink w:history="true" w:anchor="_bookmark37">
              <w:r>
                <w:rPr>
                  <w:sz w:val="20"/>
                  <w:vertAlign w:val="superscript"/>
                </w:rPr>
                <w:t>34</w:t>
              </w:r>
            </w:hyperlink>
          </w:p>
        </w:tc>
        <w:tc>
          <w:tcPr>
            <w:tcW w:w="3602" w:type="dxa"/>
            <w:tcBorders>
              <w:bottom w:val="nil"/>
            </w:tcBorders>
          </w:tcPr>
          <w:p>
            <w:pPr>
              <w:pStyle w:val="TableParagraph"/>
              <w:ind w:left="531" w:right="131" w:hanging="425"/>
              <w:rPr>
                <w:sz w:val="20"/>
              </w:rPr>
            </w:pPr>
            <w:r>
              <w:rPr>
                <w:sz w:val="20"/>
              </w:rPr>
              <w:t>(1) Chưa cam kết, trừ dịch vụ môi giới vận tải hàng hóa: không hạn chế sau 5 năm kể từ khi gia nhập.</w:t>
            </w:r>
          </w:p>
        </w:tc>
        <w:tc>
          <w:tcPr>
            <w:tcW w:w="437" w:type="dxa"/>
            <w:vMerge w:val="restart"/>
            <w:tcBorders>
              <w:right w:val="nil"/>
            </w:tcBorders>
          </w:tcPr>
          <w:p>
            <w:pPr>
              <w:pStyle w:val="TableParagraph"/>
              <w:spacing w:line="228" w:lineRule="exact"/>
              <w:ind w:left="106"/>
              <w:rPr>
                <w:sz w:val="20"/>
              </w:rPr>
            </w:pPr>
            <w:r>
              <w:rPr>
                <w:sz w:val="20"/>
              </w:rPr>
              <w:t>(1)</w:t>
            </w:r>
          </w:p>
          <w:p>
            <w:pPr>
              <w:pStyle w:val="TableParagraph"/>
              <w:rPr>
                <w:sz w:val="22"/>
              </w:rPr>
            </w:pPr>
          </w:p>
          <w:p>
            <w:pPr>
              <w:pStyle w:val="TableParagraph"/>
              <w:rPr>
                <w:sz w:val="22"/>
              </w:rPr>
            </w:pPr>
          </w:p>
          <w:p>
            <w:pPr>
              <w:pStyle w:val="TableParagraph"/>
              <w:spacing w:before="184"/>
              <w:ind w:left="106"/>
              <w:rPr>
                <w:sz w:val="20"/>
              </w:rPr>
            </w:pPr>
            <w:r>
              <w:rPr>
                <w:sz w:val="20"/>
              </w:rPr>
              <w:t>(2)</w:t>
            </w:r>
          </w:p>
          <w:p>
            <w:pPr>
              <w:pStyle w:val="TableParagraph"/>
              <w:rPr>
                <w:sz w:val="20"/>
              </w:rPr>
            </w:pPr>
          </w:p>
          <w:p>
            <w:pPr>
              <w:pStyle w:val="TableParagraph"/>
              <w:ind w:left="106"/>
              <w:rPr>
                <w:sz w:val="20"/>
              </w:rPr>
            </w:pPr>
            <w:r>
              <w:rPr>
                <w:sz w:val="20"/>
              </w:rPr>
              <w:t>(3)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106"/>
              <w:rPr>
                <w:sz w:val="20"/>
              </w:rPr>
            </w:pPr>
            <w:r>
              <w:rPr>
                <w:sz w:val="20"/>
              </w:rPr>
              <w:t>(4)</w:t>
            </w:r>
          </w:p>
        </w:tc>
        <w:tc>
          <w:tcPr>
            <w:tcW w:w="3164" w:type="dxa"/>
            <w:vMerge w:val="restart"/>
            <w:tcBorders>
              <w:left w:val="nil"/>
            </w:tcBorders>
          </w:tcPr>
          <w:p>
            <w:pPr>
              <w:pStyle w:val="TableParagraph"/>
              <w:ind w:left="101" w:right="130" w:hanging="1"/>
              <w:rPr>
                <w:sz w:val="20"/>
              </w:rPr>
            </w:pPr>
            <w:r>
              <w:rPr>
                <w:sz w:val="20"/>
              </w:rPr>
              <w:t>Chưa cam kết, trừ dịch vụ môi giới vận tải hàng hóa: không hạn chế sau 5 năm kể từ khi gia nhập.</w:t>
            </w:r>
          </w:p>
          <w:p>
            <w:pPr>
              <w:pStyle w:val="TableParagraph"/>
              <w:spacing w:before="9"/>
              <w:rPr>
                <w:sz w:val="19"/>
              </w:rPr>
            </w:pPr>
          </w:p>
          <w:p>
            <w:pPr>
              <w:pStyle w:val="TableParagraph"/>
              <w:spacing w:line="480" w:lineRule="auto"/>
              <w:ind w:left="101" w:right="1774"/>
              <w:rPr>
                <w:sz w:val="20"/>
              </w:rPr>
            </w:pPr>
            <w:r>
              <w:rPr>
                <w:sz w:val="20"/>
              </w:rPr>
              <w:t>Không hạn chế. Không hạn chế.</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8"/>
              </w:rPr>
            </w:pPr>
          </w:p>
          <w:p>
            <w:pPr>
              <w:pStyle w:val="TableParagraph"/>
              <w:spacing w:line="230" w:lineRule="exact"/>
              <w:ind w:left="101" w:right="604" w:hanging="1"/>
              <w:rPr>
                <w:sz w:val="20"/>
              </w:rPr>
            </w:pPr>
            <w:r>
              <w:rPr>
                <w:sz w:val="20"/>
              </w:rPr>
              <w:t>Chưa cam kết, trừ các cam kết chung.</w:t>
            </w:r>
          </w:p>
        </w:tc>
        <w:tc>
          <w:tcPr>
            <w:tcW w:w="3718" w:type="dxa"/>
            <w:vMerge w:val="restart"/>
          </w:tcPr>
          <w:p>
            <w:pPr>
              <w:pStyle w:val="TableParagraph"/>
              <w:rPr>
                <w:sz w:val="20"/>
              </w:rPr>
            </w:pPr>
          </w:p>
        </w:tc>
      </w:tr>
      <w:tr>
        <w:trPr>
          <w:trHeight w:val="445" w:hRule="atLeast"/>
        </w:trPr>
        <w:tc>
          <w:tcPr>
            <w:tcW w:w="3598" w:type="dxa"/>
            <w:tcBorders>
              <w:top w:val="nil"/>
              <w:bottom w:val="nil"/>
            </w:tcBorders>
          </w:tcPr>
          <w:p>
            <w:pPr>
              <w:pStyle w:val="TableParagraph"/>
              <w:rPr>
                <w:sz w:val="20"/>
              </w:rPr>
            </w:pPr>
          </w:p>
        </w:tc>
        <w:tc>
          <w:tcPr>
            <w:tcW w:w="3602" w:type="dxa"/>
            <w:tcBorders>
              <w:top w:val="nil"/>
              <w:bottom w:val="nil"/>
            </w:tcBorders>
          </w:tcPr>
          <w:p>
            <w:pPr>
              <w:pStyle w:val="TableParagraph"/>
              <w:spacing w:before="103"/>
              <w:ind w:left="107"/>
              <w:rPr>
                <w:sz w:val="20"/>
              </w:rPr>
            </w:pPr>
            <w:r>
              <w:rPr>
                <w:sz w:val="20"/>
              </w:rPr>
              <w:t>(2) Không hạn chế.</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2285" w:hRule="atLeast"/>
        </w:trPr>
        <w:tc>
          <w:tcPr>
            <w:tcW w:w="3598" w:type="dxa"/>
            <w:tcBorders>
              <w:top w:val="nil"/>
              <w:bottom w:val="nil"/>
            </w:tcBorders>
          </w:tcPr>
          <w:p>
            <w:pPr>
              <w:pStyle w:val="TableParagraph"/>
              <w:rPr>
                <w:sz w:val="20"/>
              </w:rPr>
            </w:pPr>
          </w:p>
        </w:tc>
        <w:tc>
          <w:tcPr>
            <w:tcW w:w="3602" w:type="dxa"/>
            <w:tcBorders>
              <w:top w:val="nil"/>
              <w:bottom w:val="nil"/>
            </w:tcBorders>
          </w:tcPr>
          <w:p>
            <w:pPr>
              <w:pStyle w:val="TableParagraph"/>
              <w:spacing w:before="103"/>
              <w:ind w:left="531" w:right="119" w:hanging="425"/>
              <w:rPr>
                <w:sz w:val="20"/>
              </w:rPr>
            </w:pPr>
            <w:r>
              <w:rPr>
                <w:sz w:val="20"/>
              </w:rPr>
              <w:t>(3) Kể từ ngày gia nhập, các nhà cung cấp dịch vụ nước ngoài chỉ được cung cấp dịch vụ thông qua thành lập liên doanh với đối tác Việt Nam trong đó tỷ lệ vốn của bên nước ngoài không quá 49%. Sau 3 năm kể từ khi gia nhập, hạn chế này sẽ là 51%. 4 năm sau đó, hạn chế về vốn này sẽ được bãi</w:t>
            </w:r>
            <w:r>
              <w:rPr>
                <w:spacing w:val="-3"/>
                <w:sz w:val="20"/>
              </w:rPr>
              <w:t> </w:t>
            </w:r>
            <w:r>
              <w:rPr>
                <w:sz w:val="20"/>
              </w:rPr>
              <w:t>bỏ.</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r>
        <w:trPr>
          <w:trHeight w:val="565" w:hRule="atLeast"/>
        </w:trPr>
        <w:tc>
          <w:tcPr>
            <w:tcW w:w="3598" w:type="dxa"/>
            <w:tcBorders>
              <w:top w:val="nil"/>
            </w:tcBorders>
          </w:tcPr>
          <w:p>
            <w:pPr>
              <w:pStyle w:val="TableParagraph"/>
              <w:rPr>
                <w:sz w:val="20"/>
              </w:rPr>
            </w:pPr>
          </w:p>
        </w:tc>
        <w:tc>
          <w:tcPr>
            <w:tcW w:w="3602" w:type="dxa"/>
            <w:tcBorders>
              <w:top w:val="nil"/>
            </w:tcBorders>
          </w:tcPr>
          <w:p>
            <w:pPr>
              <w:pStyle w:val="TableParagraph"/>
              <w:spacing w:line="230" w:lineRule="exact" w:before="106"/>
              <w:ind w:left="531" w:right="300" w:hanging="425"/>
              <w:rPr>
                <w:sz w:val="20"/>
              </w:rPr>
            </w:pPr>
            <w:r>
              <w:rPr>
                <w:sz w:val="20"/>
              </w:rPr>
              <w:t>(4) Chưa cam kết, trừ các cam kết chung.</w:t>
            </w:r>
          </w:p>
        </w:tc>
        <w:tc>
          <w:tcPr>
            <w:tcW w:w="437" w:type="dxa"/>
            <w:vMerge/>
            <w:tcBorders>
              <w:top w:val="nil"/>
              <w:right w:val="nil"/>
            </w:tcBorders>
          </w:tcPr>
          <w:p>
            <w:pPr>
              <w:rPr>
                <w:sz w:val="2"/>
                <w:szCs w:val="2"/>
              </w:rPr>
            </w:pPr>
          </w:p>
        </w:tc>
        <w:tc>
          <w:tcPr>
            <w:tcW w:w="3164" w:type="dxa"/>
            <w:vMerge/>
            <w:tcBorders>
              <w:top w:val="nil"/>
              <w:left w:val="nil"/>
            </w:tcBorders>
          </w:tcPr>
          <w:p>
            <w:pPr>
              <w:rPr>
                <w:sz w:val="2"/>
                <w:szCs w:val="2"/>
              </w:rPr>
            </w:pPr>
          </w:p>
        </w:tc>
        <w:tc>
          <w:tcPr>
            <w:tcW w:w="3718" w:type="dxa"/>
            <w:vMerge/>
            <w:tcBorders>
              <w:top w:val="nil"/>
            </w:tcBorders>
          </w:tcPr>
          <w:p>
            <w:pPr>
              <w:rPr>
                <w:sz w:val="2"/>
                <w:szCs w:val="2"/>
              </w:rPr>
            </w:pPr>
          </w:p>
        </w:tc>
      </w:tr>
    </w:tbl>
    <w:p>
      <w:pPr>
        <w:pStyle w:val="BodyText"/>
        <w:spacing w:before="4"/>
        <w:rPr>
          <w:sz w:val="21"/>
        </w:rPr>
      </w:pPr>
      <w:r>
        <w:rPr/>
        <w:pict>
          <v:rect style="position:absolute;margin-left:28.070999pt;margin-top:14.240029pt;width:144pt;height:.72pt;mso-position-horizontal-relative:page;mso-position-vertical-relative:paragraph;z-index:-15685632;mso-wrap-distance-left:0;mso-wrap-distance-right:0" filled="true" fillcolor="#000000" stroked="false">
            <v:fill type="solid"/>
            <w10:wrap type="topAndBottom"/>
          </v:rect>
        </w:pict>
      </w:r>
      <w:r>
        <w:rPr/>
        <w:pict>
          <v:shape style="position:absolute;margin-left:787.11853pt;margin-top:71pt;width:14.2pt;height:37.2pt;mso-position-horizontal-relative:page;mso-position-vertical-relative:page;z-index:15772160" type="#_x0000_t202" filled="false" stroked="false">
            <v:textbox inset="0,0,0,0" style="layout-flow:vertical">
              <w:txbxContent>
                <w:p>
                  <w:pPr>
                    <w:spacing w:before="10"/>
                    <w:ind w:left="20" w:right="0" w:firstLine="0"/>
                    <w:jc w:val="left"/>
                    <w:rPr>
                      <w:sz w:val="22"/>
                    </w:rPr>
                  </w:pPr>
                  <w:r>
                    <w:rPr>
                      <w:sz w:val="22"/>
                    </w:rPr>
                    <w:t>Page 62</w:t>
                  </w:r>
                </w:p>
              </w:txbxContent>
            </v:textbox>
            <w10:wrap type="none"/>
          </v:shape>
        </w:pict>
      </w:r>
    </w:p>
    <w:p>
      <w:pPr>
        <w:pStyle w:val="BodyText"/>
        <w:spacing w:before="89"/>
        <w:ind w:left="221" w:right="389" w:firstLine="720"/>
      </w:pPr>
      <w:bookmarkStart w:name="_bookmark35" w:id="36"/>
      <w:bookmarkEnd w:id="36"/>
      <w:r>
        <w:rPr/>
      </w:r>
      <w:r>
        <w:rPr>
          <w:vertAlign w:val="superscript"/>
        </w:rPr>
        <w:t>33</w:t>
      </w:r>
      <w:r>
        <w:rPr>
          <w:vertAlign w:val="baseline"/>
        </w:rPr>
        <w:t> Bao gồm cả dịch vụ giao nhận hàng hoá. Các dịch vụ này bao gồm các hoạt động tổ chức và điều hành các hoạt động chuyên chở hàng hóa thay mặt người gửi hàng</w:t>
      </w:r>
      <w:bookmarkStart w:name="_bookmark36" w:id="37"/>
      <w:bookmarkEnd w:id="37"/>
      <w:r>
        <w:rPr>
          <w:vertAlign w:val="baseline"/>
        </w:rPr>
      </w:r>
      <w:r>
        <w:rPr>
          <w:vertAlign w:val="baseline"/>
        </w:rPr>
        <w:t> thông qua việctìm kiếm dịch vụ vận tải và các dịch vụ liên quan, chuẩn bị chứng từ và cung cấp thông tin kinh doanh.</w:t>
      </w:r>
    </w:p>
    <w:p>
      <w:pPr>
        <w:pStyle w:val="ListParagraph"/>
        <w:numPr>
          <w:ilvl w:val="0"/>
          <w:numId w:val="136"/>
        </w:numPr>
        <w:tabs>
          <w:tab w:pos="1057" w:val="left" w:leader="none"/>
        </w:tabs>
        <w:spacing w:line="244" w:lineRule="exact" w:before="1" w:after="0"/>
        <w:ind w:left="1056" w:right="0" w:hanging="116"/>
        <w:jc w:val="left"/>
        <w:rPr>
          <w:sz w:val="20"/>
        </w:rPr>
      </w:pPr>
      <w:bookmarkStart w:name="_bookmark37" w:id="38"/>
      <w:bookmarkEnd w:id="38"/>
      <w:r>
        <w:rPr>
          <w:sz w:val="20"/>
          <w:vertAlign w:val="baseline"/>
        </w:rPr>
        <w:t>C</w:t>
      </w:r>
      <w:r>
        <w:rPr>
          <w:sz w:val="20"/>
          <w:vertAlign w:val="baseline"/>
        </w:rPr>
        <w:t>am kết ở phương thức này không khả</w:t>
      </w:r>
      <w:r>
        <w:rPr>
          <w:spacing w:val="-8"/>
          <w:sz w:val="20"/>
          <w:vertAlign w:val="baseline"/>
        </w:rPr>
        <w:t> </w:t>
      </w:r>
      <w:r>
        <w:rPr>
          <w:sz w:val="20"/>
          <w:vertAlign w:val="baseline"/>
        </w:rPr>
        <w:t>thi.</w:t>
      </w:r>
    </w:p>
    <w:p>
      <w:pPr>
        <w:pStyle w:val="BodyText"/>
        <w:ind w:left="221" w:right="389" w:firstLine="720"/>
      </w:pPr>
      <w:r>
        <w:rPr>
          <w:vertAlign w:val="superscript"/>
        </w:rPr>
        <w:t>34</w:t>
      </w:r>
      <w:r>
        <w:rPr>
          <w:vertAlign w:val="baseline"/>
        </w:rPr>
        <w:t> Bao gồm các hoạt động sau: kiểm tra vận đơn; dịch vụ môi giới vận tải hàng hóa; giám định hàng hóa, dịch vụ lấy mẫu và xác định trọng lượng; giám định hàng hóa; dịch vụ nhận và chấp nhận hàng; dịch vụ chuẩn bị chứng từ vận tải. Các dịch vụ này được thực hiện thay mặt cho chủ hàng.</w:t>
      </w:r>
    </w:p>
    <w:p>
      <w:pPr>
        <w:spacing w:after="0"/>
        <w:sectPr>
          <w:pgSz w:w="16840" w:h="11910" w:orient="landscape"/>
          <w:pgMar w:top="960" w:bottom="280" w:left="340" w:right="1640"/>
        </w:sectPr>
      </w:pPr>
    </w:p>
    <w:p>
      <w:pPr>
        <w:pStyle w:val="Heading2"/>
        <w:spacing w:before="66"/>
        <w:ind w:left="4390" w:right="1458"/>
        <w:jc w:val="center"/>
      </w:pPr>
      <w:r>
        <w:rPr/>
        <w:t>Page 63</w:t>
      </w:r>
    </w:p>
    <w:p>
      <w:pPr>
        <w:pStyle w:val="BodyText"/>
      </w:pPr>
    </w:p>
    <w:p>
      <w:pPr>
        <w:pStyle w:val="BodyText"/>
        <w:spacing w:before="3"/>
        <w:rPr>
          <w:sz w:val="16"/>
        </w:rPr>
      </w:pPr>
    </w:p>
    <w:p>
      <w:pPr>
        <w:spacing w:before="90"/>
        <w:ind w:left="4390" w:right="4514" w:firstLine="0"/>
        <w:jc w:val="center"/>
        <w:rPr>
          <w:b/>
          <w:sz w:val="24"/>
        </w:rPr>
      </w:pPr>
      <w:r>
        <w:rPr>
          <w:b/>
          <w:sz w:val="24"/>
        </w:rPr>
        <w:t>Tài liệu Tham chiếu</w:t>
      </w:r>
    </w:p>
    <w:p>
      <w:pPr>
        <w:pStyle w:val="BodyText"/>
        <w:rPr>
          <w:b/>
          <w:sz w:val="26"/>
        </w:rPr>
      </w:pPr>
    </w:p>
    <w:p>
      <w:pPr>
        <w:spacing w:before="196"/>
        <w:ind w:left="221" w:right="0" w:firstLine="0"/>
        <w:jc w:val="left"/>
        <w:rPr>
          <w:sz w:val="24"/>
        </w:rPr>
      </w:pPr>
      <w:r>
        <w:rPr>
          <w:sz w:val="24"/>
          <w:u w:val="single"/>
        </w:rPr>
        <w:t>Phạm vi</w:t>
      </w:r>
    </w:p>
    <w:p>
      <w:pPr>
        <w:spacing w:before="110"/>
        <w:ind w:left="653" w:right="0" w:firstLine="0"/>
        <w:jc w:val="left"/>
        <w:rPr>
          <w:sz w:val="24"/>
        </w:rPr>
      </w:pPr>
      <w:r>
        <w:rPr>
          <w:sz w:val="24"/>
        </w:rPr>
        <w:t>Các định nghĩa và nguyên tắc sau được áp dụng cho khung khổ quản lý nhà nước đối với các dịch vụ viễn thông cơ bản.</w:t>
      </w:r>
    </w:p>
    <w:p>
      <w:pPr>
        <w:pStyle w:val="BodyText"/>
        <w:rPr>
          <w:sz w:val="26"/>
        </w:rPr>
      </w:pPr>
    </w:p>
    <w:p>
      <w:pPr>
        <w:spacing w:before="198"/>
        <w:ind w:left="221" w:right="0" w:firstLine="0"/>
        <w:jc w:val="left"/>
        <w:rPr>
          <w:sz w:val="24"/>
        </w:rPr>
      </w:pPr>
      <w:r>
        <w:rPr>
          <w:sz w:val="24"/>
          <w:u w:val="single"/>
        </w:rPr>
        <w:t>Định nghĩa</w:t>
      </w:r>
    </w:p>
    <w:p>
      <w:pPr>
        <w:spacing w:before="110"/>
        <w:ind w:left="221" w:right="0" w:firstLine="0"/>
        <w:jc w:val="left"/>
        <w:rPr>
          <w:sz w:val="24"/>
        </w:rPr>
      </w:pPr>
      <w:r>
        <w:rPr>
          <w:sz w:val="24"/>
          <w:u w:val="single"/>
        </w:rPr>
        <w:t>Người sử dụng</w:t>
      </w:r>
      <w:r>
        <w:rPr>
          <w:sz w:val="24"/>
        </w:rPr>
        <w:t> là những người tiêu thụ dịch vụ và những người cung cấp dịch vụ.</w:t>
      </w:r>
    </w:p>
    <w:p>
      <w:pPr>
        <w:spacing w:before="111"/>
        <w:ind w:left="221" w:right="0" w:firstLine="0"/>
        <w:jc w:val="left"/>
        <w:rPr>
          <w:sz w:val="24"/>
        </w:rPr>
      </w:pPr>
      <w:r>
        <w:rPr>
          <w:sz w:val="24"/>
          <w:u w:val="single"/>
        </w:rPr>
        <w:t>Trang thiết bị thiết yếu</w:t>
      </w:r>
      <w:r>
        <w:rPr>
          <w:sz w:val="24"/>
        </w:rPr>
        <w:t> là các trang thiết bị của một mạng lưới hay dịch vụ truyền dẩn viễn thông mà:</w:t>
      </w:r>
    </w:p>
    <w:p>
      <w:pPr>
        <w:pStyle w:val="ListParagraph"/>
        <w:numPr>
          <w:ilvl w:val="0"/>
          <w:numId w:val="137"/>
        </w:numPr>
        <w:tabs>
          <w:tab w:pos="1661" w:val="left" w:leader="none"/>
          <w:tab w:pos="1662" w:val="left" w:leader="none"/>
        </w:tabs>
        <w:spacing w:line="240" w:lineRule="auto" w:before="110" w:after="0"/>
        <w:ind w:left="1661" w:right="0" w:hanging="721"/>
        <w:jc w:val="left"/>
        <w:rPr>
          <w:sz w:val="24"/>
        </w:rPr>
      </w:pPr>
      <w:r>
        <w:rPr>
          <w:sz w:val="24"/>
        </w:rPr>
        <w:t>do một hoặc một số lượng hạn chế các nhà cung cấp cung cấp trên cơ sở độc quyền hoặc chi</w:t>
      </w:r>
      <w:r>
        <w:rPr>
          <w:spacing w:val="-8"/>
          <w:sz w:val="24"/>
        </w:rPr>
        <w:t> </w:t>
      </w:r>
      <w:r>
        <w:rPr>
          <w:sz w:val="24"/>
        </w:rPr>
        <w:t>phối.</w:t>
      </w:r>
    </w:p>
    <w:p>
      <w:pPr>
        <w:pStyle w:val="ListParagraph"/>
        <w:numPr>
          <w:ilvl w:val="0"/>
          <w:numId w:val="137"/>
        </w:numPr>
        <w:tabs>
          <w:tab w:pos="1661" w:val="left" w:leader="none"/>
          <w:tab w:pos="1662" w:val="left" w:leader="none"/>
        </w:tabs>
        <w:spacing w:line="240" w:lineRule="auto" w:before="111" w:after="0"/>
        <w:ind w:left="1661" w:right="0" w:hanging="721"/>
        <w:jc w:val="left"/>
        <w:rPr>
          <w:sz w:val="24"/>
        </w:rPr>
      </w:pPr>
      <w:r>
        <w:rPr>
          <w:sz w:val="24"/>
        </w:rPr>
        <w:t>không thể thiếu được cả về mặt kỹ thuật và kinh tế trong việc cung cấp dịch</w:t>
      </w:r>
      <w:r>
        <w:rPr>
          <w:spacing w:val="-8"/>
          <w:sz w:val="24"/>
        </w:rPr>
        <w:t> </w:t>
      </w:r>
      <w:r>
        <w:rPr>
          <w:sz w:val="24"/>
        </w:rPr>
        <w:t>vụ.</w:t>
      </w:r>
    </w:p>
    <w:p>
      <w:pPr>
        <w:spacing w:line="336" w:lineRule="auto" w:before="110"/>
        <w:ind w:left="221" w:right="0" w:hanging="1"/>
        <w:jc w:val="left"/>
        <w:rPr>
          <w:sz w:val="24"/>
        </w:rPr>
      </w:pPr>
      <w:r>
        <w:rPr>
          <w:sz w:val="24"/>
          <w:u w:val="single"/>
        </w:rPr>
        <w:t>Nhà cung cấp chính</w:t>
      </w:r>
      <w:r>
        <w:rPr>
          <w:sz w:val="24"/>
        </w:rPr>
        <w:t> là nhà cung cấp có khả năng tác động về mặt vật chất tới các điều khoản về tham gia (liên quan tới giá cả và cung cấp) trong thị trường dịch vụ viễn thông cơ bản có liên quan dưới hình thức:</w:t>
      </w:r>
    </w:p>
    <w:p>
      <w:pPr>
        <w:pStyle w:val="ListParagraph"/>
        <w:numPr>
          <w:ilvl w:val="0"/>
          <w:numId w:val="138"/>
        </w:numPr>
        <w:tabs>
          <w:tab w:pos="1661" w:val="left" w:leader="none"/>
          <w:tab w:pos="1662" w:val="left" w:leader="none"/>
        </w:tabs>
        <w:spacing w:line="240" w:lineRule="auto" w:before="0" w:after="0"/>
        <w:ind w:left="1661" w:right="0" w:hanging="721"/>
        <w:jc w:val="left"/>
        <w:rPr>
          <w:sz w:val="24"/>
        </w:rPr>
      </w:pPr>
      <w:r>
        <w:rPr>
          <w:sz w:val="24"/>
        </w:rPr>
        <w:t>kiểm soát các trang thiết bị thiết yếu;</w:t>
      </w:r>
      <w:r>
        <w:rPr>
          <w:spacing w:val="-4"/>
          <w:sz w:val="24"/>
        </w:rPr>
        <w:t> </w:t>
      </w:r>
      <w:r>
        <w:rPr>
          <w:sz w:val="24"/>
        </w:rPr>
        <w:t>hoặc</w:t>
      </w:r>
    </w:p>
    <w:p>
      <w:pPr>
        <w:pStyle w:val="ListParagraph"/>
        <w:numPr>
          <w:ilvl w:val="0"/>
          <w:numId w:val="138"/>
        </w:numPr>
        <w:tabs>
          <w:tab w:pos="1661" w:val="left" w:leader="none"/>
          <w:tab w:pos="1662" w:val="left" w:leader="none"/>
        </w:tabs>
        <w:spacing w:line="240" w:lineRule="auto" w:before="110" w:after="0"/>
        <w:ind w:left="1661" w:right="0" w:hanging="721"/>
        <w:jc w:val="left"/>
        <w:rPr>
          <w:sz w:val="24"/>
        </w:rPr>
      </w:pPr>
      <w:r>
        <w:rPr>
          <w:sz w:val="24"/>
        </w:rPr>
        <w:t>có vị thế đáng kể trên thị</w:t>
      </w:r>
      <w:r>
        <w:rPr>
          <w:spacing w:val="-5"/>
          <w:sz w:val="24"/>
        </w:rPr>
        <w:t> </w:t>
      </w:r>
      <w:r>
        <w:rPr>
          <w:sz w:val="24"/>
        </w:rPr>
        <w:t>trường.</w:t>
      </w:r>
    </w:p>
    <w:p>
      <w:pPr>
        <w:pStyle w:val="BodyText"/>
        <w:rPr>
          <w:sz w:val="26"/>
        </w:rPr>
      </w:pPr>
    </w:p>
    <w:p>
      <w:pPr>
        <w:pStyle w:val="ListParagraph"/>
        <w:numPr>
          <w:ilvl w:val="0"/>
          <w:numId w:val="139"/>
        </w:numPr>
        <w:tabs>
          <w:tab w:pos="653" w:val="left" w:leader="none"/>
          <w:tab w:pos="654" w:val="left" w:leader="none"/>
        </w:tabs>
        <w:spacing w:line="240" w:lineRule="auto" w:before="198" w:after="0"/>
        <w:ind w:left="653" w:right="0" w:hanging="433"/>
        <w:jc w:val="left"/>
        <w:rPr>
          <w:sz w:val="24"/>
        </w:rPr>
      </w:pPr>
      <w:r>
        <w:rPr>
          <w:sz w:val="24"/>
          <w:u w:val="single"/>
        </w:rPr>
        <w:t>Bảo vệ cạnh</w:t>
      </w:r>
      <w:r>
        <w:rPr>
          <w:spacing w:val="-1"/>
          <w:sz w:val="24"/>
          <w:u w:val="single"/>
        </w:rPr>
        <w:t> </w:t>
      </w:r>
      <w:r>
        <w:rPr>
          <w:sz w:val="24"/>
          <w:u w:val="single"/>
        </w:rPr>
        <w:t>tranh</w:t>
      </w:r>
    </w:p>
    <w:p>
      <w:pPr>
        <w:pStyle w:val="ListParagraph"/>
        <w:numPr>
          <w:ilvl w:val="1"/>
          <w:numId w:val="139"/>
        </w:numPr>
        <w:tabs>
          <w:tab w:pos="941" w:val="left" w:leader="none"/>
          <w:tab w:pos="942" w:val="left" w:leader="none"/>
        </w:tabs>
        <w:spacing w:line="240" w:lineRule="auto" w:before="111" w:after="0"/>
        <w:ind w:left="941" w:right="0" w:hanging="721"/>
        <w:jc w:val="left"/>
        <w:rPr>
          <w:sz w:val="24"/>
        </w:rPr>
      </w:pPr>
      <w:r>
        <w:rPr>
          <w:sz w:val="24"/>
          <w:u w:val="single"/>
        </w:rPr>
        <w:t>Tránh các hành vi phi cạnh tranh trong viễn</w:t>
      </w:r>
      <w:r>
        <w:rPr>
          <w:spacing w:val="-9"/>
          <w:sz w:val="24"/>
          <w:u w:val="single"/>
        </w:rPr>
        <w:t> </w:t>
      </w:r>
      <w:r>
        <w:rPr>
          <w:sz w:val="24"/>
          <w:u w:val="single"/>
        </w:rPr>
        <w:t>thông</w:t>
      </w:r>
    </w:p>
    <w:p>
      <w:pPr>
        <w:spacing w:line="336" w:lineRule="auto" w:before="110"/>
        <w:ind w:left="941" w:right="0" w:firstLine="0"/>
        <w:jc w:val="left"/>
        <w:rPr>
          <w:sz w:val="24"/>
        </w:rPr>
      </w:pPr>
      <w:r>
        <w:rPr>
          <w:sz w:val="24"/>
        </w:rPr>
        <w:t>Các biện pháp phù hợp phải được thực hiện nhằm mục đích ngăn cản các nhà cung cấp chính, riêng rẽ hoặc tập hợp, trong việc tham gia vào hoặc tiếp diễn các hành vi phi cạnh tranh.</w:t>
      </w:r>
    </w:p>
    <w:p>
      <w:pPr>
        <w:pStyle w:val="ListParagraph"/>
        <w:numPr>
          <w:ilvl w:val="1"/>
          <w:numId w:val="139"/>
        </w:numPr>
        <w:tabs>
          <w:tab w:pos="941" w:val="left" w:leader="none"/>
          <w:tab w:pos="942" w:val="left" w:leader="none"/>
        </w:tabs>
        <w:spacing w:line="240" w:lineRule="auto" w:before="0" w:after="0"/>
        <w:ind w:left="941" w:right="0" w:hanging="721"/>
        <w:jc w:val="left"/>
        <w:rPr>
          <w:sz w:val="24"/>
        </w:rPr>
      </w:pPr>
      <w:r>
        <w:rPr>
          <w:sz w:val="24"/>
          <w:u w:val="single"/>
        </w:rPr>
        <w:t>Bảo vệ</w:t>
      </w:r>
    </w:p>
    <w:p>
      <w:pPr>
        <w:spacing w:before="111"/>
        <w:ind w:left="941" w:right="0" w:firstLine="0"/>
        <w:jc w:val="left"/>
        <w:rPr>
          <w:sz w:val="24"/>
        </w:rPr>
      </w:pPr>
      <w:r>
        <w:rPr>
          <w:sz w:val="24"/>
        </w:rPr>
        <w:t>Các hành vi phi cạnh tranh nêu ở phần trên bao gồm cụ thể như sau:</w:t>
      </w:r>
    </w:p>
    <w:p>
      <w:pPr>
        <w:pStyle w:val="ListParagraph"/>
        <w:numPr>
          <w:ilvl w:val="2"/>
          <w:numId w:val="139"/>
        </w:numPr>
        <w:tabs>
          <w:tab w:pos="2381" w:val="left" w:leader="none"/>
          <w:tab w:pos="2382" w:val="left" w:leader="none"/>
        </w:tabs>
        <w:spacing w:line="240" w:lineRule="auto" w:before="110" w:after="0"/>
        <w:ind w:left="2381" w:right="0" w:hanging="721"/>
        <w:jc w:val="left"/>
        <w:rPr>
          <w:sz w:val="24"/>
        </w:rPr>
      </w:pPr>
      <w:r>
        <w:rPr>
          <w:sz w:val="24"/>
        </w:rPr>
        <w:t>tham gia vào việc trợ giá chéo mang tính phi cạnh</w:t>
      </w:r>
      <w:r>
        <w:rPr>
          <w:spacing w:val="-3"/>
          <w:sz w:val="24"/>
        </w:rPr>
        <w:t> </w:t>
      </w:r>
      <w:r>
        <w:rPr>
          <w:sz w:val="24"/>
        </w:rPr>
        <w:t>tranh;</w:t>
      </w:r>
    </w:p>
    <w:p>
      <w:pPr>
        <w:pStyle w:val="ListParagraph"/>
        <w:numPr>
          <w:ilvl w:val="2"/>
          <w:numId w:val="139"/>
        </w:numPr>
        <w:tabs>
          <w:tab w:pos="2381" w:val="left" w:leader="none"/>
          <w:tab w:pos="2382" w:val="left" w:leader="none"/>
        </w:tabs>
        <w:spacing w:line="240" w:lineRule="auto" w:before="110" w:after="0"/>
        <w:ind w:left="2381" w:right="0" w:hanging="721"/>
        <w:jc w:val="left"/>
        <w:rPr>
          <w:sz w:val="24"/>
        </w:rPr>
      </w:pPr>
      <w:r>
        <w:rPr>
          <w:sz w:val="24"/>
        </w:rPr>
        <w:t>sử dụng các thông tin thu được từ các đối thủ cạnh tranh với mục đíc phi cạnh tranh;</w:t>
      </w:r>
      <w:r>
        <w:rPr>
          <w:spacing w:val="-17"/>
          <w:sz w:val="24"/>
        </w:rPr>
        <w:t> </w:t>
      </w:r>
      <w:r>
        <w:rPr>
          <w:sz w:val="24"/>
        </w:rPr>
        <w:t>và</w:t>
      </w:r>
    </w:p>
    <w:p>
      <w:pPr>
        <w:spacing w:after="0" w:line="240" w:lineRule="auto"/>
        <w:jc w:val="left"/>
        <w:rPr>
          <w:sz w:val="24"/>
        </w:rPr>
        <w:sectPr>
          <w:pgSz w:w="16840" w:h="11910" w:orient="landscape"/>
          <w:pgMar w:top="900" w:bottom="280" w:left="340" w:right="1640"/>
        </w:sectPr>
      </w:pPr>
    </w:p>
    <w:p>
      <w:pPr>
        <w:pStyle w:val="Heading2"/>
        <w:spacing w:before="66"/>
        <w:ind w:left="221"/>
      </w:pPr>
      <w:r>
        <w:rPr/>
        <w:t>Page 64</w:t>
      </w:r>
    </w:p>
    <w:p>
      <w:pPr>
        <w:pStyle w:val="BodyText"/>
      </w:pPr>
    </w:p>
    <w:p>
      <w:pPr>
        <w:pStyle w:val="BodyText"/>
        <w:spacing w:before="1"/>
        <w:rPr>
          <w:sz w:val="16"/>
        </w:rPr>
      </w:pPr>
    </w:p>
    <w:p>
      <w:pPr>
        <w:spacing w:after="0"/>
        <w:rPr>
          <w:sz w:val="16"/>
        </w:rPr>
        <w:sectPr>
          <w:pgSz w:w="16840" w:h="11910" w:orient="landscape"/>
          <w:pgMar w:top="900" w:bottom="280" w:left="340" w:right="1640"/>
        </w:sectPr>
      </w:pPr>
    </w:p>
    <w:p>
      <w:pPr>
        <w:pStyle w:val="BodyText"/>
        <w:rPr>
          <w:sz w:val="26"/>
        </w:rPr>
      </w:pPr>
    </w:p>
    <w:p>
      <w:pPr>
        <w:pStyle w:val="BodyText"/>
        <w:rPr>
          <w:sz w:val="26"/>
        </w:rPr>
      </w:pPr>
    </w:p>
    <w:p>
      <w:pPr>
        <w:pStyle w:val="BodyText"/>
        <w:rPr>
          <w:sz w:val="23"/>
        </w:rPr>
      </w:pPr>
    </w:p>
    <w:p>
      <w:pPr>
        <w:pStyle w:val="ListParagraph"/>
        <w:numPr>
          <w:ilvl w:val="0"/>
          <w:numId w:val="140"/>
        </w:numPr>
        <w:tabs>
          <w:tab w:pos="653" w:val="left" w:leader="none"/>
          <w:tab w:pos="654" w:val="left" w:leader="none"/>
        </w:tabs>
        <w:spacing w:line="240" w:lineRule="auto" w:before="0" w:after="0"/>
        <w:ind w:left="653" w:right="0" w:hanging="433"/>
        <w:jc w:val="left"/>
        <w:rPr>
          <w:sz w:val="24"/>
        </w:rPr>
      </w:pPr>
      <w:r>
        <w:rPr>
          <w:sz w:val="24"/>
          <w:u w:val="single"/>
        </w:rPr>
        <w:tab/>
        <w:t>Kết</w:t>
      </w:r>
      <w:r>
        <w:rPr>
          <w:spacing w:val="1"/>
          <w:sz w:val="24"/>
          <w:u w:val="single"/>
        </w:rPr>
        <w:t> </w:t>
      </w:r>
      <w:r>
        <w:rPr>
          <w:spacing w:val="-7"/>
          <w:sz w:val="24"/>
          <w:u w:val="single"/>
        </w:rPr>
        <w:t>nối</w:t>
      </w:r>
    </w:p>
    <w:p>
      <w:pPr>
        <w:pStyle w:val="ListParagraph"/>
        <w:numPr>
          <w:ilvl w:val="2"/>
          <w:numId w:val="139"/>
        </w:numPr>
        <w:tabs>
          <w:tab w:pos="941" w:val="left" w:leader="none"/>
          <w:tab w:pos="942" w:val="left" w:leader="none"/>
        </w:tabs>
        <w:spacing w:line="336" w:lineRule="auto" w:before="90" w:after="0"/>
        <w:ind w:left="941" w:right="346" w:hanging="720"/>
        <w:jc w:val="left"/>
        <w:rPr>
          <w:sz w:val="24"/>
        </w:rPr>
      </w:pPr>
      <w:r>
        <w:rPr>
          <w:sz w:val="24"/>
        </w:rPr>
        <w:br w:type="column"/>
        <w:t>không cung cấp cho các nhà cung cấp khác các thông tin kịp thời về kỹ thuật liên quan đến các trang thiết bị thiết yếu và các thông tin liên quan về thương mại mà những thông tin này cần thiết cho các nhà cung cấp khác để có thể cung cấp dịch</w:t>
      </w:r>
      <w:r>
        <w:rPr>
          <w:spacing w:val="-26"/>
          <w:sz w:val="24"/>
        </w:rPr>
        <w:t> </w:t>
      </w:r>
      <w:r>
        <w:rPr>
          <w:sz w:val="24"/>
        </w:rPr>
        <w:t>vụ.</w:t>
      </w:r>
    </w:p>
    <w:p>
      <w:pPr>
        <w:spacing w:after="0" w:line="336" w:lineRule="auto"/>
        <w:jc w:val="left"/>
        <w:rPr>
          <w:sz w:val="24"/>
        </w:rPr>
        <w:sectPr>
          <w:type w:val="continuous"/>
          <w:pgSz w:w="16840" w:h="11910" w:orient="landscape"/>
          <w:pgMar w:top="1600" w:bottom="280" w:left="340" w:right="1640"/>
          <w:cols w:num="2" w:equalWidth="0">
            <w:col w:w="1367" w:space="73"/>
            <w:col w:w="13420"/>
          </w:cols>
        </w:sectPr>
      </w:pPr>
    </w:p>
    <w:p>
      <w:pPr>
        <w:pStyle w:val="ListParagraph"/>
        <w:numPr>
          <w:ilvl w:val="1"/>
          <w:numId w:val="140"/>
        </w:numPr>
        <w:tabs>
          <w:tab w:pos="942" w:val="left" w:leader="none"/>
        </w:tabs>
        <w:spacing w:line="336" w:lineRule="auto" w:before="110" w:after="0"/>
        <w:ind w:left="941" w:right="345" w:hanging="720"/>
        <w:jc w:val="both"/>
        <w:rPr>
          <w:sz w:val="24"/>
        </w:rPr>
      </w:pPr>
      <w:r>
        <w:rPr>
          <w:sz w:val="24"/>
        </w:rPr>
        <w:t>Phần này áp dụng cho việc kết nối với các nhà cung cấp dịch vụ hoặc mạng truyền dẫn viễn thông công cộng nhằm cho phép một nhà cung cấp có thể giao tiếp được với các khách hàng của một nhà cung cấp khác và với các dịch vụ truy cập của một nhà cung cấp khác, nếu trong cam kết chi tiết có nêu</w:t>
      </w:r>
      <w:r>
        <w:rPr>
          <w:spacing w:val="-8"/>
          <w:sz w:val="24"/>
        </w:rPr>
        <w:t> </w:t>
      </w:r>
      <w:r>
        <w:rPr>
          <w:sz w:val="24"/>
        </w:rPr>
        <w:t>ra.</w:t>
      </w:r>
    </w:p>
    <w:p>
      <w:pPr>
        <w:pStyle w:val="ListParagraph"/>
        <w:numPr>
          <w:ilvl w:val="1"/>
          <w:numId w:val="140"/>
        </w:numPr>
        <w:tabs>
          <w:tab w:pos="942" w:val="left" w:leader="none"/>
        </w:tabs>
        <w:spacing w:line="240" w:lineRule="auto" w:before="1" w:after="0"/>
        <w:ind w:left="941" w:right="0" w:hanging="721"/>
        <w:jc w:val="both"/>
        <w:rPr>
          <w:sz w:val="24"/>
        </w:rPr>
      </w:pPr>
      <w:r>
        <w:rPr>
          <w:sz w:val="24"/>
          <w:u w:val="single"/>
        </w:rPr>
        <w:t>Đảm bảo về Kết</w:t>
      </w:r>
      <w:r>
        <w:rPr>
          <w:spacing w:val="-2"/>
          <w:sz w:val="24"/>
          <w:u w:val="single"/>
        </w:rPr>
        <w:t> </w:t>
      </w:r>
      <w:r>
        <w:rPr>
          <w:sz w:val="24"/>
          <w:u w:val="single"/>
        </w:rPr>
        <w:t>nối</w:t>
      </w:r>
    </w:p>
    <w:p>
      <w:pPr>
        <w:spacing w:before="110"/>
        <w:ind w:left="941" w:right="0" w:firstLine="0"/>
        <w:jc w:val="both"/>
        <w:rPr>
          <w:sz w:val="24"/>
        </w:rPr>
      </w:pPr>
      <w:r>
        <w:rPr>
          <w:sz w:val="24"/>
        </w:rPr>
        <w:t>Kết nối với một nhà khai thác chính cần được bảo đảm tại mỗi điểm của mạng lưới nếu kỹ thuật cho phép. Việc kết nối này được thực hiện:</w:t>
      </w:r>
    </w:p>
    <w:p>
      <w:pPr>
        <w:pStyle w:val="BodyText"/>
        <w:rPr>
          <w:sz w:val="26"/>
        </w:rPr>
      </w:pPr>
    </w:p>
    <w:p>
      <w:pPr>
        <w:pStyle w:val="ListParagraph"/>
        <w:numPr>
          <w:ilvl w:val="2"/>
          <w:numId w:val="140"/>
        </w:numPr>
        <w:tabs>
          <w:tab w:pos="2382" w:val="left" w:leader="none"/>
        </w:tabs>
        <w:spacing w:line="336" w:lineRule="auto" w:before="198" w:after="0"/>
        <w:ind w:left="2381" w:right="345" w:hanging="720"/>
        <w:jc w:val="both"/>
        <w:rPr>
          <w:sz w:val="24"/>
        </w:rPr>
      </w:pPr>
      <w:r>
        <w:rPr>
          <w:sz w:val="24"/>
        </w:rPr>
        <w:t>theo các điều khoản, điều kiện về không phân biệt đối xử (bao gồm các tiêu chuẩn và chỉ tiêu kỹ thuật) và mức cước phí và chất lượng không được kém hơn mức cước phí và chất lượng cung cấp cho các dịch vụ tương ứng của nhà cung cấp chính, hoặc các các dịch vụ tương ứng của các nhà cung cấp không liên kết, hoặc cho các chi nhánh của nhà cung cấp chính, hoặc các thành viên liên kết</w:t>
      </w:r>
      <w:r>
        <w:rPr>
          <w:spacing w:val="-5"/>
          <w:sz w:val="24"/>
        </w:rPr>
        <w:t> </w:t>
      </w:r>
      <w:r>
        <w:rPr>
          <w:sz w:val="24"/>
        </w:rPr>
        <w:t>khác.</w:t>
      </w:r>
    </w:p>
    <w:p>
      <w:pPr>
        <w:pStyle w:val="ListParagraph"/>
        <w:numPr>
          <w:ilvl w:val="2"/>
          <w:numId w:val="140"/>
        </w:numPr>
        <w:tabs>
          <w:tab w:pos="2382" w:val="left" w:leader="none"/>
        </w:tabs>
        <w:spacing w:line="336" w:lineRule="auto" w:before="0" w:after="0"/>
        <w:ind w:left="2381" w:right="343" w:hanging="720"/>
        <w:jc w:val="both"/>
        <w:rPr>
          <w:sz w:val="24"/>
        </w:rPr>
      </w:pPr>
      <w:r>
        <w:rPr>
          <w:sz w:val="24"/>
        </w:rPr>
        <w:t>theo các điều khoản, điều kiện hợp thời( gồm các tiêu chuẩn và chỉ tiêu kỹ thuật) và mức lệ phí tính dựa trên chi phí và minh bạch, hợp lý, trong đó có tính tới tính khả thi về kinh tế và đã bóc tách chi phí phù hợp để một nhà cung cấp không phải trả cho những thành tố hoặc trang thiết bị mạng lưới mà nhà cung cấp này không dùng đến khi cung cấp dịch</w:t>
      </w:r>
      <w:r>
        <w:rPr>
          <w:spacing w:val="-18"/>
          <w:sz w:val="24"/>
        </w:rPr>
        <w:t> </w:t>
      </w:r>
      <w:r>
        <w:rPr>
          <w:sz w:val="24"/>
        </w:rPr>
        <w:t>vụ.</w:t>
      </w:r>
    </w:p>
    <w:p>
      <w:pPr>
        <w:pStyle w:val="ListParagraph"/>
        <w:numPr>
          <w:ilvl w:val="2"/>
          <w:numId w:val="140"/>
        </w:numPr>
        <w:tabs>
          <w:tab w:pos="2382" w:val="left" w:leader="none"/>
        </w:tabs>
        <w:spacing w:line="336" w:lineRule="auto" w:before="0" w:after="0"/>
        <w:ind w:left="2381" w:right="345" w:hanging="720"/>
        <w:jc w:val="both"/>
        <w:rPr>
          <w:sz w:val="24"/>
        </w:rPr>
      </w:pPr>
      <w:r>
        <w:rPr>
          <w:sz w:val="24"/>
        </w:rPr>
        <w:t>khi được yêu cầu và tại các điểm ngoài các điểm kết cuối mạng nhằm phục vụ cho đa số người sử dụng, và với mức lệ phí phản ánh chi phí xây dựng các trang thiết bị bổ sung cần</w:t>
      </w:r>
      <w:r>
        <w:rPr>
          <w:spacing w:val="-3"/>
          <w:sz w:val="24"/>
        </w:rPr>
        <w:t> </w:t>
      </w:r>
      <w:r>
        <w:rPr>
          <w:sz w:val="24"/>
        </w:rPr>
        <w:t>thiết.</w:t>
      </w:r>
    </w:p>
    <w:p>
      <w:pPr>
        <w:pStyle w:val="ListParagraph"/>
        <w:numPr>
          <w:ilvl w:val="1"/>
          <w:numId w:val="140"/>
        </w:numPr>
        <w:tabs>
          <w:tab w:pos="942" w:val="left" w:leader="none"/>
        </w:tabs>
        <w:spacing w:line="240" w:lineRule="auto" w:before="0" w:after="0"/>
        <w:ind w:left="941" w:right="0" w:hanging="721"/>
        <w:jc w:val="both"/>
        <w:rPr>
          <w:sz w:val="24"/>
        </w:rPr>
      </w:pPr>
      <w:r>
        <w:rPr>
          <w:sz w:val="24"/>
          <w:u w:val="single"/>
        </w:rPr>
        <w:t>Công bố công khai các thủ tục về Đàm phán kết</w:t>
      </w:r>
      <w:r>
        <w:rPr>
          <w:spacing w:val="-5"/>
          <w:sz w:val="24"/>
          <w:u w:val="single"/>
        </w:rPr>
        <w:t> </w:t>
      </w:r>
      <w:r>
        <w:rPr>
          <w:sz w:val="24"/>
          <w:u w:val="single"/>
        </w:rPr>
        <w:t>nối</w:t>
      </w:r>
    </w:p>
    <w:p>
      <w:pPr>
        <w:spacing w:before="111"/>
        <w:ind w:left="941" w:right="0" w:firstLine="0"/>
        <w:jc w:val="both"/>
        <w:rPr>
          <w:sz w:val="24"/>
        </w:rPr>
      </w:pPr>
      <w:r>
        <w:rPr>
          <w:sz w:val="24"/>
        </w:rPr>
        <w:t>Các thủ tục áp dụng cho kết nối vào một nhà cung cấp chính phải được công bố công khai.</w:t>
      </w:r>
    </w:p>
    <w:p>
      <w:pPr>
        <w:pStyle w:val="ListParagraph"/>
        <w:numPr>
          <w:ilvl w:val="1"/>
          <w:numId w:val="140"/>
        </w:numPr>
        <w:tabs>
          <w:tab w:pos="942" w:val="left" w:leader="none"/>
        </w:tabs>
        <w:spacing w:line="240" w:lineRule="auto" w:before="110" w:after="0"/>
        <w:ind w:left="941" w:right="0" w:hanging="721"/>
        <w:jc w:val="both"/>
        <w:rPr>
          <w:sz w:val="24"/>
        </w:rPr>
      </w:pPr>
      <w:r>
        <w:rPr>
          <w:sz w:val="24"/>
          <w:u w:val="single"/>
        </w:rPr>
        <w:t>Công khai minh bạch về các Thoả thuận Kết</w:t>
      </w:r>
      <w:r>
        <w:rPr>
          <w:spacing w:val="-1"/>
          <w:sz w:val="24"/>
          <w:u w:val="single"/>
        </w:rPr>
        <w:t> </w:t>
      </w:r>
      <w:r>
        <w:rPr>
          <w:sz w:val="24"/>
          <w:u w:val="single"/>
        </w:rPr>
        <w:t>nối</w:t>
      </w:r>
    </w:p>
    <w:p>
      <w:pPr>
        <w:spacing w:line="336" w:lineRule="auto" w:before="110"/>
        <w:ind w:left="941" w:right="345" w:firstLine="0"/>
        <w:jc w:val="both"/>
        <w:rPr>
          <w:sz w:val="24"/>
        </w:rPr>
      </w:pPr>
      <w:r>
        <w:rPr>
          <w:sz w:val="24"/>
        </w:rPr>
        <w:t>Cần đảm bảo sao cho một nhà cung cấp chính phải công bố các thoả thuận về kết nối của mình hoặc một mẫu thoả thuận về kết nối mang tính tham</w:t>
      </w:r>
      <w:r>
        <w:rPr>
          <w:spacing w:val="-3"/>
          <w:sz w:val="24"/>
        </w:rPr>
        <w:t> </w:t>
      </w:r>
      <w:r>
        <w:rPr>
          <w:sz w:val="24"/>
        </w:rPr>
        <w:t>khảo.</w:t>
      </w:r>
    </w:p>
    <w:p>
      <w:pPr>
        <w:pStyle w:val="ListParagraph"/>
        <w:numPr>
          <w:ilvl w:val="1"/>
          <w:numId w:val="140"/>
        </w:numPr>
        <w:tabs>
          <w:tab w:pos="942" w:val="left" w:leader="none"/>
        </w:tabs>
        <w:spacing w:line="240" w:lineRule="auto" w:before="0" w:after="0"/>
        <w:ind w:left="941" w:right="0" w:hanging="721"/>
        <w:jc w:val="both"/>
        <w:rPr>
          <w:sz w:val="24"/>
        </w:rPr>
      </w:pPr>
      <w:r>
        <w:rPr>
          <w:sz w:val="24"/>
          <w:u w:val="single"/>
        </w:rPr>
        <w:t>Kết nối: Giải quyết tranh</w:t>
      </w:r>
      <w:r>
        <w:rPr>
          <w:spacing w:val="-5"/>
          <w:sz w:val="24"/>
          <w:u w:val="single"/>
        </w:rPr>
        <w:t> </w:t>
      </w:r>
      <w:r>
        <w:rPr>
          <w:sz w:val="24"/>
          <w:u w:val="single"/>
        </w:rPr>
        <w:t>chấp</w:t>
      </w:r>
    </w:p>
    <w:p>
      <w:pPr>
        <w:spacing w:after="0" w:line="240" w:lineRule="auto"/>
        <w:jc w:val="both"/>
        <w:rPr>
          <w:sz w:val="24"/>
        </w:rPr>
        <w:sectPr>
          <w:type w:val="continuous"/>
          <w:pgSz w:w="16840" w:h="11910" w:orient="landscape"/>
          <w:pgMar w:top="1600" w:bottom="280" w:left="340" w:right="1640"/>
        </w:sectPr>
      </w:pPr>
    </w:p>
    <w:p>
      <w:pPr>
        <w:spacing w:before="66"/>
        <w:ind w:left="4390" w:right="1458" w:firstLine="0"/>
        <w:jc w:val="center"/>
        <w:rPr>
          <w:sz w:val="22"/>
        </w:rPr>
      </w:pPr>
      <w:r>
        <w:rPr>
          <w:sz w:val="22"/>
        </w:rPr>
        <w:t>Page 65</w:t>
      </w:r>
    </w:p>
    <w:p>
      <w:pPr>
        <w:pStyle w:val="BodyText"/>
        <w:rPr>
          <w:sz w:val="24"/>
        </w:rPr>
      </w:pPr>
    </w:p>
    <w:p>
      <w:pPr>
        <w:pStyle w:val="BodyText"/>
        <w:spacing w:before="10"/>
        <w:rPr>
          <w:sz w:val="19"/>
        </w:rPr>
      </w:pPr>
    </w:p>
    <w:p>
      <w:pPr>
        <w:spacing w:before="0"/>
        <w:ind w:left="941" w:right="0" w:firstLine="0"/>
        <w:jc w:val="both"/>
        <w:rPr>
          <w:sz w:val="24"/>
        </w:rPr>
      </w:pPr>
      <w:r>
        <w:rPr>
          <w:sz w:val="24"/>
        </w:rPr>
        <w:t>Một nhà cung cấp dịch vụ có yêu cầu kết nối với một nhà cung cấp chính có thể khiếu nại:</w:t>
      </w:r>
    </w:p>
    <w:p>
      <w:pPr>
        <w:pStyle w:val="ListParagraph"/>
        <w:numPr>
          <w:ilvl w:val="2"/>
          <w:numId w:val="140"/>
        </w:numPr>
        <w:tabs>
          <w:tab w:pos="2382" w:val="left" w:leader="none"/>
        </w:tabs>
        <w:spacing w:line="240" w:lineRule="auto" w:before="111" w:after="0"/>
        <w:ind w:left="2381" w:right="0" w:hanging="601"/>
        <w:jc w:val="both"/>
        <w:rPr>
          <w:sz w:val="24"/>
        </w:rPr>
      </w:pPr>
      <w:r>
        <w:rPr>
          <w:sz w:val="24"/>
        </w:rPr>
        <w:t>tại bất kỳ thời điểm nào,</w:t>
      </w:r>
      <w:r>
        <w:rPr>
          <w:spacing w:val="-3"/>
          <w:sz w:val="24"/>
        </w:rPr>
        <w:t> </w:t>
      </w:r>
      <w:r>
        <w:rPr>
          <w:sz w:val="24"/>
        </w:rPr>
        <w:t>hoặc</w:t>
      </w:r>
    </w:p>
    <w:p>
      <w:pPr>
        <w:pStyle w:val="ListParagraph"/>
        <w:numPr>
          <w:ilvl w:val="2"/>
          <w:numId w:val="140"/>
        </w:numPr>
        <w:tabs>
          <w:tab w:pos="2382" w:val="left" w:leader="none"/>
        </w:tabs>
        <w:spacing w:line="240" w:lineRule="auto" w:before="110" w:after="0"/>
        <w:ind w:left="2381" w:right="0" w:hanging="601"/>
        <w:jc w:val="both"/>
        <w:rPr>
          <w:sz w:val="24"/>
        </w:rPr>
      </w:pPr>
      <w:r>
        <w:rPr>
          <w:sz w:val="24"/>
        </w:rPr>
        <w:t>sau một khoảng thời gian hợp lý được công bố công</w:t>
      </w:r>
      <w:r>
        <w:rPr>
          <w:spacing w:val="-3"/>
          <w:sz w:val="24"/>
        </w:rPr>
        <w:t> </w:t>
      </w:r>
      <w:r>
        <w:rPr>
          <w:sz w:val="24"/>
        </w:rPr>
        <w:t>khai</w:t>
      </w:r>
    </w:p>
    <w:p>
      <w:pPr>
        <w:spacing w:line="336" w:lineRule="auto" w:before="110"/>
        <w:ind w:left="905" w:right="344" w:firstLine="0"/>
        <w:jc w:val="both"/>
        <w:rPr>
          <w:sz w:val="24"/>
        </w:rPr>
      </w:pPr>
      <w:r>
        <w:rPr>
          <w:sz w:val="24"/>
        </w:rPr>
        <w:t>với một cơ quan độc lập của nước sở tại, mà có thể là cơ quan quản lý nhà nước như đã đề cập ở đoạn 5 ở trên, để giải quyết các tranh chấp về các điều khoản, điều kiện và lệ phí kết nối trong một khoảng thời gian hợp lý, để đạt tới một mức độ mà các điều khoản, điều kiện và lệ phí này trước kia chưa được xác lập.</w:t>
      </w:r>
    </w:p>
    <w:p>
      <w:pPr>
        <w:pStyle w:val="ListParagraph"/>
        <w:numPr>
          <w:ilvl w:val="0"/>
          <w:numId w:val="141"/>
        </w:numPr>
        <w:tabs>
          <w:tab w:pos="1076" w:val="left" w:leader="none"/>
          <w:tab w:pos="1078" w:val="left" w:leader="none"/>
        </w:tabs>
        <w:spacing w:line="240" w:lineRule="auto" w:before="1" w:after="0"/>
        <w:ind w:left="1077" w:right="0" w:hanging="857"/>
        <w:jc w:val="both"/>
        <w:rPr>
          <w:sz w:val="24"/>
        </w:rPr>
      </w:pPr>
      <w:r>
        <w:rPr>
          <w:sz w:val="24"/>
          <w:u w:val="single"/>
        </w:rPr>
        <w:t>Dịch vụ phổ</w:t>
      </w:r>
      <w:r>
        <w:rPr>
          <w:spacing w:val="-1"/>
          <w:sz w:val="24"/>
          <w:u w:val="single"/>
        </w:rPr>
        <w:t> </w:t>
      </w:r>
      <w:r>
        <w:rPr>
          <w:sz w:val="24"/>
          <w:u w:val="single"/>
        </w:rPr>
        <w:t>cập</w:t>
      </w:r>
    </w:p>
    <w:p>
      <w:pPr>
        <w:spacing w:line="336" w:lineRule="auto" w:before="110"/>
        <w:ind w:left="1077" w:right="345" w:firstLine="0"/>
        <w:jc w:val="both"/>
        <w:rPr>
          <w:sz w:val="24"/>
        </w:rPr>
      </w:pPr>
      <w:r>
        <w:rPr>
          <w:sz w:val="24"/>
        </w:rPr>
        <w:t>Bất kỳ Thành viên nào của WTO đều có quyền xác định ra nghĩa vụ cung cấp dịch vụ phổ cập mà mình muốn duy trì. Các nghĩa vụ như vậy tự chúng không bị coi là phi cạnh tranh, với điều kiện chúng được quản lý một cách minh bạch, không phân biệt đối xử, trung lập về cạnh tranh và không được phiền hà hơn mức cần thiết mà Thành viên đó đã xác định đối với dịch vụ phổ</w:t>
      </w:r>
      <w:r>
        <w:rPr>
          <w:spacing w:val="-13"/>
          <w:sz w:val="24"/>
        </w:rPr>
        <w:t> </w:t>
      </w:r>
      <w:r>
        <w:rPr>
          <w:sz w:val="24"/>
        </w:rPr>
        <w:t>cập.</w:t>
      </w:r>
    </w:p>
    <w:p>
      <w:pPr>
        <w:pStyle w:val="ListParagraph"/>
        <w:numPr>
          <w:ilvl w:val="0"/>
          <w:numId w:val="141"/>
        </w:numPr>
        <w:tabs>
          <w:tab w:pos="1076" w:val="left" w:leader="none"/>
          <w:tab w:pos="1078" w:val="left" w:leader="none"/>
        </w:tabs>
        <w:spacing w:line="240" w:lineRule="auto" w:before="0" w:after="0"/>
        <w:ind w:left="1077" w:right="0" w:hanging="857"/>
        <w:jc w:val="both"/>
        <w:rPr>
          <w:sz w:val="24"/>
        </w:rPr>
      </w:pPr>
      <w:r>
        <w:rPr>
          <w:sz w:val="24"/>
          <w:u w:val="single"/>
        </w:rPr>
        <w:t>Công bố công khai các tiêu chí cấp</w:t>
      </w:r>
      <w:r>
        <w:rPr>
          <w:spacing w:val="-8"/>
          <w:sz w:val="24"/>
          <w:u w:val="single"/>
        </w:rPr>
        <w:t> </w:t>
      </w:r>
      <w:r>
        <w:rPr>
          <w:sz w:val="24"/>
          <w:u w:val="single"/>
        </w:rPr>
        <w:t>phép</w:t>
      </w:r>
    </w:p>
    <w:p>
      <w:pPr>
        <w:spacing w:before="111"/>
        <w:ind w:left="1077" w:right="0" w:firstLine="0"/>
        <w:jc w:val="both"/>
        <w:rPr>
          <w:sz w:val="24"/>
        </w:rPr>
      </w:pPr>
      <w:r>
        <w:rPr>
          <w:sz w:val="24"/>
        </w:rPr>
        <w:t>Nếu có yêu cầu về cấp phép, những thông tin sau cần được công bố công khai:</w:t>
      </w:r>
    </w:p>
    <w:p>
      <w:pPr>
        <w:pStyle w:val="ListParagraph"/>
        <w:numPr>
          <w:ilvl w:val="1"/>
          <w:numId w:val="141"/>
        </w:numPr>
        <w:tabs>
          <w:tab w:pos="2382" w:val="left" w:leader="none"/>
        </w:tabs>
        <w:spacing w:line="240" w:lineRule="auto" w:before="110" w:after="0"/>
        <w:ind w:left="2381" w:right="0" w:hanging="721"/>
        <w:jc w:val="both"/>
        <w:rPr>
          <w:sz w:val="24"/>
        </w:rPr>
      </w:pPr>
      <w:r>
        <w:rPr>
          <w:sz w:val="24"/>
        </w:rPr>
        <w:t>mọi têu chí cấp phép và khoảng thời gian thông thường cần thiết để thụ lý hồ sơ cấp phép;</w:t>
      </w:r>
      <w:r>
        <w:rPr>
          <w:spacing w:val="-19"/>
          <w:sz w:val="24"/>
        </w:rPr>
        <w:t> </w:t>
      </w:r>
      <w:r>
        <w:rPr>
          <w:sz w:val="24"/>
        </w:rPr>
        <w:t>và</w:t>
      </w:r>
    </w:p>
    <w:p>
      <w:pPr>
        <w:pStyle w:val="ListParagraph"/>
        <w:numPr>
          <w:ilvl w:val="1"/>
          <w:numId w:val="141"/>
        </w:numPr>
        <w:tabs>
          <w:tab w:pos="2382" w:val="left" w:leader="none"/>
        </w:tabs>
        <w:spacing w:line="240" w:lineRule="auto" w:before="110" w:after="0"/>
        <w:ind w:left="2381" w:right="0" w:hanging="721"/>
        <w:jc w:val="both"/>
        <w:rPr>
          <w:sz w:val="24"/>
        </w:rPr>
      </w:pPr>
      <w:r>
        <w:rPr>
          <w:sz w:val="24"/>
        </w:rPr>
        <w:t>các điều khoản, điều kiện đối với từng giấy phép cụ</w:t>
      </w:r>
      <w:r>
        <w:rPr>
          <w:spacing w:val="-1"/>
          <w:sz w:val="24"/>
        </w:rPr>
        <w:t> </w:t>
      </w:r>
      <w:r>
        <w:rPr>
          <w:sz w:val="24"/>
        </w:rPr>
        <w:t>thể.</w:t>
      </w:r>
    </w:p>
    <w:p>
      <w:pPr>
        <w:spacing w:before="111"/>
        <w:ind w:left="1072" w:right="0" w:firstLine="0"/>
        <w:jc w:val="both"/>
        <w:rPr>
          <w:sz w:val="24"/>
        </w:rPr>
      </w:pPr>
      <w:r>
        <w:rPr>
          <w:sz w:val="24"/>
        </w:rPr>
        <w:t>Các lý do từ chối cấp phép cần được báo cho bên nộp hồ sơ xin cấp phép nếu có yêu cầu.</w:t>
      </w:r>
    </w:p>
    <w:p>
      <w:pPr>
        <w:pStyle w:val="ListParagraph"/>
        <w:numPr>
          <w:ilvl w:val="0"/>
          <w:numId w:val="142"/>
        </w:numPr>
        <w:tabs>
          <w:tab w:pos="1076" w:val="left" w:leader="none"/>
          <w:tab w:pos="1078" w:val="left" w:leader="none"/>
        </w:tabs>
        <w:spacing w:line="240" w:lineRule="auto" w:before="110" w:after="0"/>
        <w:ind w:left="1077" w:right="0" w:hanging="857"/>
        <w:jc w:val="both"/>
        <w:rPr>
          <w:sz w:val="24"/>
        </w:rPr>
      </w:pPr>
      <w:r>
        <w:rPr>
          <w:sz w:val="24"/>
          <w:u w:val="single"/>
        </w:rPr>
        <w:t>Các cơ quan quản lý nhà nước độc</w:t>
      </w:r>
      <w:r>
        <w:rPr>
          <w:spacing w:val="-4"/>
          <w:sz w:val="24"/>
          <w:u w:val="single"/>
        </w:rPr>
        <w:t> </w:t>
      </w:r>
      <w:r>
        <w:rPr>
          <w:sz w:val="24"/>
          <w:u w:val="single"/>
        </w:rPr>
        <w:t>lập</w:t>
      </w:r>
    </w:p>
    <w:p>
      <w:pPr>
        <w:spacing w:line="336" w:lineRule="auto" w:before="111"/>
        <w:ind w:left="1077" w:right="345" w:firstLine="0"/>
        <w:jc w:val="both"/>
        <w:rPr>
          <w:sz w:val="24"/>
        </w:rPr>
      </w:pPr>
      <w:r>
        <w:rPr>
          <w:sz w:val="24"/>
        </w:rPr>
        <w:t>Cơ quan quản lý nhà nước phải là đơn vị tách riêng và không chịu trách nhiệm đối với bất kỳ một nhà cung cấp dịch vụ viễn thông cơ bản nào. Các quyết định và quy trình thủ tục mà các cơ quan quản lý nhà nước sử dụng phải khách quan đối với tất cả các đối tượng tham gia vào thị trường.</w:t>
      </w:r>
    </w:p>
    <w:p>
      <w:pPr>
        <w:pStyle w:val="ListParagraph"/>
        <w:numPr>
          <w:ilvl w:val="0"/>
          <w:numId w:val="142"/>
        </w:numPr>
        <w:tabs>
          <w:tab w:pos="1076" w:val="left" w:leader="none"/>
          <w:tab w:pos="1078" w:val="left" w:leader="none"/>
        </w:tabs>
        <w:spacing w:line="240" w:lineRule="auto" w:before="0" w:after="0"/>
        <w:ind w:left="1077" w:right="0" w:hanging="857"/>
        <w:jc w:val="left"/>
        <w:rPr>
          <w:sz w:val="24"/>
        </w:rPr>
      </w:pPr>
      <w:r>
        <w:rPr>
          <w:sz w:val="24"/>
          <w:u w:val="single"/>
        </w:rPr>
        <w:t>Phân bổ và sử dụng các nguồn quý</w:t>
      </w:r>
      <w:r>
        <w:rPr>
          <w:spacing w:val="-3"/>
          <w:sz w:val="24"/>
          <w:u w:val="single"/>
        </w:rPr>
        <w:t> </w:t>
      </w:r>
      <w:r>
        <w:rPr>
          <w:sz w:val="24"/>
          <w:u w:val="single"/>
        </w:rPr>
        <w:t>hiếm</w:t>
      </w:r>
    </w:p>
    <w:p>
      <w:pPr>
        <w:spacing w:before="110"/>
        <w:ind w:left="221" w:right="368" w:firstLine="0"/>
        <w:jc w:val="left"/>
        <w:rPr>
          <w:sz w:val="24"/>
        </w:rPr>
      </w:pPr>
      <w:r>
        <w:rPr>
          <w:sz w:val="24"/>
        </w:rPr>
        <w:t>Bất kỳ quy trình thủ tục nào áp dụng cho việc phân bổ và sử dụng các nguồn quý hiếm, bao gồm tần số vô tuyến, kho số và các quyền đi dây (right of way), đều phải được tiến hành một cách khách quan, kịp thời, minh bạch và không phân biệt đối xử. Hiện trạng phân bổ các băng tần vô tuyến phải được công bố công khai, tuy nhiên chi tiết về các tần số phân bổ cho mục đích sử dụng đặc biệt của chính phủ thì không cần thiết phải công bố.</w:t>
      </w:r>
    </w:p>
    <w:p>
      <w:pPr>
        <w:spacing w:after="0"/>
        <w:jc w:val="left"/>
        <w:rPr>
          <w:sz w:val="24"/>
        </w:rPr>
        <w:sectPr>
          <w:pgSz w:w="16840" w:h="11910" w:orient="landscape"/>
          <w:pgMar w:top="900" w:bottom="280" w:left="340" w:right="1640"/>
        </w:sectPr>
      </w:pPr>
    </w:p>
    <w:p>
      <w:pPr>
        <w:spacing w:before="97"/>
        <w:ind w:left="4390" w:right="4515" w:firstLine="0"/>
        <w:jc w:val="center"/>
        <w:rPr>
          <w:b/>
          <w:sz w:val="20"/>
        </w:rPr>
      </w:pPr>
      <w:r>
        <w:rPr/>
        <w:pict>
          <v:shape style="position:absolute;margin-left:787.11853pt;margin-top:71pt;width:14.2pt;height:37.2pt;mso-position-horizontal-relative:page;mso-position-vertical-relative:page;z-index:15772672" type="#_x0000_t202" filled="false" stroked="false">
            <v:textbox inset="0,0,0,0" style="layout-flow:vertical">
              <w:txbxContent>
                <w:p>
                  <w:pPr>
                    <w:spacing w:before="10"/>
                    <w:ind w:left="20" w:right="0" w:firstLine="0"/>
                    <w:jc w:val="left"/>
                    <w:rPr>
                      <w:sz w:val="22"/>
                    </w:rPr>
                  </w:pPr>
                  <w:r>
                    <w:rPr>
                      <w:sz w:val="22"/>
                    </w:rPr>
                    <w:t>Page 66</w:t>
                  </w:r>
                </w:p>
              </w:txbxContent>
            </v:textbox>
            <w10:wrap type="none"/>
          </v:shape>
        </w:pict>
      </w:r>
      <w:r>
        <w:rPr>
          <w:b/>
          <w:sz w:val="20"/>
        </w:rPr>
        <w:t>DANH MỤC MIỄN TRỪ ĐỐI XỬ TỐI HUỆ QUỐC THEO ĐI</w:t>
      </w:r>
      <w:bookmarkStart w:name="Ngành/Phân ngành" w:id="39"/>
      <w:bookmarkEnd w:id="39"/>
      <w:r>
        <w:rPr>
          <w:b/>
          <w:sz w:val="20"/>
        </w:rPr>
        <w:t>Ề</w:t>
      </w:r>
      <w:r>
        <w:rPr>
          <w:b/>
          <w:sz w:val="20"/>
        </w:rPr>
        <w:t>U II</w:t>
      </w:r>
    </w:p>
    <w:p>
      <w:pPr>
        <w:pStyle w:val="BodyText"/>
        <w:spacing w:before="1" w:after="1"/>
        <w:rPr>
          <w:b/>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8"/>
        <w:gridCol w:w="2778"/>
        <w:gridCol w:w="2779"/>
        <w:gridCol w:w="2778"/>
        <w:gridCol w:w="2779"/>
      </w:tblGrid>
      <w:tr>
        <w:trPr>
          <w:trHeight w:val="689" w:hRule="atLeast"/>
        </w:trPr>
        <w:tc>
          <w:tcPr>
            <w:tcW w:w="2778" w:type="dxa"/>
          </w:tcPr>
          <w:p>
            <w:pPr>
              <w:pStyle w:val="TableParagraph"/>
              <w:spacing w:line="229" w:lineRule="exact"/>
              <w:ind w:left="562"/>
              <w:rPr>
                <w:b/>
                <w:sz w:val="20"/>
              </w:rPr>
            </w:pPr>
            <w:r>
              <w:rPr>
                <w:b/>
                <w:sz w:val="20"/>
              </w:rPr>
              <w:t>Ngành/Phân ngành</w:t>
            </w:r>
          </w:p>
        </w:tc>
        <w:tc>
          <w:tcPr>
            <w:tcW w:w="2778" w:type="dxa"/>
          </w:tcPr>
          <w:p>
            <w:pPr>
              <w:pStyle w:val="TableParagraph"/>
              <w:ind w:left="127" w:right="98" w:firstLine="155"/>
              <w:rPr>
                <w:b/>
                <w:sz w:val="20"/>
              </w:rPr>
            </w:pPr>
            <w:r>
              <w:rPr>
                <w:b/>
                <w:sz w:val="20"/>
              </w:rPr>
              <w:t>Mô tả biện pháp (được áp dụng trong các ngành), chỉ rõ</w:t>
            </w:r>
          </w:p>
          <w:p>
            <w:pPr>
              <w:pStyle w:val="TableParagraph"/>
              <w:spacing w:line="211" w:lineRule="exact"/>
              <w:ind w:left="285"/>
              <w:rPr>
                <w:b/>
                <w:sz w:val="20"/>
              </w:rPr>
            </w:pPr>
            <w:r>
              <w:rPr>
                <w:b/>
                <w:sz w:val="20"/>
              </w:rPr>
              <w:t>sự không phù hợp Điều II</w:t>
            </w:r>
          </w:p>
        </w:tc>
        <w:tc>
          <w:tcPr>
            <w:tcW w:w="2779" w:type="dxa"/>
          </w:tcPr>
          <w:p>
            <w:pPr>
              <w:pStyle w:val="TableParagraph"/>
              <w:spacing w:line="229" w:lineRule="exact"/>
              <w:ind w:left="368"/>
              <w:rPr>
                <w:b/>
                <w:sz w:val="20"/>
              </w:rPr>
            </w:pPr>
            <w:r>
              <w:rPr>
                <w:b/>
                <w:sz w:val="20"/>
              </w:rPr>
              <w:t>Các nước được áp dụng</w:t>
            </w:r>
          </w:p>
        </w:tc>
        <w:tc>
          <w:tcPr>
            <w:tcW w:w="2778" w:type="dxa"/>
          </w:tcPr>
          <w:p>
            <w:pPr>
              <w:pStyle w:val="TableParagraph"/>
              <w:spacing w:line="229" w:lineRule="exact"/>
              <w:ind w:left="623"/>
              <w:rPr>
                <w:b/>
                <w:sz w:val="20"/>
              </w:rPr>
            </w:pPr>
            <w:r>
              <w:rPr>
                <w:b/>
                <w:sz w:val="20"/>
              </w:rPr>
              <w:t>Thời hạn áp dụng</w:t>
            </w:r>
          </w:p>
        </w:tc>
        <w:tc>
          <w:tcPr>
            <w:tcW w:w="2779" w:type="dxa"/>
          </w:tcPr>
          <w:p>
            <w:pPr>
              <w:pStyle w:val="TableParagraph"/>
              <w:ind w:left="135" w:right="124"/>
              <w:jc w:val="center"/>
              <w:rPr>
                <w:b/>
                <w:sz w:val="20"/>
              </w:rPr>
            </w:pPr>
            <w:r>
              <w:rPr>
                <w:b/>
                <w:sz w:val="20"/>
              </w:rPr>
              <w:t>Hoàn cảnh phát sinh nhu cầu phải có miễn trừ Đối xử Tối</w:t>
            </w:r>
          </w:p>
          <w:p>
            <w:pPr>
              <w:pStyle w:val="TableParagraph"/>
              <w:spacing w:line="211" w:lineRule="exact"/>
              <w:ind w:left="132" w:right="124"/>
              <w:jc w:val="center"/>
              <w:rPr>
                <w:b/>
                <w:sz w:val="20"/>
              </w:rPr>
            </w:pPr>
            <w:r>
              <w:rPr>
                <w:b/>
                <w:sz w:val="20"/>
              </w:rPr>
              <w:t>huệ quốc (MFN)</w:t>
            </w:r>
          </w:p>
        </w:tc>
      </w:tr>
      <w:tr>
        <w:trPr>
          <w:trHeight w:val="920" w:hRule="atLeast"/>
        </w:trPr>
        <w:tc>
          <w:tcPr>
            <w:tcW w:w="2778" w:type="dxa"/>
          </w:tcPr>
          <w:p>
            <w:pPr>
              <w:pStyle w:val="TableParagraph"/>
              <w:spacing w:line="227" w:lineRule="exact"/>
              <w:ind w:left="107"/>
              <w:rPr>
                <w:sz w:val="20"/>
              </w:rPr>
            </w:pPr>
            <w:r>
              <w:rPr>
                <w:sz w:val="20"/>
              </w:rPr>
              <w:t>Tất cả các ngành</w:t>
            </w:r>
          </w:p>
          <w:p>
            <w:pPr>
              <w:pStyle w:val="TableParagraph"/>
              <w:ind w:left="107"/>
              <w:rPr>
                <w:sz w:val="20"/>
              </w:rPr>
            </w:pPr>
            <w:r>
              <w:rPr>
                <w:sz w:val="20"/>
              </w:rPr>
              <w:t>Hiện diện thương mại.</w:t>
            </w:r>
          </w:p>
        </w:tc>
        <w:tc>
          <w:tcPr>
            <w:tcW w:w="2778" w:type="dxa"/>
          </w:tcPr>
          <w:p>
            <w:pPr>
              <w:pStyle w:val="TableParagraph"/>
              <w:ind w:left="107" w:right="254"/>
              <w:jc w:val="both"/>
              <w:rPr>
                <w:sz w:val="20"/>
              </w:rPr>
            </w:pPr>
            <w:r>
              <w:rPr>
                <w:sz w:val="20"/>
              </w:rPr>
              <w:t>Dành các biện pháp đối xử ưu đãi theo các Hiệp định đầu tư song phương.</w:t>
            </w:r>
          </w:p>
        </w:tc>
        <w:tc>
          <w:tcPr>
            <w:tcW w:w="2779" w:type="dxa"/>
          </w:tcPr>
          <w:p>
            <w:pPr>
              <w:pStyle w:val="TableParagraph"/>
              <w:ind w:left="107" w:right="90"/>
              <w:rPr>
                <w:sz w:val="20"/>
              </w:rPr>
            </w:pPr>
            <w:r>
              <w:rPr>
                <w:sz w:val="20"/>
              </w:rPr>
              <w:t>Tất cả các nước đã ký hiệp định đầu tư song phương với Việt Nam</w:t>
            </w:r>
          </w:p>
        </w:tc>
        <w:tc>
          <w:tcPr>
            <w:tcW w:w="2778" w:type="dxa"/>
          </w:tcPr>
          <w:p>
            <w:pPr>
              <w:pStyle w:val="TableParagraph"/>
              <w:spacing w:line="227" w:lineRule="exact"/>
              <w:ind w:left="108"/>
              <w:rPr>
                <w:sz w:val="20"/>
              </w:rPr>
            </w:pPr>
            <w:r>
              <w:rPr>
                <w:sz w:val="20"/>
              </w:rPr>
              <w:t>Không thời hạn</w:t>
            </w:r>
          </w:p>
        </w:tc>
        <w:tc>
          <w:tcPr>
            <w:tcW w:w="2779" w:type="dxa"/>
          </w:tcPr>
          <w:p>
            <w:pPr>
              <w:pStyle w:val="TableParagraph"/>
              <w:spacing w:line="227" w:lineRule="exact"/>
              <w:ind w:left="107"/>
              <w:rPr>
                <w:sz w:val="20"/>
              </w:rPr>
            </w:pPr>
            <w:r>
              <w:rPr>
                <w:sz w:val="20"/>
              </w:rPr>
              <w:t>Thúc đẩy đầu tư vào Việt Nam.</w:t>
            </w:r>
          </w:p>
        </w:tc>
      </w:tr>
      <w:tr>
        <w:trPr>
          <w:trHeight w:val="1610" w:hRule="atLeast"/>
        </w:trPr>
        <w:tc>
          <w:tcPr>
            <w:tcW w:w="2778" w:type="dxa"/>
          </w:tcPr>
          <w:p>
            <w:pPr>
              <w:pStyle w:val="TableParagraph"/>
              <w:spacing w:line="227" w:lineRule="exact"/>
              <w:ind w:left="107"/>
              <w:rPr>
                <w:sz w:val="20"/>
              </w:rPr>
            </w:pPr>
            <w:r>
              <w:rPr>
                <w:sz w:val="20"/>
              </w:rPr>
              <w:t>Dịch vụ nghe</w:t>
            </w:r>
            <w:r>
              <w:rPr>
                <w:spacing w:val="-6"/>
                <w:sz w:val="20"/>
              </w:rPr>
              <w:t> </w:t>
            </w:r>
            <w:r>
              <w:rPr>
                <w:sz w:val="20"/>
              </w:rPr>
              <w:t>nhìn</w:t>
            </w:r>
          </w:p>
          <w:p>
            <w:pPr>
              <w:pStyle w:val="TableParagraph"/>
              <w:ind w:left="107" w:right="88"/>
              <w:rPr>
                <w:sz w:val="20"/>
              </w:rPr>
            </w:pPr>
            <w:r>
              <w:rPr>
                <w:sz w:val="20"/>
              </w:rPr>
              <w:t>- Sản xuất, phát hành và chiếu các chương trình truyền hình và tác phẩm điện</w:t>
            </w:r>
            <w:r>
              <w:rPr>
                <w:spacing w:val="-5"/>
                <w:sz w:val="20"/>
              </w:rPr>
              <w:t> </w:t>
            </w:r>
            <w:r>
              <w:rPr>
                <w:sz w:val="20"/>
              </w:rPr>
              <w:t>ảnh.</w:t>
            </w:r>
          </w:p>
        </w:tc>
        <w:tc>
          <w:tcPr>
            <w:tcW w:w="2778" w:type="dxa"/>
          </w:tcPr>
          <w:p>
            <w:pPr>
              <w:pStyle w:val="TableParagraph"/>
              <w:ind w:left="107" w:right="80"/>
              <w:rPr>
                <w:sz w:val="20"/>
              </w:rPr>
            </w:pPr>
            <w:r>
              <w:rPr>
                <w:sz w:val="20"/>
              </w:rPr>
              <w:t>Các biện pháp dựa vào các thoả thuận về hợp tác sản xuất các tác phẩm nghe nhìn, trong đó dành Đối xử quốc gia cho các tác phẩm nghe nhìn thuộc phạm vi các thoả thuận đó.</w:t>
            </w:r>
          </w:p>
        </w:tc>
        <w:tc>
          <w:tcPr>
            <w:tcW w:w="2779" w:type="dxa"/>
          </w:tcPr>
          <w:p>
            <w:pPr>
              <w:pStyle w:val="TableParagraph"/>
              <w:ind w:left="107" w:right="237"/>
              <w:rPr>
                <w:sz w:val="20"/>
              </w:rPr>
            </w:pPr>
            <w:r>
              <w:rPr>
                <w:sz w:val="20"/>
              </w:rPr>
              <w:t>Các Thành viên WTO có hiệp định song phương hoặc nhiều bên trong hiện tại hoặc trong tương lai về hợp tác văn hoá.</w:t>
            </w:r>
          </w:p>
        </w:tc>
        <w:tc>
          <w:tcPr>
            <w:tcW w:w="2778" w:type="dxa"/>
          </w:tcPr>
          <w:p>
            <w:pPr>
              <w:pStyle w:val="TableParagraph"/>
              <w:spacing w:line="227" w:lineRule="exact"/>
              <w:ind w:left="107"/>
              <w:rPr>
                <w:sz w:val="20"/>
              </w:rPr>
            </w:pPr>
            <w:r>
              <w:rPr>
                <w:sz w:val="20"/>
              </w:rPr>
              <w:t>Không thời hạn</w:t>
            </w:r>
          </w:p>
        </w:tc>
        <w:tc>
          <w:tcPr>
            <w:tcW w:w="2779" w:type="dxa"/>
          </w:tcPr>
          <w:p>
            <w:pPr>
              <w:pStyle w:val="TableParagraph"/>
              <w:ind w:left="107" w:right="96"/>
              <w:jc w:val="both"/>
              <w:rPr>
                <w:sz w:val="20"/>
              </w:rPr>
            </w:pPr>
            <w:r>
              <w:rPr>
                <w:sz w:val="20"/>
              </w:rPr>
              <w:t>Mục tiêu của các hiệp định này là thúc đẩy hợp tác văn hoá giữa các nước tham</w:t>
            </w:r>
            <w:r>
              <w:rPr>
                <w:spacing w:val="-4"/>
                <w:sz w:val="20"/>
              </w:rPr>
              <w:t> </w:t>
            </w:r>
            <w:r>
              <w:rPr>
                <w:sz w:val="20"/>
              </w:rPr>
              <w:t>gia.</w:t>
            </w:r>
          </w:p>
        </w:tc>
      </w:tr>
      <w:tr>
        <w:trPr>
          <w:trHeight w:val="1149" w:hRule="atLeast"/>
        </w:trPr>
        <w:tc>
          <w:tcPr>
            <w:tcW w:w="2778" w:type="dxa"/>
          </w:tcPr>
          <w:p>
            <w:pPr>
              <w:pStyle w:val="TableParagraph"/>
              <w:spacing w:line="227" w:lineRule="exact"/>
              <w:ind w:left="107"/>
              <w:rPr>
                <w:sz w:val="20"/>
              </w:rPr>
            </w:pPr>
            <w:r>
              <w:rPr>
                <w:sz w:val="20"/>
              </w:rPr>
              <w:t>Dịch vụ nghe nhìn</w:t>
            </w:r>
          </w:p>
          <w:p>
            <w:pPr>
              <w:pStyle w:val="TableParagraph"/>
              <w:ind w:left="107" w:right="121"/>
              <w:rPr>
                <w:sz w:val="20"/>
              </w:rPr>
            </w:pPr>
            <w:r>
              <w:rPr>
                <w:sz w:val="20"/>
              </w:rPr>
              <w:t>- Sản xuất và phát hành các chương trình truyền hình và tác phẩm điện ảnh.</w:t>
            </w:r>
          </w:p>
        </w:tc>
        <w:tc>
          <w:tcPr>
            <w:tcW w:w="2778" w:type="dxa"/>
          </w:tcPr>
          <w:p>
            <w:pPr>
              <w:pStyle w:val="TableParagraph"/>
              <w:ind w:left="107" w:right="144"/>
              <w:rPr>
                <w:sz w:val="20"/>
              </w:rPr>
            </w:pPr>
            <w:r>
              <w:rPr>
                <w:sz w:val="20"/>
              </w:rPr>
              <w:t>Các biện pháp thực hiện các chương trình hỗ trợ cho các tác phẩm nghe nhìn và các nhà</w:t>
            </w:r>
          </w:p>
          <w:p>
            <w:pPr>
              <w:pStyle w:val="TableParagraph"/>
              <w:spacing w:line="230" w:lineRule="exact"/>
              <w:ind w:left="108" w:right="200" w:hanging="1"/>
              <w:rPr>
                <w:sz w:val="20"/>
              </w:rPr>
            </w:pPr>
            <w:r>
              <w:rPr>
                <w:sz w:val="20"/>
              </w:rPr>
              <w:t>cung cấp tác phẩm đó đáp ứng các tiêu chí xuất xứ.</w:t>
            </w:r>
          </w:p>
        </w:tc>
        <w:tc>
          <w:tcPr>
            <w:tcW w:w="2779" w:type="dxa"/>
          </w:tcPr>
          <w:p>
            <w:pPr>
              <w:pStyle w:val="TableParagraph"/>
              <w:ind w:left="107" w:right="338"/>
              <w:jc w:val="both"/>
              <w:rPr>
                <w:sz w:val="20"/>
              </w:rPr>
            </w:pPr>
            <w:r>
              <w:rPr>
                <w:sz w:val="20"/>
              </w:rPr>
              <w:t>Các Thành viên WTO đã ký hiệp định song phương hoặc nhiều bên trong lĩnh vực hợp tác văn hóa.</w:t>
            </w:r>
          </w:p>
        </w:tc>
        <w:tc>
          <w:tcPr>
            <w:tcW w:w="2778" w:type="dxa"/>
          </w:tcPr>
          <w:p>
            <w:pPr>
              <w:pStyle w:val="TableParagraph"/>
              <w:spacing w:line="227" w:lineRule="exact"/>
              <w:ind w:left="107"/>
              <w:rPr>
                <w:sz w:val="20"/>
              </w:rPr>
            </w:pPr>
            <w:r>
              <w:rPr>
                <w:sz w:val="20"/>
              </w:rPr>
              <w:t>Không thời hạn</w:t>
            </w:r>
          </w:p>
        </w:tc>
        <w:tc>
          <w:tcPr>
            <w:tcW w:w="2779" w:type="dxa"/>
          </w:tcPr>
          <w:p>
            <w:pPr>
              <w:pStyle w:val="TableParagraph"/>
              <w:ind w:left="108" w:right="272" w:hanging="1"/>
              <w:rPr>
                <w:sz w:val="20"/>
              </w:rPr>
            </w:pPr>
            <w:r>
              <w:rPr>
                <w:sz w:val="20"/>
              </w:rPr>
              <w:t>Các chương trình này nhằm mục đích bảo tồn và phát huy bản sắc văn hóa của các nước</w:t>
            </w:r>
          </w:p>
          <w:p>
            <w:pPr>
              <w:pStyle w:val="TableParagraph"/>
              <w:spacing w:line="230" w:lineRule="exact"/>
              <w:ind w:left="108" w:right="308"/>
              <w:rPr>
                <w:sz w:val="20"/>
              </w:rPr>
            </w:pPr>
            <w:r>
              <w:rPr>
                <w:sz w:val="20"/>
              </w:rPr>
              <w:t>mà Việt Nam có quan hệ văn hóa lâu dài.</w:t>
            </w:r>
          </w:p>
        </w:tc>
      </w:tr>
      <w:tr>
        <w:trPr>
          <w:trHeight w:val="1379" w:hRule="atLeast"/>
        </w:trPr>
        <w:tc>
          <w:tcPr>
            <w:tcW w:w="2778" w:type="dxa"/>
          </w:tcPr>
          <w:p>
            <w:pPr>
              <w:pStyle w:val="TableParagraph"/>
              <w:spacing w:line="226" w:lineRule="exact"/>
              <w:ind w:left="107"/>
              <w:rPr>
                <w:sz w:val="20"/>
              </w:rPr>
            </w:pPr>
            <w:r>
              <w:rPr>
                <w:sz w:val="20"/>
              </w:rPr>
              <w:t>Dịch vụ nghe nhìn</w:t>
            </w:r>
          </w:p>
          <w:p>
            <w:pPr>
              <w:pStyle w:val="TableParagraph"/>
              <w:ind w:left="107" w:right="158"/>
              <w:rPr>
                <w:sz w:val="20"/>
              </w:rPr>
            </w:pPr>
            <w:r>
              <w:rPr>
                <w:sz w:val="20"/>
              </w:rPr>
              <w:t>- Sản xuất và phát hành các tác phẩm nghe nhìn thông qua truyền phát sóng tới công chúng.</w:t>
            </w:r>
          </w:p>
        </w:tc>
        <w:tc>
          <w:tcPr>
            <w:tcW w:w="2778" w:type="dxa"/>
          </w:tcPr>
          <w:p>
            <w:pPr>
              <w:pStyle w:val="TableParagraph"/>
              <w:ind w:left="107" w:right="210" w:hanging="1"/>
              <w:rPr>
                <w:sz w:val="20"/>
              </w:rPr>
            </w:pPr>
            <w:r>
              <w:rPr>
                <w:sz w:val="20"/>
              </w:rPr>
              <w:t>Các biện pháp dành Đối xử quốc gia đối với các tác phẩm nghe nhìn đáp ứng một số tiêu chí xuất xứ liên quan đến việc tiếp cận truyền phát sóng.</w:t>
            </w:r>
          </w:p>
        </w:tc>
        <w:tc>
          <w:tcPr>
            <w:tcW w:w="2779" w:type="dxa"/>
          </w:tcPr>
          <w:p>
            <w:pPr>
              <w:pStyle w:val="TableParagraph"/>
              <w:ind w:left="107" w:right="339"/>
              <w:jc w:val="both"/>
              <w:rPr>
                <w:sz w:val="20"/>
              </w:rPr>
            </w:pPr>
            <w:r>
              <w:rPr>
                <w:sz w:val="20"/>
              </w:rPr>
              <w:t>Các Thành viên WTO đã ký hiệp định song phương hoặc nhiều bên trong lĩnh vực hợp tác văn hóa.</w:t>
            </w:r>
          </w:p>
        </w:tc>
        <w:tc>
          <w:tcPr>
            <w:tcW w:w="2778" w:type="dxa"/>
          </w:tcPr>
          <w:p>
            <w:pPr>
              <w:pStyle w:val="TableParagraph"/>
              <w:spacing w:line="226" w:lineRule="exact"/>
              <w:ind w:left="107"/>
              <w:rPr>
                <w:sz w:val="20"/>
              </w:rPr>
            </w:pPr>
            <w:r>
              <w:rPr>
                <w:sz w:val="20"/>
              </w:rPr>
              <w:t>Không thời hạn</w:t>
            </w:r>
          </w:p>
        </w:tc>
        <w:tc>
          <w:tcPr>
            <w:tcW w:w="2779" w:type="dxa"/>
          </w:tcPr>
          <w:p>
            <w:pPr>
              <w:pStyle w:val="TableParagraph"/>
              <w:ind w:left="108" w:right="127" w:hanging="1"/>
              <w:rPr>
                <w:sz w:val="20"/>
              </w:rPr>
            </w:pPr>
            <w:r>
              <w:rPr>
                <w:sz w:val="20"/>
              </w:rPr>
              <w:t>Các biện pháp này nhằm mục đích phát huy các giá trị văn hóa trong lĩnh vực này ở cả Việt Nam và các nước khác, bao gồm cả các nước trong khu</w:t>
            </w:r>
          </w:p>
          <w:p>
            <w:pPr>
              <w:pStyle w:val="TableParagraph"/>
              <w:spacing w:line="213" w:lineRule="exact"/>
              <w:ind w:left="108"/>
              <w:rPr>
                <w:sz w:val="20"/>
              </w:rPr>
            </w:pPr>
            <w:r>
              <w:rPr>
                <w:sz w:val="20"/>
              </w:rPr>
              <w:t>vực.</w:t>
            </w:r>
          </w:p>
        </w:tc>
      </w:tr>
      <w:tr>
        <w:trPr>
          <w:trHeight w:val="1379" w:hRule="atLeast"/>
        </w:trPr>
        <w:tc>
          <w:tcPr>
            <w:tcW w:w="2778" w:type="dxa"/>
          </w:tcPr>
          <w:p>
            <w:pPr>
              <w:pStyle w:val="TableParagraph"/>
              <w:spacing w:line="227" w:lineRule="exact"/>
              <w:ind w:left="107"/>
              <w:rPr>
                <w:sz w:val="20"/>
              </w:rPr>
            </w:pPr>
            <w:r>
              <w:rPr>
                <w:sz w:val="20"/>
              </w:rPr>
              <w:t>Dịch vụ vận tải biển.</w:t>
            </w:r>
          </w:p>
        </w:tc>
        <w:tc>
          <w:tcPr>
            <w:tcW w:w="2778" w:type="dxa"/>
          </w:tcPr>
          <w:p>
            <w:pPr>
              <w:pStyle w:val="TableParagraph"/>
              <w:ind w:left="107" w:right="216"/>
              <w:rPr>
                <w:sz w:val="20"/>
              </w:rPr>
            </w:pPr>
            <w:r>
              <w:rPr>
                <w:sz w:val="20"/>
              </w:rPr>
              <w:t>Các biện pháp dựa trên những thỏa thuận về các hoạt động kinh doanh thông thường của các công ty con thuộc sở hữu toàn bộ của các hãng tàu nước</w:t>
            </w:r>
          </w:p>
          <w:p>
            <w:pPr>
              <w:pStyle w:val="TableParagraph"/>
              <w:spacing w:line="213" w:lineRule="exact"/>
              <w:ind w:left="108"/>
              <w:rPr>
                <w:sz w:val="20"/>
              </w:rPr>
            </w:pPr>
            <w:r>
              <w:rPr>
                <w:sz w:val="20"/>
              </w:rPr>
              <w:t>ngoài.</w:t>
            </w:r>
          </w:p>
        </w:tc>
        <w:tc>
          <w:tcPr>
            <w:tcW w:w="2779" w:type="dxa"/>
          </w:tcPr>
          <w:p>
            <w:pPr>
              <w:pStyle w:val="TableParagraph"/>
              <w:ind w:left="107" w:right="181"/>
              <w:rPr>
                <w:sz w:val="20"/>
              </w:rPr>
            </w:pPr>
            <w:r>
              <w:rPr>
                <w:sz w:val="20"/>
              </w:rPr>
              <w:t>Tất cả các Thành viên WTO [mà Việt Nam] mong muốn có hợp tác vận tải biển.</w:t>
            </w:r>
          </w:p>
        </w:tc>
        <w:tc>
          <w:tcPr>
            <w:tcW w:w="2778" w:type="dxa"/>
          </w:tcPr>
          <w:p>
            <w:pPr>
              <w:pStyle w:val="TableParagraph"/>
              <w:spacing w:line="227" w:lineRule="exact"/>
              <w:ind w:left="107"/>
              <w:rPr>
                <w:sz w:val="20"/>
              </w:rPr>
            </w:pPr>
            <w:r>
              <w:rPr>
                <w:sz w:val="20"/>
              </w:rPr>
              <w:t>5 năm</w:t>
            </w:r>
          </w:p>
        </w:tc>
        <w:tc>
          <w:tcPr>
            <w:tcW w:w="2779" w:type="dxa"/>
          </w:tcPr>
          <w:p>
            <w:pPr>
              <w:pStyle w:val="TableParagraph"/>
              <w:spacing w:line="227" w:lineRule="exact"/>
              <w:ind w:left="107"/>
              <w:rPr>
                <w:sz w:val="20"/>
              </w:rPr>
            </w:pPr>
            <w:r>
              <w:rPr>
                <w:sz w:val="20"/>
              </w:rPr>
              <w:t>Các Hiệp định song phương.</w:t>
            </w:r>
          </w:p>
        </w:tc>
      </w:tr>
      <w:tr>
        <w:trPr>
          <w:trHeight w:val="1610" w:hRule="atLeast"/>
        </w:trPr>
        <w:tc>
          <w:tcPr>
            <w:tcW w:w="2778" w:type="dxa"/>
          </w:tcPr>
          <w:p>
            <w:pPr>
              <w:pStyle w:val="TableParagraph"/>
              <w:spacing w:line="227" w:lineRule="exact"/>
              <w:ind w:left="107"/>
              <w:rPr>
                <w:sz w:val="20"/>
              </w:rPr>
            </w:pPr>
            <w:r>
              <w:rPr>
                <w:sz w:val="20"/>
              </w:rPr>
              <w:t>Dịch vụ vận tải biển :</w:t>
            </w:r>
          </w:p>
          <w:p>
            <w:pPr>
              <w:pStyle w:val="TableParagraph"/>
              <w:spacing w:before="11"/>
              <w:rPr>
                <w:b/>
                <w:sz w:val="19"/>
              </w:rPr>
            </w:pPr>
          </w:p>
          <w:p>
            <w:pPr>
              <w:pStyle w:val="TableParagraph"/>
              <w:numPr>
                <w:ilvl w:val="0"/>
                <w:numId w:val="143"/>
              </w:numPr>
              <w:tabs>
                <w:tab w:pos="532" w:val="left" w:leader="none"/>
                <w:tab w:pos="533" w:val="left" w:leader="none"/>
              </w:tabs>
              <w:spacing w:line="240" w:lineRule="auto" w:before="0" w:after="0"/>
              <w:ind w:left="532" w:right="228" w:hanging="425"/>
              <w:jc w:val="left"/>
              <w:rPr>
                <w:sz w:val="20"/>
              </w:rPr>
            </w:pPr>
            <w:r>
              <w:rPr>
                <w:sz w:val="20"/>
              </w:rPr>
              <w:t>Vận chuyển hàng hóa bằng xe tải trong nội</w:t>
            </w:r>
            <w:r>
              <w:rPr>
                <w:spacing w:val="-13"/>
                <w:sz w:val="20"/>
              </w:rPr>
              <w:t> </w:t>
            </w:r>
            <w:r>
              <w:rPr>
                <w:sz w:val="20"/>
              </w:rPr>
              <w:t>địa;</w:t>
            </w:r>
          </w:p>
          <w:p>
            <w:pPr>
              <w:pStyle w:val="TableParagraph"/>
              <w:numPr>
                <w:ilvl w:val="0"/>
                <w:numId w:val="143"/>
              </w:numPr>
              <w:tabs>
                <w:tab w:pos="539" w:val="left" w:leader="none"/>
                <w:tab w:pos="540" w:val="left" w:leader="none"/>
              </w:tabs>
              <w:spacing w:line="240" w:lineRule="auto" w:before="1" w:after="0"/>
              <w:ind w:left="539" w:right="145" w:hanging="433"/>
              <w:jc w:val="left"/>
              <w:rPr>
                <w:sz w:val="20"/>
              </w:rPr>
            </w:pPr>
            <w:r>
              <w:rPr>
                <w:sz w:val="20"/>
              </w:rPr>
              <w:t>Kho và lưu kho hàng hoá; và ;</w:t>
            </w:r>
          </w:p>
          <w:p>
            <w:pPr>
              <w:pStyle w:val="TableParagraph"/>
              <w:numPr>
                <w:ilvl w:val="0"/>
                <w:numId w:val="143"/>
              </w:numPr>
              <w:tabs>
                <w:tab w:pos="583" w:val="left" w:leader="none"/>
                <w:tab w:pos="584" w:val="left" w:leader="none"/>
              </w:tabs>
              <w:spacing w:line="213" w:lineRule="exact" w:before="0" w:after="0"/>
              <w:ind w:left="583" w:right="0" w:hanging="477"/>
              <w:jc w:val="left"/>
              <w:rPr>
                <w:sz w:val="20"/>
              </w:rPr>
            </w:pPr>
            <w:r>
              <w:rPr>
                <w:sz w:val="20"/>
              </w:rPr>
              <w:t>Trạm làm hàng</w:t>
            </w:r>
            <w:r>
              <w:rPr>
                <w:spacing w:val="-7"/>
                <w:sz w:val="20"/>
              </w:rPr>
              <w:t> </w:t>
            </w:r>
            <w:r>
              <w:rPr>
                <w:sz w:val="20"/>
              </w:rPr>
              <w:t>container.</w:t>
            </w:r>
          </w:p>
        </w:tc>
        <w:tc>
          <w:tcPr>
            <w:tcW w:w="2778" w:type="dxa"/>
          </w:tcPr>
          <w:p>
            <w:pPr>
              <w:pStyle w:val="TableParagraph"/>
              <w:ind w:left="107" w:right="196"/>
              <w:rPr>
                <w:sz w:val="20"/>
              </w:rPr>
            </w:pPr>
            <w:r>
              <w:rPr>
                <w:sz w:val="20"/>
              </w:rPr>
              <w:t>Cả ba phân ngành được ưu đãi theo Hiệp định hàng hải giữa Việt Nam và Singapore.</w:t>
            </w:r>
          </w:p>
        </w:tc>
        <w:tc>
          <w:tcPr>
            <w:tcW w:w="2779" w:type="dxa"/>
          </w:tcPr>
          <w:p>
            <w:pPr>
              <w:pStyle w:val="TableParagraph"/>
              <w:spacing w:line="227" w:lineRule="exact"/>
              <w:ind w:left="107"/>
              <w:rPr>
                <w:sz w:val="20"/>
              </w:rPr>
            </w:pPr>
            <w:r>
              <w:rPr>
                <w:sz w:val="20"/>
              </w:rPr>
              <w:t>Cộng hoà Singapore.</w:t>
            </w:r>
          </w:p>
        </w:tc>
        <w:tc>
          <w:tcPr>
            <w:tcW w:w="2778" w:type="dxa"/>
          </w:tcPr>
          <w:p>
            <w:pPr>
              <w:pStyle w:val="TableParagraph"/>
              <w:spacing w:line="227" w:lineRule="exact"/>
              <w:ind w:left="107"/>
              <w:rPr>
                <w:sz w:val="20"/>
              </w:rPr>
            </w:pPr>
            <w:r>
              <w:rPr>
                <w:sz w:val="20"/>
              </w:rPr>
              <w:t>10 năm</w:t>
            </w:r>
          </w:p>
        </w:tc>
        <w:tc>
          <w:tcPr>
            <w:tcW w:w="2779" w:type="dxa"/>
          </w:tcPr>
          <w:p>
            <w:pPr>
              <w:pStyle w:val="TableParagraph"/>
              <w:spacing w:line="227" w:lineRule="exact"/>
              <w:ind w:left="108"/>
              <w:rPr>
                <w:sz w:val="20"/>
              </w:rPr>
            </w:pPr>
            <w:r>
              <w:rPr>
                <w:sz w:val="20"/>
              </w:rPr>
              <w:t>Hiệp định song phương.</w:t>
            </w:r>
          </w:p>
        </w:tc>
      </w:tr>
    </w:tbl>
    <w:sectPr>
      <w:pgSz w:w="16840" w:h="11910" w:orient="landscape"/>
      <w:pgMar w:top="1100" w:bottom="280" w:left="3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
    <w:multiLevelType w:val="hybridMultilevel"/>
    <w:lvl w:ilvl="0">
      <w:start w:val="0"/>
      <w:numFmt w:val="bullet"/>
      <w:lvlText w:val=""/>
      <w:lvlJc w:val="left"/>
      <w:pPr>
        <w:ind w:left="1107" w:hanging="166"/>
      </w:pPr>
      <w:rPr>
        <w:rFonts w:hint="default" w:ascii="Symbol" w:hAnsi="Symbol" w:eastAsia="Symbol" w:cs="Symbol"/>
        <w:w w:val="99"/>
        <w:sz w:val="20"/>
        <w:szCs w:val="20"/>
        <w:lang w:val="vi" w:eastAsia="en-US" w:bidi="ar-SA"/>
      </w:rPr>
    </w:lvl>
    <w:lvl w:ilvl="1">
      <w:start w:val="0"/>
      <w:numFmt w:val="bullet"/>
      <w:lvlText w:val="•"/>
      <w:lvlJc w:val="left"/>
      <w:pPr>
        <w:ind w:left="2476" w:hanging="166"/>
      </w:pPr>
      <w:rPr>
        <w:rFonts w:hint="default"/>
        <w:lang w:val="vi" w:eastAsia="en-US" w:bidi="ar-SA"/>
      </w:rPr>
    </w:lvl>
    <w:lvl w:ilvl="2">
      <w:start w:val="0"/>
      <w:numFmt w:val="bullet"/>
      <w:lvlText w:val="•"/>
      <w:lvlJc w:val="left"/>
      <w:pPr>
        <w:ind w:left="3852" w:hanging="166"/>
      </w:pPr>
      <w:rPr>
        <w:rFonts w:hint="default"/>
        <w:lang w:val="vi" w:eastAsia="en-US" w:bidi="ar-SA"/>
      </w:rPr>
    </w:lvl>
    <w:lvl w:ilvl="3">
      <w:start w:val="0"/>
      <w:numFmt w:val="bullet"/>
      <w:lvlText w:val="•"/>
      <w:lvlJc w:val="left"/>
      <w:pPr>
        <w:ind w:left="5228" w:hanging="166"/>
      </w:pPr>
      <w:rPr>
        <w:rFonts w:hint="default"/>
        <w:lang w:val="vi" w:eastAsia="en-US" w:bidi="ar-SA"/>
      </w:rPr>
    </w:lvl>
    <w:lvl w:ilvl="4">
      <w:start w:val="0"/>
      <w:numFmt w:val="bullet"/>
      <w:lvlText w:val="•"/>
      <w:lvlJc w:val="left"/>
      <w:pPr>
        <w:ind w:left="6604" w:hanging="166"/>
      </w:pPr>
      <w:rPr>
        <w:rFonts w:hint="default"/>
        <w:lang w:val="vi" w:eastAsia="en-US" w:bidi="ar-SA"/>
      </w:rPr>
    </w:lvl>
    <w:lvl w:ilvl="5">
      <w:start w:val="0"/>
      <w:numFmt w:val="bullet"/>
      <w:lvlText w:val="•"/>
      <w:lvlJc w:val="left"/>
      <w:pPr>
        <w:ind w:left="7980" w:hanging="166"/>
      </w:pPr>
      <w:rPr>
        <w:rFonts w:hint="default"/>
        <w:lang w:val="vi" w:eastAsia="en-US" w:bidi="ar-SA"/>
      </w:rPr>
    </w:lvl>
    <w:lvl w:ilvl="6">
      <w:start w:val="0"/>
      <w:numFmt w:val="bullet"/>
      <w:lvlText w:val="•"/>
      <w:lvlJc w:val="left"/>
      <w:pPr>
        <w:ind w:left="9356" w:hanging="166"/>
      </w:pPr>
      <w:rPr>
        <w:rFonts w:hint="default"/>
        <w:lang w:val="vi" w:eastAsia="en-US" w:bidi="ar-SA"/>
      </w:rPr>
    </w:lvl>
    <w:lvl w:ilvl="7">
      <w:start w:val="0"/>
      <w:numFmt w:val="bullet"/>
      <w:lvlText w:val="•"/>
      <w:lvlJc w:val="left"/>
      <w:pPr>
        <w:ind w:left="10732" w:hanging="166"/>
      </w:pPr>
      <w:rPr>
        <w:rFonts w:hint="default"/>
        <w:lang w:val="vi" w:eastAsia="en-US" w:bidi="ar-SA"/>
      </w:rPr>
    </w:lvl>
    <w:lvl w:ilvl="8">
      <w:start w:val="0"/>
      <w:numFmt w:val="bullet"/>
      <w:lvlText w:val="•"/>
      <w:lvlJc w:val="left"/>
      <w:pPr>
        <w:ind w:left="12108" w:hanging="166"/>
      </w:pPr>
      <w:rPr>
        <w:rFonts w:hint="default"/>
        <w:lang w:val="vi" w:eastAsia="en-US" w:bidi="ar-SA"/>
      </w:rPr>
    </w:lvl>
  </w:abstractNum>
  <w:abstractNum w:abstractNumId="142">
    <w:multiLevelType w:val="hybridMultilevel"/>
    <w:lvl w:ilvl="0">
      <w:start w:val="0"/>
      <w:numFmt w:val="bullet"/>
      <w:lvlText w:val="-"/>
      <w:lvlJc w:val="left"/>
      <w:pPr>
        <w:ind w:left="532" w:hanging="425"/>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762" w:hanging="425"/>
      </w:pPr>
      <w:rPr>
        <w:rFonts w:hint="default"/>
        <w:lang w:val="vi" w:eastAsia="en-US" w:bidi="ar-SA"/>
      </w:rPr>
    </w:lvl>
    <w:lvl w:ilvl="2">
      <w:start w:val="0"/>
      <w:numFmt w:val="bullet"/>
      <w:lvlText w:val="•"/>
      <w:lvlJc w:val="left"/>
      <w:pPr>
        <w:ind w:left="985" w:hanging="425"/>
      </w:pPr>
      <w:rPr>
        <w:rFonts w:hint="default"/>
        <w:lang w:val="vi" w:eastAsia="en-US" w:bidi="ar-SA"/>
      </w:rPr>
    </w:lvl>
    <w:lvl w:ilvl="3">
      <w:start w:val="0"/>
      <w:numFmt w:val="bullet"/>
      <w:lvlText w:val="•"/>
      <w:lvlJc w:val="left"/>
      <w:pPr>
        <w:ind w:left="1208" w:hanging="425"/>
      </w:pPr>
      <w:rPr>
        <w:rFonts w:hint="default"/>
        <w:lang w:val="vi" w:eastAsia="en-US" w:bidi="ar-SA"/>
      </w:rPr>
    </w:lvl>
    <w:lvl w:ilvl="4">
      <w:start w:val="0"/>
      <w:numFmt w:val="bullet"/>
      <w:lvlText w:val="•"/>
      <w:lvlJc w:val="left"/>
      <w:pPr>
        <w:ind w:left="1431" w:hanging="425"/>
      </w:pPr>
      <w:rPr>
        <w:rFonts w:hint="default"/>
        <w:lang w:val="vi" w:eastAsia="en-US" w:bidi="ar-SA"/>
      </w:rPr>
    </w:lvl>
    <w:lvl w:ilvl="5">
      <w:start w:val="0"/>
      <w:numFmt w:val="bullet"/>
      <w:lvlText w:val="•"/>
      <w:lvlJc w:val="left"/>
      <w:pPr>
        <w:ind w:left="1654" w:hanging="425"/>
      </w:pPr>
      <w:rPr>
        <w:rFonts w:hint="default"/>
        <w:lang w:val="vi" w:eastAsia="en-US" w:bidi="ar-SA"/>
      </w:rPr>
    </w:lvl>
    <w:lvl w:ilvl="6">
      <w:start w:val="0"/>
      <w:numFmt w:val="bullet"/>
      <w:lvlText w:val="•"/>
      <w:lvlJc w:val="left"/>
      <w:pPr>
        <w:ind w:left="1876" w:hanging="425"/>
      </w:pPr>
      <w:rPr>
        <w:rFonts w:hint="default"/>
        <w:lang w:val="vi" w:eastAsia="en-US" w:bidi="ar-SA"/>
      </w:rPr>
    </w:lvl>
    <w:lvl w:ilvl="7">
      <w:start w:val="0"/>
      <w:numFmt w:val="bullet"/>
      <w:lvlText w:val="•"/>
      <w:lvlJc w:val="left"/>
      <w:pPr>
        <w:ind w:left="2099" w:hanging="425"/>
      </w:pPr>
      <w:rPr>
        <w:rFonts w:hint="default"/>
        <w:lang w:val="vi" w:eastAsia="en-US" w:bidi="ar-SA"/>
      </w:rPr>
    </w:lvl>
    <w:lvl w:ilvl="8">
      <w:start w:val="0"/>
      <w:numFmt w:val="bullet"/>
      <w:lvlText w:val="•"/>
      <w:lvlJc w:val="left"/>
      <w:pPr>
        <w:ind w:left="2322" w:hanging="425"/>
      </w:pPr>
      <w:rPr>
        <w:rFonts w:hint="default"/>
        <w:lang w:val="vi" w:eastAsia="en-US" w:bidi="ar-SA"/>
      </w:rPr>
    </w:lvl>
  </w:abstractNum>
  <w:abstractNum w:abstractNumId="141">
    <w:multiLevelType w:val="hybridMultilevel"/>
    <w:lvl w:ilvl="0">
      <w:start w:val="5"/>
      <w:numFmt w:val="decimal"/>
      <w:lvlText w:val="%1"/>
      <w:lvlJc w:val="left"/>
      <w:pPr>
        <w:ind w:left="1077" w:hanging="85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2458" w:hanging="856"/>
      </w:pPr>
      <w:rPr>
        <w:rFonts w:hint="default"/>
        <w:lang w:val="vi" w:eastAsia="en-US" w:bidi="ar-SA"/>
      </w:rPr>
    </w:lvl>
    <w:lvl w:ilvl="2">
      <w:start w:val="0"/>
      <w:numFmt w:val="bullet"/>
      <w:lvlText w:val="•"/>
      <w:lvlJc w:val="left"/>
      <w:pPr>
        <w:ind w:left="3836" w:hanging="856"/>
      </w:pPr>
      <w:rPr>
        <w:rFonts w:hint="default"/>
        <w:lang w:val="vi" w:eastAsia="en-US" w:bidi="ar-SA"/>
      </w:rPr>
    </w:lvl>
    <w:lvl w:ilvl="3">
      <w:start w:val="0"/>
      <w:numFmt w:val="bullet"/>
      <w:lvlText w:val="•"/>
      <w:lvlJc w:val="left"/>
      <w:pPr>
        <w:ind w:left="5214" w:hanging="856"/>
      </w:pPr>
      <w:rPr>
        <w:rFonts w:hint="default"/>
        <w:lang w:val="vi" w:eastAsia="en-US" w:bidi="ar-SA"/>
      </w:rPr>
    </w:lvl>
    <w:lvl w:ilvl="4">
      <w:start w:val="0"/>
      <w:numFmt w:val="bullet"/>
      <w:lvlText w:val="•"/>
      <w:lvlJc w:val="left"/>
      <w:pPr>
        <w:ind w:left="6592" w:hanging="856"/>
      </w:pPr>
      <w:rPr>
        <w:rFonts w:hint="default"/>
        <w:lang w:val="vi" w:eastAsia="en-US" w:bidi="ar-SA"/>
      </w:rPr>
    </w:lvl>
    <w:lvl w:ilvl="5">
      <w:start w:val="0"/>
      <w:numFmt w:val="bullet"/>
      <w:lvlText w:val="•"/>
      <w:lvlJc w:val="left"/>
      <w:pPr>
        <w:ind w:left="7970" w:hanging="856"/>
      </w:pPr>
      <w:rPr>
        <w:rFonts w:hint="default"/>
        <w:lang w:val="vi" w:eastAsia="en-US" w:bidi="ar-SA"/>
      </w:rPr>
    </w:lvl>
    <w:lvl w:ilvl="6">
      <w:start w:val="0"/>
      <w:numFmt w:val="bullet"/>
      <w:lvlText w:val="•"/>
      <w:lvlJc w:val="left"/>
      <w:pPr>
        <w:ind w:left="9348" w:hanging="856"/>
      </w:pPr>
      <w:rPr>
        <w:rFonts w:hint="default"/>
        <w:lang w:val="vi" w:eastAsia="en-US" w:bidi="ar-SA"/>
      </w:rPr>
    </w:lvl>
    <w:lvl w:ilvl="7">
      <w:start w:val="0"/>
      <w:numFmt w:val="bullet"/>
      <w:lvlText w:val="•"/>
      <w:lvlJc w:val="left"/>
      <w:pPr>
        <w:ind w:left="10726" w:hanging="856"/>
      </w:pPr>
      <w:rPr>
        <w:rFonts w:hint="default"/>
        <w:lang w:val="vi" w:eastAsia="en-US" w:bidi="ar-SA"/>
      </w:rPr>
    </w:lvl>
    <w:lvl w:ilvl="8">
      <w:start w:val="0"/>
      <w:numFmt w:val="bullet"/>
      <w:lvlText w:val="•"/>
      <w:lvlJc w:val="left"/>
      <w:pPr>
        <w:ind w:left="12104" w:hanging="856"/>
      </w:pPr>
      <w:rPr>
        <w:rFonts w:hint="default"/>
        <w:lang w:val="vi" w:eastAsia="en-US" w:bidi="ar-SA"/>
      </w:rPr>
    </w:lvl>
  </w:abstractNum>
  <w:abstractNum w:abstractNumId="140">
    <w:multiLevelType w:val="hybridMultilevel"/>
    <w:lvl w:ilvl="0">
      <w:start w:val="3"/>
      <w:numFmt w:val="decimal"/>
      <w:lvlText w:val="%1."/>
      <w:lvlJc w:val="left"/>
      <w:pPr>
        <w:ind w:left="1077" w:hanging="856"/>
        <w:jc w:val="left"/>
      </w:pPr>
      <w:rPr>
        <w:rFonts w:hint="default" w:ascii="Times New Roman" w:hAnsi="Times New Roman" w:eastAsia="Times New Roman" w:cs="Times New Roman"/>
        <w:spacing w:val="-1"/>
        <w:w w:val="100"/>
        <w:sz w:val="24"/>
        <w:szCs w:val="24"/>
        <w:lang w:val="vi" w:eastAsia="en-US" w:bidi="ar-SA"/>
      </w:rPr>
    </w:lvl>
    <w:lvl w:ilvl="1">
      <w:start w:val="1"/>
      <w:numFmt w:val="lowerLetter"/>
      <w:lvlText w:val="(%2)"/>
      <w:lvlJc w:val="left"/>
      <w:pPr>
        <w:ind w:left="2381" w:hanging="720"/>
        <w:jc w:val="left"/>
      </w:pPr>
      <w:rPr>
        <w:rFonts w:hint="default" w:ascii="Times New Roman" w:hAnsi="Times New Roman" w:eastAsia="Times New Roman" w:cs="Times New Roman"/>
        <w:spacing w:val="-28"/>
        <w:w w:val="100"/>
        <w:sz w:val="24"/>
        <w:szCs w:val="24"/>
        <w:lang w:val="vi" w:eastAsia="en-US" w:bidi="ar-SA"/>
      </w:rPr>
    </w:lvl>
    <w:lvl w:ilvl="2">
      <w:start w:val="0"/>
      <w:numFmt w:val="bullet"/>
      <w:lvlText w:val="•"/>
      <w:lvlJc w:val="left"/>
      <w:pPr>
        <w:ind w:left="3766" w:hanging="720"/>
      </w:pPr>
      <w:rPr>
        <w:rFonts w:hint="default"/>
        <w:lang w:val="vi" w:eastAsia="en-US" w:bidi="ar-SA"/>
      </w:rPr>
    </w:lvl>
    <w:lvl w:ilvl="3">
      <w:start w:val="0"/>
      <w:numFmt w:val="bullet"/>
      <w:lvlText w:val="•"/>
      <w:lvlJc w:val="left"/>
      <w:pPr>
        <w:ind w:left="5153" w:hanging="720"/>
      </w:pPr>
      <w:rPr>
        <w:rFonts w:hint="default"/>
        <w:lang w:val="vi" w:eastAsia="en-US" w:bidi="ar-SA"/>
      </w:rPr>
    </w:lvl>
    <w:lvl w:ilvl="4">
      <w:start w:val="0"/>
      <w:numFmt w:val="bullet"/>
      <w:lvlText w:val="•"/>
      <w:lvlJc w:val="left"/>
      <w:pPr>
        <w:ind w:left="6540" w:hanging="720"/>
      </w:pPr>
      <w:rPr>
        <w:rFonts w:hint="default"/>
        <w:lang w:val="vi" w:eastAsia="en-US" w:bidi="ar-SA"/>
      </w:rPr>
    </w:lvl>
    <w:lvl w:ilvl="5">
      <w:start w:val="0"/>
      <w:numFmt w:val="bullet"/>
      <w:lvlText w:val="•"/>
      <w:lvlJc w:val="left"/>
      <w:pPr>
        <w:ind w:left="7926" w:hanging="720"/>
      </w:pPr>
      <w:rPr>
        <w:rFonts w:hint="default"/>
        <w:lang w:val="vi" w:eastAsia="en-US" w:bidi="ar-SA"/>
      </w:rPr>
    </w:lvl>
    <w:lvl w:ilvl="6">
      <w:start w:val="0"/>
      <w:numFmt w:val="bullet"/>
      <w:lvlText w:val="•"/>
      <w:lvlJc w:val="left"/>
      <w:pPr>
        <w:ind w:left="9313" w:hanging="720"/>
      </w:pPr>
      <w:rPr>
        <w:rFonts w:hint="default"/>
        <w:lang w:val="vi" w:eastAsia="en-US" w:bidi="ar-SA"/>
      </w:rPr>
    </w:lvl>
    <w:lvl w:ilvl="7">
      <w:start w:val="0"/>
      <w:numFmt w:val="bullet"/>
      <w:lvlText w:val="•"/>
      <w:lvlJc w:val="left"/>
      <w:pPr>
        <w:ind w:left="10700" w:hanging="720"/>
      </w:pPr>
      <w:rPr>
        <w:rFonts w:hint="default"/>
        <w:lang w:val="vi" w:eastAsia="en-US" w:bidi="ar-SA"/>
      </w:rPr>
    </w:lvl>
    <w:lvl w:ilvl="8">
      <w:start w:val="0"/>
      <w:numFmt w:val="bullet"/>
      <w:lvlText w:val="•"/>
      <w:lvlJc w:val="left"/>
      <w:pPr>
        <w:ind w:left="12086" w:hanging="720"/>
      </w:pPr>
      <w:rPr>
        <w:rFonts w:hint="default"/>
        <w:lang w:val="vi" w:eastAsia="en-US" w:bidi="ar-SA"/>
      </w:rPr>
    </w:lvl>
  </w:abstractNum>
  <w:abstractNum w:abstractNumId="139">
    <w:multiLevelType w:val="hybridMultilevel"/>
    <w:lvl w:ilvl="0">
      <w:start w:val="2"/>
      <w:numFmt w:val="decimal"/>
      <w:lvlText w:val="%1"/>
      <w:lvlJc w:val="left"/>
      <w:pPr>
        <w:ind w:left="653" w:hanging="432"/>
        <w:jc w:val="left"/>
      </w:pPr>
      <w:rPr>
        <w:rFonts w:hint="default" w:ascii="Times New Roman" w:hAnsi="Times New Roman" w:eastAsia="Times New Roman" w:cs="Times New Roman"/>
        <w:spacing w:val="-7"/>
        <w:w w:val="100"/>
        <w:sz w:val="24"/>
        <w:szCs w:val="24"/>
        <w:u w:val="single" w:color="000000"/>
        <w:lang w:val="vi" w:eastAsia="en-US" w:bidi="ar-SA"/>
      </w:rPr>
    </w:lvl>
    <w:lvl w:ilvl="1">
      <w:start w:val="1"/>
      <w:numFmt w:val="decimal"/>
      <w:lvlText w:val="%1.%2"/>
      <w:lvlJc w:val="left"/>
      <w:pPr>
        <w:ind w:left="941" w:hanging="720"/>
        <w:jc w:val="left"/>
      </w:pPr>
      <w:rPr>
        <w:rFonts w:hint="default" w:ascii="Times New Roman" w:hAnsi="Times New Roman" w:eastAsia="Times New Roman" w:cs="Times New Roman"/>
        <w:spacing w:val="-2"/>
        <w:w w:val="100"/>
        <w:sz w:val="24"/>
        <w:szCs w:val="24"/>
        <w:lang w:val="vi" w:eastAsia="en-US" w:bidi="ar-SA"/>
      </w:rPr>
    </w:lvl>
    <w:lvl w:ilvl="2">
      <w:start w:val="1"/>
      <w:numFmt w:val="lowerLetter"/>
      <w:lvlText w:val="(%3)"/>
      <w:lvlJc w:val="left"/>
      <w:pPr>
        <w:ind w:left="2381" w:hanging="720"/>
        <w:jc w:val="left"/>
      </w:pPr>
      <w:rPr>
        <w:rFonts w:hint="default" w:ascii="Times New Roman" w:hAnsi="Times New Roman" w:eastAsia="Times New Roman" w:cs="Times New Roman"/>
        <w:spacing w:val="-28"/>
        <w:w w:val="100"/>
        <w:sz w:val="24"/>
        <w:szCs w:val="24"/>
        <w:lang w:val="vi" w:eastAsia="en-US" w:bidi="ar-SA"/>
      </w:rPr>
    </w:lvl>
    <w:lvl w:ilvl="3">
      <w:start w:val="0"/>
      <w:numFmt w:val="bullet"/>
      <w:lvlText w:val="•"/>
      <w:lvlJc w:val="left"/>
      <w:pPr>
        <w:ind w:left="2253" w:hanging="720"/>
      </w:pPr>
      <w:rPr>
        <w:rFonts w:hint="default"/>
        <w:lang w:val="vi" w:eastAsia="en-US" w:bidi="ar-SA"/>
      </w:rPr>
    </w:lvl>
    <w:lvl w:ilvl="4">
      <w:start w:val="0"/>
      <w:numFmt w:val="bullet"/>
      <w:lvlText w:val="•"/>
      <w:lvlJc w:val="left"/>
      <w:pPr>
        <w:ind w:left="2126" w:hanging="720"/>
      </w:pPr>
      <w:rPr>
        <w:rFonts w:hint="default"/>
        <w:lang w:val="vi" w:eastAsia="en-US" w:bidi="ar-SA"/>
      </w:rPr>
    </w:lvl>
    <w:lvl w:ilvl="5">
      <w:start w:val="0"/>
      <w:numFmt w:val="bullet"/>
      <w:lvlText w:val="•"/>
      <w:lvlJc w:val="left"/>
      <w:pPr>
        <w:ind w:left="2000" w:hanging="720"/>
      </w:pPr>
      <w:rPr>
        <w:rFonts w:hint="default"/>
        <w:lang w:val="vi" w:eastAsia="en-US" w:bidi="ar-SA"/>
      </w:rPr>
    </w:lvl>
    <w:lvl w:ilvl="6">
      <w:start w:val="0"/>
      <w:numFmt w:val="bullet"/>
      <w:lvlText w:val="•"/>
      <w:lvlJc w:val="left"/>
      <w:pPr>
        <w:ind w:left="1873" w:hanging="720"/>
      </w:pPr>
      <w:rPr>
        <w:rFonts w:hint="default"/>
        <w:lang w:val="vi" w:eastAsia="en-US" w:bidi="ar-SA"/>
      </w:rPr>
    </w:lvl>
    <w:lvl w:ilvl="7">
      <w:start w:val="0"/>
      <w:numFmt w:val="bullet"/>
      <w:lvlText w:val="•"/>
      <w:lvlJc w:val="left"/>
      <w:pPr>
        <w:ind w:left="1746" w:hanging="720"/>
      </w:pPr>
      <w:rPr>
        <w:rFonts w:hint="default"/>
        <w:lang w:val="vi" w:eastAsia="en-US" w:bidi="ar-SA"/>
      </w:rPr>
    </w:lvl>
    <w:lvl w:ilvl="8">
      <w:start w:val="0"/>
      <w:numFmt w:val="bullet"/>
      <w:lvlText w:val="•"/>
      <w:lvlJc w:val="left"/>
      <w:pPr>
        <w:ind w:left="1620" w:hanging="720"/>
      </w:pPr>
      <w:rPr>
        <w:rFonts w:hint="default"/>
        <w:lang w:val="vi" w:eastAsia="en-US" w:bidi="ar-SA"/>
      </w:rPr>
    </w:lvl>
  </w:abstractNum>
  <w:abstractNum w:abstractNumId="138">
    <w:multiLevelType w:val="hybridMultilevel"/>
    <w:lvl w:ilvl="0">
      <w:start w:val="1"/>
      <w:numFmt w:val="decimal"/>
      <w:lvlText w:val="%1."/>
      <w:lvlJc w:val="left"/>
      <w:pPr>
        <w:ind w:left="653" w:hanging="432"/>
        <w:jc w:val="left"/>
      </w:pPr>
      <w:rPr>
        <w:rFonts w:hint="default" w:ascii="Times New Roman" w:hAnsi="Times New Roman" w:eastAsia="Times New Roman" w:cs="Times New Roman"/>
        <w:spacing w:val="-1"/>
        <w:w w:val="100"/>
        <w:sz w:val="24"/>
        <w:szCs w:val="24"/>
        <w:u w:val="single" w:color="000000"/>
        <w:lang w:val="vi" w:eastAsia="en-US" w:bidi="ar-SA"/>
      </w:rPr>
    </w:lvl>
    <w:lvl w:ilvl="1">
      <w:start w:val="1"/>
      <w:numFmt w:val="decimal"/>
      <w:lvlText w:val="%1.%2"/>
      <w:lvlJc w:val="left"/>
      <w:pPr>
        <w:ind w:left="941" w:hanging="720"/>
        <w:jc w:val="left"/>
      </w:pPr>
      <w:rPr>
        <w:rFonts w:hint="default" w:ascii="Times New Roman" w:hAnsi="Times New Roman" w:eastAsia="Times New Roman" w:cs="Times New Roman"/>
        <w:spacing w:val="-1"/>
        <w:w w:val="100"/>
        <w:sz w:val="24"/>
        <w:szCs w:val="24"/>
        <w:lang w:val="vi" w:eastAsia="en-US" w:bidi="ar-SA"/>
      </w:rPr>
    </w:lvl>
    <w:lvl w:ilvl="2">
      <w:start w:val="1"/>
      <w:numFmt w:val="lowerLetter"/>
      <w:lvlText w:val="(%3)"/>
      <w:lvlJc w:val="left"/>
      <w:pPr>
        <w:ind w:left="2381" w:hanging="720"/>
        <w:jc w:val="right"/>
      </w:pPr>
      <w:rPr>
        <w:rFonts w:hint="default" w:ascii="Times New Roman" w:hAnsi="Times New Roman" w:eastAsia="Times New Roman" w:cs="Times New Roman"/>
        <w:spacing w:val="-2"/>
        <w:w w:val="100"/>
        <w:sz w:val="24"/>
        <w:szCs w:val="24"/>
        <w:lang w:val="vi" w:eastAsia="en-US" w:bidi="ar-SA"/>
      </w:rPr>
    </w:lvl>
    <w:lvl w:ilvl="3">
      <w:start w:val="0"/>
      <w:numFmt w:val="bullet"/>
      <w:lvlText w:val="•"/>
      <w:lvlJc w:val="left"/>
      <w:pPr>
        <w:ind w:left="3940" w:hanging="720"/>
      </w:pPr>
      <w:rPr>
        <w:rFonts w:hint="default"/>
        <w:lang w:val="vi" w:eastAsia="en-US" w:bidi="ar-SA"/>
      </w:rPr>
    </w:lvl>
    <w:lvl w:ilvl="4">
      <w:start w:val="0"/>
      <w:numFmt w:val="bullet"/>
      <w:lvlText w:val="•"/>
      <w:lvlJc w:val="left"/>
      <w:pPr>
        <w:ind w:left="5500" w:hanging="720"/>
      </w:pPr>
      <w:rPr>
        <w:rFonts w:hint="default"/>
        <w:lang w:val="vi" w:eastAsia="en-US" w:bidi="ar-SA"/>
      </w:rPr>
    </w:lvl>
    <w:lvl w:ilvl="5">
      <w:start w:val="0"/>
      <w:numFmt w:val="bullet"/>
      <w:lvlText w:val="•"/>
      <w:lvlJc w:val="left"/>
      <w:pPr>
        <w:ind w:left="7060" w:hanging="720"/>
      </w:pPr>
      <w:rPr>
        <w:rFonts w:hint="default"/>
        <w:lang w:val="vi" w:eastAsia="en-US" w:bidi="ar-SA"/>
      </w:rPr>
    </w:lvl>
    <w:lvl w:ilvl="6">
      <w:start w:val="0"/>
      <w:numFmt w:val="bullet"/>
      <w:lvlText w:val="•"/>
      <w:lvlJc w:val="left"/>
      <w:pPr>
        <w:ind w:left="8620" w:hanging="720"/>
      </w:pPr>
      <w:rPr>
        <w:rFonts w:hint="default"/>
        <w:lang w:val="vi" w:eastAsia="en-US" w:bidi="ar-SA"/>
      </w:rPr>
    </w:lvl>
    <w:lvl w:ilvl="7">
      <w:start w:val="0"/>
      <w:numFmt w:val="bullet"/>
      <w:lvlText w:val="•"/>
      <w:lvlJc w:val="left"/>
      <w:pPr>
        <w:ind w:left="10180" w:hanging="720"/>
      </w:pPr>
      <w:rPr>
        <w:rFonts w:hint="default"/>
        <w:lang w:val="vi" w:eastAsia="en-US" w:bidi="ar-SA"/>
      </w:rPr>
    </w:lvl>
    <w:lvl w:ilvl="8">
      <w:start w:val="0"/>
      <w:numFmt w:val="bullet"/>
      <w:lvlText w:val="•"/>
      <w:lvlJc w:val="left"/>
      <w:pPr>
        <w:ind w:left="11740" w:hanging="720"/>
      </w:pPr>
      <w:rPr>
        <w:rFonts w:hint="default"/>
        <w:lang w:val="vi" w:eastAsia="en-US" w:bidi="ar-SA"/>
      </w:rPr>
    </w:lvl>
  </w:abstractNum>
  <w:abstractNum w:abstractNumId="137">
    <w:multiLevelType w:val="hybridMultilevel"/>
    <w:lvl w:ilvl="0">
      <w:start w:val="1"/>
      <w:numFmt w:val="lowerLetter"/>
      <w:lvlText w:val="(%1)"/>
      <w:lvlJc w:val="left"/>
      <w:pPr>
        <w:ind w:left="1661" w:hanging="720"/>
        <w:jc w:val="left"/>
      </w:pPr>
      <w:rPr>
        <w:rFonts w:hint="default" w:ascii="Times New Roman" w:hAnsi="Times New Roman" w:eastAsia="Times New Roman" w:cs="Times New Roman"/>
        <w:spacing w:val="-2"/>
        <w:w w:val="100"/>
        <w:sz w:val="24"/>
        <w:szCs w:val="24"/>
        <w:lang w:val="vi" w:eastAsia="en-US" w:bidi="ar-SA"/>
      </w:rPr>
    </w:lvl>
    <w:lvl w:ilvl="1">
      <w:start w:val="0"/>
      <w:numFmt w:val="bullet"/>
      <w:lvlText w:val="•"/>
      <w:lvlJc w:val="left"/>
      <w:pPr>
        <w:ind w:left="2980" w:hanging="720"/>
      </w:pPr>
      <w:rPr>
        <w:rFonts w:hint="default"/>
        <w:lang w:val="vi" w:eastAsia="en-US" w:bidi="ar-SA"/>
      </w:rPr>
    </w:lvl>
    <w:lvl w:ilvl="2">
      <w:start w:val="0"/>
      <w:numFmt w:val="bullet"/>
      <w:lvlText w:val="•"/>
      <w:lvlJc w:val="left"/>
      <w:pPr>
        <w:ind w:left="4300" w:hanging="720"/>
      </w:pPr>
      <w:rPr>
        <w:rFonts w:hint="default"/>
        <w:lang w:val="vi" w:eastAsia="en-US" w:bidi="ar-SA"/>
      </w:rPr>
    </w:lvl>
    <w:lvl w:ilvl="3">
      <w:start w:val="0"/>
      <w:numFmt w:val="bullet"/>
      <w:lvlText w:val="•"/>
      <w:lvlJc w:val="left"/>
      <w:pPr>
        <w:ind w:left="5620" w:hanging="720"/>
      </w:pPr>
      <w:rPr>
        <w:rFonts w:hint="default"/>
        <w:lang w:val="vi" w:eastAsia="en-US" w:bidi="ar-SA"/>
      </w:rPr>
    </w:lvl>
    <w:lvl w:ilvl="4">
      <w:start w:val="0"/>
      <w:numFmt w:val="bullet"/>
      <w:lvlText w:val="•"/>
      <w:lvlJc w:val="left"/>
      <w:pPr>
        <w:ind w:left="6940" w:hanging="720"/>
      </w:pPr>
      <w:rPr>
        <w:rFonts w:hint="default"/>
        <w:lang w:val="vi" w:eastAsia="en-US" w:bidi="ar-SA"/>
      </w:rPr>
    </w:lvl>
    <w:lvl w:ilvl="5">
      <w:start w:val="0"/>
      <w:numFmt w:val="bullet"/>
      <w:lvlText w:val="•"/>
      <w:lvlJc w:val="left"/>
      <w:pPr>
        <w:ind w:left="8260" w:hanging="720"/>
      </w:pPr>
      <w:rPr>
        <w:rFonts w:hint="default"/>
        <w:lang w:val="vi" w:eastAsia="en-US" w:bidi="ar-SA"/>
      </w:rPr>
    </w:lvl>
    <w:lvl w:ilvl="6">
      <w:start w:val="0"/>
      <w:numFmt w:val="bullet"/>
      <w:lvlText w:val="•"/>
      <w:lvlJc w:val="left"/>
      <w:pPr>
        <w:ind w:left="9580" w:hanging="720"/>
      </w:pPr>
      <w:rPr>
        <w:rFonts w:hint="default"/>
        <w:lang w:val="vi" w:eastAsia="en-US" w:bidi="ar-SA"/>
      </w:rPr>
    </w:lvl>
    <w:lvl w:ilvl="7">
      <w:start w:val="0"/>
      <w:numFmt w:val="bullet"/>
      <w:lvlText w:val="•"/>
      <w:lvlJc w:val="left"/>
      <w:pPr>
        <w:ind w:left="10900" w:hanging="720"/>
      </w:pPr>
      <w:rPr>
        <w:rFonts w:hint="default"/>
        <w:lang w:val="vi" w:eastAsia="en-US" w:bidi="ar-SA"/>
      </w:rPr>
    </w:lvl>
    <w:lvl w:ilvl="8">
      <w:start w:val="0"/>
      <w:numFmt w:val="bullet"/>
      <w:lvlText w:val="•"/>
      <w:lvlJc w:val="left"/>
      <w:pPr>
        <w:ind w:left="12220" w:hanging="720"/>
      </w:pPr>
      <w:rPr>
        <w:rFonts w:hint="default"/>
        <w:lang w:val="vi" w:eastAsia="en-US" w:bidi="ar-SA"/>
      </w:rPr>
    </w:lvl>
  </w:abstractNum>
  <w:abstractNum w:abstractNumId="136">
    <w:multiLevelType w:val="hybridMultilevel"/>
    <w:lvl w:ilvl="0">
      <w:start w:val="1"/>
      <w:numFmt w:val="lowerLetter"/>
      <w:lvlText w:val="(%1)"/>
      <w:lvlJc w:val="left"/>
      <w:pPr>
        <w:ind w:left="1661" w:hanging="720"/>
        <w:jc w:val="left"/>
      </w:pPr>
      <w:rPr>
        <w:rFonts w:hint="default" w:ascii="Times New Roman" w:hAnsi="Times New Roman" w:eastAsia="Times New Roman" w:cs="Times New Roman"/>
        <w:spacing w:val="-2"/>
        <w:w w:val="100"/>
        <w:sz w:val="24"/>
        <w:szCs w:val="24"/>
        <w:lang w:val="vi" w:eastAsia="en-US" w:bidi="ar-SA"/>
      </w:rPr>
    </w:lvl>
    <w:lvl w:ilvl="1">
      <w:start w:val="0"/>
      <w:numFmt w:val="bullet"/>
      <w:lvlText w:val="•"/>
      <w:lvlJc w:val="left"/>
      <w:pPr>
        <w:ind w:left="2980" w:hanging="720"/>
      </w:pPr>
      <w:rPr>
        <w:rFonts w:hint="default"/>
        <w:lang w:val="vi" w:eastAsia="en-US" w:bidi="ar-SA"/>
      </w:rPr>
    </w:lvl>
    <w:lvl w:ilvl="2">
      <w:start w:val="0"/>
      <w:numFmt w:val="bullet"/>
      <w:lvlText w:val="•"/>
      <w:lvlJc w:val="left"/>
      <w:pPr>
        <w:ind w:left="4300" w:hanging="720"/>
      </w:pPr>
      <w:rPr>
        <w:rFonts w:hint="default"/>
        <w:lang w:val="vi" w:eastAsia="en-US" w:bidi="ar-SA"/>
      </w:rPr>
    </w:lvl>
    <w:lvl w:ilvl="3">
      <w:start w:val="0"/>
      <w:numFmt w:val="bullet"/>
      <w:lvlText w:val="•"/>
      <w:lvlJc w:val="left"/>
      <w:pPr>
        <w:ind w:left="5620" w:hanging="720"/>
      </w:pPr>
      <w:rPr>
        <w:rFonts w:hint="default"/>
        <w:lang w:val="vi" w:eastAsia="en-US" w:bidi="ar-SA"/>
      </w:rPr>
    </w:lvl>
    <w:lvl w:ilvl="4">
      <w:start w:val="0"/>
      <w:numFmt w:val="bullet"/>
      <w:lvlText w:val="•"/>
      <w:lvlJc w:val="left"/>
      <w:pPr>
        <w:ind w:left="6940" w:hanging="720"/>
      </w:pPr>
      <w:rPr>
        <w:rFonts w:hint="default"/>
        <w:lang w:val="vi" w:eastAsia="en-US" w:bidi="ar-SA"/>
      </w:rPr>
    </w:lvl>
    <w:lvl w:ilvl="5">
      <w:start w:val="0"/>
      <w:numFmt w:val="bullet"/>
      <w:lvlText w:val="•"/>
      <w:lvlJc w:val="left"/>
      <w:pPr>
        <w:ind w:left="8260" w:hanging="720"/>
      </w:pPr>
      <w:rPr>
        <w:rFonts w:hint="default"/>
        <w:lang w:val="vi" w:eastAsia="en-US" w:bidi="ar-SA"/>
      </w:rPr>
    </w:lvl>
    <w:lvl w:ilvl="6">
      <w:start w:val="0"/>
      <w:numFmt w:val="bullet"/>
      <w:lvlText w:val="•"/>
      <w:lvlJc w:val="left"/>
      <w:pPr>
        <w:ind w:left="9580" w:hanging="720"/>
      </w:pPr>
      <w:rPr>
        <w:rFonts w:hint="default"/>
        <w:lang w:val="vi" w:eastAsia="en-US" w:bidi="ar-SA"/>
      </w:rPr>
    </w:lvl>
    <w:lvl w:ilvl="7">
      <w:start w:val="0"/>
      <w:numFmt w:val="bullet"/>
      <w:lvlText w:val="•"/>
      <w:lvlJc w:val="left"/>
      <w:pPr>
        <w:ind w:left="10900" w:hanging="720"/>
      </w:pPr>
      <w:rPr>
        <w:rFonts w:hint="default"/>
        <w:lang w:val="vi" w:eastAsia="en-US" w:bidi="ar-SA"/>
      </w:rPr>
    </w:lvl>
    <w:lvl w:ilvl="8">
      <w:start w:val="0"/>
      <w:numFmt w:val="bullet"/>
      <w:lvlText w:val="•"/>
      <w:lvlJc w:val="left"/>
      <w:pPr>
        <w:ind w:left="12220" w:hanging="720"/>
      </w:pPr>
      <w:rPr>
        <w:rFonts w:hint="default"/>
        <w:lang w:val="vi" w:eastAsia="en-US" w:bidi="ar-SA"/>
      </w:rPr>
    </w:lvl>
  </w:abstractNum>
  <w:abstractNum w:abstractNumId="135">
    <w:multiLevelType w:val="hybridMultilevel"/>
    <w:lvl w:ilvl="0">
      <w:start w:val="0"/>
      <w:numFmt w:val="bullet"/>
      <w:lvlText w:val=""/>
      <w:lvlJc w:val="left"/>
      <w:pPr>
        <w:ind w:left="1056" w:hanging="116"/>
      </w:pPr>
      <w:rPr>
        <w:rFonts w:hint="default" w:ascii="Symbol" w:hAnsi="Symbol" w:eastAsia="Symbol" w:cs="Symbol"/>
        <w:i/>
        <w:w w:val="94"/>
        <w:sz w:val="20"/>
        <w:szCs w:val="20"/>
        <w:lang w:val="vi" w:eastAsia="en-US" w:bidi="ar-SA"/>
      </w:rPr>
    </w:lvl>
    <w:lvl w:ilvl="1">
      <w:start w:val="0"/>
      <w:numFmt w:val="bullet"/>
      <w:lvlText w:val="•"/>
      <w:lvlJc w:val="left"/>
      <w:pPr>
        <w:ind w:left="2440" w:hanging="116"/>
      </w:pPr>
      <w:rPr>
        <w:rFonts w:hint="default"/>
        <w:lang w:val="vi" w:eastAsia="en-US" w:bidi="ar-SA"/>
      </w:rPr>
    </w:lvl>
    <w:lvl w:ilvl="2">
      <w:start w:val="0"/>
      <w:numFmt w:val="bullet"/>
      <w:lvlText w:val="•"/>
      <w:lvlJc w:val="left"/>
      <w:pPr>
        <w:ind w:left="3820" w:hanging="116"/>
      </w:pPr>
      <w:rPr>
        <w:rFonts w:hint="default"/>
        <w:lang w:val="vi" w:eastAsia="en-US" w:bidi="ar-SA"/>
      </w:rPr>
    </w:lvl>
    <w:lvl w:ilvl="3">
      <w:start w:val="0"/>
      <w:numFmt w:val="bullet"/>
      <w:lvlText w:val="•"/>
      <w:lvlJc w:val="left"/>
      <w:pPr>
        <w:ind w:left="5200" w:hanging="116"/>
      </w:pPr>
      <w:rPr>
        <w:rFonts w:hint="default"/>
        <w:lang w:val="vi" w:eastAsia="en-US" w:bidi="ar-SA"/>
      </w:rPr>
    </w:lvl>
    <w:lvl w:ilvl="4">
      <w:start w:val="0"/>
      <w:numFmt w:val="bullet"/>
      <w:lvlText w:val="•"/>
      <w:lvlJc w:val="left"/>
      <w:pPr>
        <w:ind w:left="6580" w:hanging="116"/>
      </w:pPr>
      <w:rPr>
        <w:rFonts w:hint="default"/>
        <w:lang w:val="vi" w:eastAsia="en-US" w:bidi="ar-SA"/>
      </w:rPr>
    </w:lvl>
    <w:lvl w:ilvl="5">
      <w:start w:val="0"/>
      <w:numFmt w:val="bullet"/>
      <w:lvlText w:val="•"/>
      <w:lvlJc w:val="left"/>
      <w:pPr>
        <w:ind w:left="7960" w:hanging="116"/>
      </w:pPr>
      <w:rPr>
        <w:rFonts w:hint="default"/>
        <w:lang w:val="vi" w:eastAsia="en-US" w:bidi="ar-SA"/>
      </w:rPr>
    </w:lvl>
    <w:lvl w:ilvl="6">
      <w:start w:val="0"/>
      <w:numFmt w:val="bullet"/>
      <w:lvlText w:val="•"/>
      <w:lvlJc w:val="left"/>
      <w:pPr>
        <w:ind w:left="9340" w:hanging="116"/>
      </w:pPr>
      <w:rPr>
        <w:rFonts w:hint="default"/>
        <w:lang w:val="vi" w:eastAsia="en-US" w:bidi="ar-SA"/>
      </w:rPr>
    </w:lvl>
    <w:lvl w:ilvl="7">
      <w:start w:val="0"/>
      <w:numFmt w:val="bullet"/>
      <w:lvlText w:val="•"/>
      <w:lvlJc w:val="left"/>
      <w:pPr>
        <w:ind w:left="10720" w:hanging="116"/>
      </w:pPr>
      <w:rPr>
        <w:rFonts w:hint="default"/>
        <w:lang w:val="vi" w:eastAsia="en-US" w:bidi="ar-SA"/>
      </w:rPr>
    </w:lvl>
    <w:lvl w:ilvl="8">
      <w:start w:val="0"/>
      <w:numFmt w:val="bullet"/>
      <w:lvlText w:val="•"/>
      <w:lvlJc w:val="left"/>
      <w:pPr>
        <w:ind w:left="12100" w:hanging="116"/>
      </w:pPr>
      <w:rPr>
        <w:rFonts w:hint="default"/>
        <w:lang w:val="vi" w:eastAsia="en-US" w:bidi="ar-SA"/>
      </w:rPr>
    </w:lvl>
  </w:abstractNum>
  <w:abstractNum w:abstractNumId="134">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33">
    <w:multiLevelType w:val="hybridMultilevel"/>
    <w:lvl w:ilvl="0">
      <w:start w:val="2"/>
      <w:numFmt w:val="lowerLetter"/>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132">
    <w:multiLevelType w:val="hybridMultilevel"/>
    <w:lvl w:ilvl="0">
      <w:start w:val="1"/>
      <w:numFmt w:val="low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131">
    <w:multiLevelType w:val="hybridMultilevel"/>
    <w:lvl w:ilvl="0">
      <w:start w:val="1"/>
      <w:numFmt w:val="low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130">
    <w:multiLevelType w:val="hybridMultilevel"/>
    <w:lvl w:ilvl="0">
      <w:start w:val="2"/>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29">
    <w:multiLevelType w:val="hybridMultilevel"/>
    <w:lvl w:ilvl="0">
      <w:start w:val="1"/>
      <w:numFmt w:val="decimal"/>
      <w:lvlText w:val="(%1)"/>
      <w:lvlJc w:val="left"/>
      <w:pPr>
        <w:ind w:left="689" w:hanging="583"/>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970" w:hanging="583"/>
      </w:pPr>
      <w:rPr>
        <w:rFonts w:hint="default"/>
        <w:lang w:val="vi" w:eastAsia="en-US" w:bidi="ar-SA"/>
      </w:rPr>
    </w:lvl>
    <w:lvl w:ilvl="2">
      <w:start w:val="0"/>
      <w:numFmt w:val="bullet"/>
      <w:lvlText w:val="•"/>
      <w:lvlJc w:val="left"/>
      <w:pPr>
        <w:ind w:left="1261" w:hanging="583"/>
      </w:pPr>
      <w:rPr>
        <w:rFonts w:hint="default"/>
        <w:lang w:val="vi" w:eastAsia="en-US" w:bidi="ar-SA"/>
      </w:rPr>
    </w:lvl>
    <w:lvl w:ilvl="3">
      <w:start w:val="0"/>
      <w:numFmt w:val="bullet"/>
      <w:lvlText w:val="•"/>
      <w:lvlJc w:val="left"/>
      <w:pPr>
        <w:ind w:left="1551" w:hanging="583"/>
      </w:pPr>
      <w:rPr>
        <w:rFonts w:hint="default"/>
        <w:lang w:val="vi" w:eastAsia="en-US" w:bidi="ar-SA"/>
      </w:rPr>
    </w:lvl>
    <w:lvl w:ilvl="4">
      <w:start w:val="0"/>
      <w:numFmt w:val="bullet"/>
      <w:lvlText w:val="•"/>
      <w:lvlJc w:val="left"/>
      <w:pPr>
        <w:ind w:left="1842" w:hanging="583"/>
      </w:pPr>
      <w:rPr>
        <w:rFonts w:hint="default"/>
        <w:lang w:val="vi" w:eastAsia="en-US" w:bidi="ar-SA"/>
      </w:rPr>
    </w:lvl>
    <w:lvl w:ilvl="5">
      <w:start w:val="0"/>
      <w:numFmt w:val="bullet"/>
      <w:lvlText w:val="•"/>
      <w:lvlJc w:val="left"/>
      <w:pPr>
        <w:ind w:left="2133" w:hanging="583"/>
      </w:pPr>
      <w:rPr>
        <w:rFonts w:hint="default"/>
        <w:lang w:val="vi" w:eastAsia="en-US" w:bidi="ar-SA"/>
      </w:rPr>
    </w:lvl>
    <w:lvl w:ilvl="6">
      <w:start w:val="0"/>
      <w:numFmt w:val="bullet"/>
      <w:lvlText w:val="•"/>
      <w:lvlJc w:val="left"/>
      <w:pPr>
        <w:ind w:left="2423" w:hanging="583"/>
      </w:pPr>
      <w:rPr>
        <w:rFonts w:hint="default"/>
        <w:lang w:val="vi" w:eastAsia="en-US" w:bidi="ar-SA"/>
      </w:rPr>
    </w:lvl>
    <w:lvl w:ilvl="7">
      <w:start w:val="0"/>
      <w:numFmt w:val="bullet"/>
      <w:lvlText w:val="•"/>
      <w:lvlJc w:val="left"/>
      <w:pPr>
        <w:ind w:left="2714" w:hanging="583"/>
      </w:pPr>
      <w:rPr>
        <w:rFonts w:hint="default"/>
        <w:lang w:val="vi" w:eastAsia="en-US" w:bidi="ar-SA"/>
      </w:rPr>
    </w:lvl>
    <w:lvl w:ilvl="8">
      <w:start w:val="0"/>
      <w:numFmt w:val="bullet"/>
      <w:lvlText w:val="•"/>
      <w:lvlJc w:val="left"/>
      <w:pPr>
        <w:ind w:left="3004" w:hanging="583"/>
      </w:pPr>
      <w:rPr>
        <w:rFonts w:hint="default"/>
        <w:lang w:val="vi" w:eastAsia="en-US" w:bidi="ar-SA"/>
      </w:rPr>
    </w:lvl>
  </w:abstractNum>
  <w:abstractNum w:abstractNumId="128">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27">
    <w:multiLevelType w:val="hybridMultilevel"/>
    <w:lvl w:ilvl="0">
      <w:start w:val="1"/>
      <w:numFmt w:val="decimal"/>
      <w:lvlText w:val="(%1)"/>
      <w:lvlJc w:val="left"/>
      <w:pPr>
        <w:ind w:left="53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126">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25">
    <w:multiLevelType w:val="hybridMultilevel"/>
    <w:lvl w:ilvl="0">
      <w:start w:val="1"/>
      <w:numFmt w:val="low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123">
    <w:multiLevelType w:val="hybridMultilevel"/>
    <w:lvl w:ilvl="0">
      <w:start w:val="1"/>
      <w:numFmt w:val="decimal"/>
      <w:lvlText w:val="(%1)"/>
      <w:lvlJc w:val="left"/>
      <w:pPr>
        <w:ind w:left="53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122">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21">
    <w:multiLevelType w:val="hybridMultilevel"/>
    <w:lvl w:ilvl="0">
      <w:start w:val="1"/>
      <w:numFmt w:val="decimal"/>
      <w:lvlText w:val="(%1)"/>
      <w:lvlJc w:val="left"/>
      <w:pPr>
        <w:ind w:left="53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120">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19">
    <w:multiLevelType w:val="hybridMultilevel"/>
    <w:lvl w:ilvl="0">
      <w:start w:val="1"/>
      <w:numFmt w:val="decimal"/>
      <w:lvlText w:val="(%1)"/>
      <w:lvlJc w:val="left"/>
      <w:pPr>
        <w:ind w:left="53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118">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17">
    <w:multiLevelType w:val="hybridMultilevel"/>
    <w:lvl w:ilvl="0">
      <w:start w:val="6"/>
      <w:numFmt w:val="decimal"/>
      <w:lvlText w:val="%1."/>
      <w:lvlJc w:val="left"/>
      <w:pPr>
        <w:ind w:left="827" w:hanging="227"/>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1096" w:hanging="227"/>
      </w:pPr>
      <w:rPr>
        <w:rFonts w:hint="default"/>
        <w:lang w:val="vi" w:eastAsia="en-US" w:bidi="ar-SA"/>
      </w:rPr>
    </w:lvl>
    <w:lvl w:ilvl="2">
      <w:start w:val="0"/>
      <w:numFmt w:val="bullet"/>
      <w:lvlText w:val="•"/>
      <w:lvlJc w:val="left"/>
      <w:pPr>
        <w:ind w:left="1373" w:hanging="227"/>
      </w:pPr>
      <w:rPr>
        <w:rFonts w:hint="default"/>
        <w:lang w:val="vi" w:eastAsia="en-US" w:bidi="ar-SA"/>
      </w:rPr>
    </w:lvl>
    <w:lvl w:ilvl="3">
      <w:start w:val="0"/>
      <w:numFmt w:val="bullet"/>
      <w:lvlText w:val="•"/>
      <w:lvlJc w:val="left"/>
      <w:pPr>
        <w:ind w:left="1650" w:hanging="227"/>
      </w:pPr>
      <w:rPr>
        <w:rFonts w:hint="default"/>
        <w:lang w:val="vi" w:eastAsia="en-US" w:bidi="ar-SA"/>
      </w:rPr>
    </w:lvl>
    <w:lvl w:ilvl="4">
      <w:start w:val="0"/>
      <w:numFmt w:val="bullet"/>
      <w:lvlText w:val="•"/>
      <w:lvlJc w:val="left"/>
      <w:pPr>
        <w:ind w:left="1926" w:hanging="227"/>
      </w:pPr>
      <w:rPr>
        <w:rFonts w:hint="default"/>
        <w:lang w:val="vi" w:eastAsia="en-US" w:bidi="ar-SA"/>
      </w:rPr>
    </w:lvl>
    <w:lvl w:ilvl="5">
      <w:start w:val="0"/>
      <w:numFmt w:val="bullet"/>
      <w:lvlText w:val="•"/>
      <w:lvlJc w:val="left"/>
      <w:pPr>
        <w:ind w:left="2203" w:hanging="227"/>
      </w:pPr>
      <w:rPr>
        <w:rFonts w:hint="default"/>
        <w:lang w:val="vi" w:eastAsia="en-US" w:bidi="ar-SA"/>
      </w:rPr>
    </w:lvl>
    <w:lvl w:ilvl="6">
      <w:start w:val="0"/>
      <w:numFmt w:val="bullet"/>
      <w:lvlText w:val="•"/>
      <w:lvlJc w:val="left"/>
      <w:pPr>
        <w:ind w:left="2480" w:hanging="227"/>
      </w:pPr>
      <w:rPr>
        <w:rFonts w:hint="default"/>
        <w:lang w:val="vi" w:eastAsia="en-US" w:bidi="ar-SA"/>
      </w:rPr>
    </w:lvl>
    <w:lvl w:ilvl="7">
      <w:start w:val="0"/>
      <w:numFmt w:val="bullet"/>
      <w:lvlText w:val="•"/>
      <w:lvlJc w:val="left"/>
      <w:pPr>
        <w:ind w:left="2756" w:hanging="227"/>
      </w:pPr>
      <w:rPr>
        <w:rFonts w:hint="default"/>
        <w:lang w:val="vi" w:eastAsia="en-US" w:bidi="ar-SA"/>
      </w:rPr>
    </w:lvl>
    <w:lvl w:ilvl="8">
      <w:start w:val="0"/>
      <w:numFmt w:val="bullet"/>
      <w:lvlText w:val="•"/>
      <w:lvlJc w:val="left"/>
      <w:pPr>
        <w:ind w:left="3033" w:hanging="227"/>
      </w:pPr>
      <w:rPr>
        <w:rFonts w:hint="default"/>
        <w:lang w:val="vi" w:eastAsia="en-US" w:bidi="ar-SA"/>
      </w:rPr>
    </w:lvl>
  </w:abstractNum>
  <w:abstractNum w:abstractNumId="116">
    <w:multiLevelType w:val="hybridMultilevel"/>
    <w:lvl w:ilvl="0">
      <w:start w:val="1"/>
      <w:numFmt w:val="decimal"/>
      <w:lvlText w:val="%1."/>
      <w:lvlJc w:val="left"/>
      <w:pPr>
        <w:ind w:left="827" w:hanging="227"/>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1096" w:hanging="227"/>
      </w:pPr>
      <w:rPr>
        <w:rFonts w:hint="default"/>
        <w:lang w:val="vi" w:eastAsia="en-US" w:bidi="ar-SA"/>
      </w:rPr>
    </w:lvl>
    <w:lvl w:ilvl="2">
      <w:start w:val="0"/>
      <w:numFmt w:val="bullet"/>
      <w:lvlText w:val="•"/>
      <w:lvlJc w:val="left"/>
      <w:pPr>
        <w:ind w:left="1373" w:hanging="227"/>
      </w:pPr>
      <w:rPr>
        <w:rFonts w:hint="default"/>
        <w:lang w:val="vi" w:eastAsia="en-US" w:bidi="ar-SA"/>
      </w:rPr>
    </w:lvl>
    <w:lvl w:ilvl="3">
      <w:start w:val="0"/>
      <w:numFmt w:val="bullet"/>
      <w:lvlText w:val="•"/>
      <w:lvlJc w:val="left"/>
      <w:pPr>
        <w:ind w:left="1650" w:hanging="227"/>
      </w:pPr>
      <w:rPr>
        <w:rFonts w:hint="default"/>
        <w:lang w:val="vi" w:eastAsia="en-US" w:bidi="ar-SA"/>
      </w:rPr>
    </w:lvl>
    <w:lvl w:ilvl="4">
      <w:start w:val="0"/>
      <w:numFmt w:val="bullet"/>
      <w:lvlText w:val="•"/>
      <w:lvlJc w:val="left"/>
      <w:pPr>
        <w:ind w:left="1926" w:hanging="227"/>
      </w:pPr>
      <w:rPr>
        <w:rFonts w:hint="default"/>
        <w:lang w:val="vi" w:eastAsia="en-US" w:bidi="ar-SA"/>
      </w:rPr>
    </w:lvl>
    <w:lvl w:ilvl="5">
      <w:start w:val="0"/>
      <w:numFmt w:val="bullet"/>
      <w:lvlText w:val="•"/>
      <w:lvlJc w:val="left"/>
      <w:pPr>
        <w:ind w:left="2203" w:hanging="227"/>
      </w:pPr>
      <w:rPr>
        <w:rFonts w:hint="default"/>
        <w:lang w:val="vi" w:eastAsia="en-US" w:bidi="ar-SA"/>
      </w:rPr>
    </w:lvl>
    <w:lvl w:ilvl="6">
      <w:start w:val="0"/>
      <w:numFmt w:val="bullet"/>
      <w:lvlText w:val="•"/>
      <w:lvlJc w:val="left"/>
      <w:pPr>
        <w:ind w:left="2480" w:hanging="227"/>
      </w:pPr>
      <w:rPr>
        <w:rFonts w:hint="default"/>
        <w:lang w:val="vi" w:eastAsia="en-US" w:bidi="ar-SA"/>
      </w:rPr>
    </w:lvl>
    <w:lvl w:ilvl="7">
      <w:start w:val="0"/>
      <w:numFmt w:val="bullet"/>
      <w:lvlText w:val="•"/>
      <w:lvlJc w:val="left"/>
      <w:pPr>
        <w:ind w:left="2756" w:hanging="227"/>
      </w:pPr>
      <w:rPr>
        <w:rFonts w:hint="default"/>
        <w:lang w:val="vi" w:eastAsia="en-US" w:bidi="ar-SA"/>
      </w:rPr>
    </w:lvl>
    <w:lvl w:ilvl="8">
      <w:start w:val="0"/>
      <w:numFmt w:val="bullet"/>
      <w:lvlText w:val="•"/>
      <w:lvlJc w:val="left"/>
      <w:pPr>
        <w:ind w:left="3033" w:hanging="227"/>
      </w:pPr>
      <w:rPr>
        <w:rFonts w:hint="default"/>
        <w:lang w:val="vi" w:eastAsia="en-US" w:bidi="ar-SA"/>
      </w:rPr>
    </w:lvl>
  </w:abstractNum>
  <w:abstractNum w:abstractNumId="115">
    <w:multiLevelType w:val="hybridMultilevel"/>
    <w:lvl w:ilvl="0">
      <w:start w:val="2"/>
      <w:numFmt w:val="lowerLetter"/>
      <w:lvlText w:val="(%1)"/>
      <w:lvlJc w:val="left"/>
      <w:pPr>
        <w:ind w:left="531" w:hanging="426"/>
        <w:jc w:val="left"/>
      </w:pPr>
      <w:rPr>
        <w:rFonts w:hint="default" w:ascii="Times New Roman" w:hAnsi="Times New Roman" w:eastAsia="Times New Roman" w:cs="Times New Roman"/>
        <w:spacing w:val="-1"/>
        <w:w w:val="100"/>
        <w:sz w:val="20"/>
        <w:szCs w:val="20"/>
        <w:lang w:val="vi" w:eastAsia="en-US" w:bidi="ar-SA"/>
      </w:rPr>
    </w:lvl>
    <w:lvl w:ilvl="1">
      <w:start w:val="1"/>
      <w:numFmt w:val="decimal"/>
      <w:lvlText w:val="(%2)"/>
      <w:lvlJc w:val="left"/>
      <w:pPr>
        <w:ind w:left="884" w:hanging="285"/>
        <w:jc w:val="left"/>
      </w:pPr>
      <w:rPr>
        <w:rFonts w:hint="default" w:ascii="Times New Roman" w:hAnsi="Times New Roman" w:eastAsia="Times New Roman" w:cs="Times New Roman"/>
        <w:spacing w:val="-1"/>
        <w:w w:val="100"/>
        <w:sz w:val="20"/>
        <w:szCs w:val="20"/>
        <w:lang w:val="vi" w:eastAsia="en-US" w:bidi="ar-SA"/>
      </w:rPr>
    </w:lvl>
    <w:lvl w:ilvl="2">
      <w:start w:val="0"/>
      <w:numFmt w:val="bullet"/>
      <w:lvlText w:val="•"/>
      <w:lvlJc w:val="left"/>
      <w:pPr>
        <w:ind w:left="1180" w:hanging="285"/>
      </w:pPr>
      <w:rPr>
        <w:rFonts w:hint="default"/>
        <w:lang w:val="vi" w:eastAsia="en-US" w:bidi="ar-SA"/>
      </w:rPr>
    </w:lvl>
    <w:lvl w:ilvl="3">
      <w:start w:val="0"/>
      <w:numFmt w:val="bullet"/>
      <w:lvlText w:val="•"/>
      <w:lvlJc w:val="left"/>
      <w:pPr>
        <w:ind w:left="1481" w:hanging="285"/>
      </w:pPr>
      <w:rPr>
        <w:rFonts w:hint="default"/>
        <w:lang w:val="vi" w:eastAsia="en-US" w:bidi="ar-SA"/>
      </w:rPr>
    </w:lvl>
    <w:lvl w:ilvl="4">
      <w:start w:val="0"/>
      <w:numFmt w:val="bullet"/>
      <w:lvlText w:val="•"/>
      <w:lvlJc w:val="left"/>
      <w:pPr>
        <w:ind w:left="1782" w:hanging="285"/>
      </w:pPr>
      <w:rPr>
        <w:rFonts w:hint="default"/>
        <w:lang w:val="vi" w:eastAsia="en-US" w:bidi="ar-SA"/>
      </w:rPr>
    </w:lvl>
    <w:lvl w:ilvl="5">
      <w:start w:val="0"/>
      <w:numFmt w:val="bullet"/>
      <w:lvlText w:val="•"/>
      <w:lvlJc w:val="left"/>
      <w:pPr>
        <w:ind w:left="2083" w:hanging="285"/>
      </w:pPr>
      <w:rPr>
        <w:rFonts w:hint="default"/>
        <w:lang w:val="vi" w:eastAsia="en-US" w:bidi="ar-SA"/>
      </w:rPr>
    </w:lvl>
    <w:lvl w:ilvl="6">
      <w:start w:val="0"/>
      <w:numFmt w:val="bullet"/>
      <w:lvlText w:val="•"/>
      <w:lvlJc w:val="left"/>
      <w:pPr>
        <w:ind w:left="2383" w:hanging="285"/>
      </w:pPr>
      <w:rPr>
        <w:rFonts w:hint="default"/>
        <w:lang w:val="vi" w:eastAsia="en-US" w:bidi="ar-SA"/>
      </w:rPr>
    </w:lvl>
    <w:lvl w:ilvl="7">
      <w:start w:val="0"/>
      <w:numFmt w:val="bullet"/>
      <w:lvlText w:val="•"/>
      <w:lvlJc w:val="left"/>
      <w:pPr>
        <w:ind w:left="2684" w:hanging="285"/>
      </w:pPr>
      <w:rPr>
        <w:rFonts w:hint="default"/>
        <w:lang w:val="vi" w:eastAsia="en-US" w:bidi="ar-SA"/>
      </w:rPr>
    </w:lvl>
    <w:lvl w:ilvl="8">
      <w:start w:val="0"/>
      <w:numFmt w:val="bullet"/>
      <w:lvlText w:val="•"/>
      <w:lvlJc w:val="left"/>
      <w:pPr>
        <w:ind w:left="2985" w:hanging="285"/>
      </w:pPr>
      <w:rPr>
        <w:rFonts w:hint="default"/>
        <w:lang w:val="vi" w:eastAsia="en-US" w:bidi="ar-SA"/>
      </w:rPr>
    </w:lvl>
  </w:abstractNum>
  <w:abstractNum w:abstractNumId="114">
    <w:multiLevelType w:val="hybridMultilevel"/>
    <w:lvl w:ilvl="0">
      <w:start w:val="4"/>
      <w:numFmt w:val="decimal"/>
      <w:lvlText w:val="%1."/>
      <w:lvlJc w:val="left"/>
      <w:pPr>
        <w:ind w:left="530"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56" w:hanging="425"/>
      </w:pPr>
      <w:rPr>
        <w:rFonts w:hint="default"/>
        <w:lang w:val="vi" w:eastAsia="en-US" w:bidi="ar-SA"/>
      </w:rPr>
    </w:lvl>
    <w:lvl w:ilvl="2">
      <w:start w:val="0"/>
      <w:numFmt w:val="bullet"/>
      <w:lvlText w:val="•"/>
      <w:lvlJc w:val="left"/>
      <w:pPr>
        <w:ind w:left="1172" w:hanging="425"/>
      </w:pPr>
      <w:rPr>
        <w:rFonts w:hint="default"/>
        <w:lang w:val="vi" w:eastAsia="en-US" w:bidi="ar-SA"/>
      </w:rPr>
    </w:lvl>
    <w:lvl w:ilvl="3">
      <w:start w:val="0"/>
      <w:numFmt w:val="bullet"/>
      <w:lvlText w:val="•"/>
      <w:lvlJc w:val="left"/>
      <w:pPr>
        <w:ind w:left="1489" w:hanging="425"/>
      </w:pPr>
      <w:rPr>
        <w:rFonts w:hint="default"/>
        <w:lang w:val="vi" w:eastAsia="en-US" w:bidi="ar-SA"/>
      </w:rPr>
    </w:lvl>
    <w:lvl w:ilvl="4">
      <w:start w:val="0"/>
      <w:numFmt w:val="bullet"/>
      <w:lvlText w:val="•"/>
      <w:lvlJc w:val="left"/>
      <w:pPr>
        <w:ind w:left="1805" w:hanging="425"/>
      </w:pPr>
      <w:rPr>
        <w:rFonts w:hint="default"/>
        <w:lang w:val="vi" w:eastAsia="en-US" w:bidi="ar-SA"/>
      </w:rPr>
    </w:lvl>
    <w:lvl w:ilvl="5">
      <w:start w:val="0"/>
      <w:numFmt w:val="bullet"/>
      <w:lvlText w:val="•"/>
      <w:lvlJc w:val="left"/>
      <w:pPr>
        <w:ind w:left="2122" w:hanging="425"/>
      </w:pPr>
      <w:rPr>
        <w:rFonts w:hint="default"/>
        <w:lang w:val="vi" w:eastAsia="en-US" w:bidi="ar-SA"/>
      </w:rPr>
    </w:lvl>
    <w:lvl w:ilvl="6">
      <w:start w:val="0"/>
      <w:numFmt w:val="bullet"/>
      <w:lvlText w:val="•"/>
      <w:lvlJc w:val="left"/>
      <w:pPr>
        <w:ind w:left="2438" w:hanging="425"/>
      </w:pPr>
      <w:rPr>
        <w:rFonts w:hint="default"/>
        <w:lang w:val="vi" w:eastAsia="en-US" w:bidi="ar-SA"/>
      </w:rPr>
    </w:lvl>
    <w:lvl w:ilvl="7">
      <w:start w:val="0"/>
      <w:numFmt w:val="bullet"/>
      <w:lvlText w:val="•"/>
      <w:lvlJc w:val="left"/>
      <w:pPr>
        <w:ind w:left="2754" w:hanging="425"/>
      </w:pPr>
      <w:rPr>
        <w:rFonts w:hint="default"/>
        <w:lang w:val="vi" w:eastAsia="en-US" w:bidi="ar-SA"/>
      </w:rPr>
    </w:lvl>
    <w:lvl w:ilvl="8">
      <w:start w:val="0"/>
      <w:numFmt w:val="bullet"/>
      <w:lvlText w:val="•"/>
      <w:lvlJc w:val="left"/>
      <w:pPr>
        <w:ind w:left="3071" w:hanging="425"/>
      </w:pPr>
      <w:rPr>
        <w:rFonts w:hint="default"/>
        <w:lang w:val="vi" w:eastAsia="en-US" w:bidi="ar-SA"/>
      </w:rPr>
    </w:lvl>
  </w:abstractNum>
  <w:abstractNum w:abstractNumId="113">
    <w:multiLevelType w:val="hybridMultilevel"/>
    <w:lvl w:ilvl="0">
      <w:start w:val="1"/>
      <w:numFmt w:val="decimal"/>
      <w:lvlText w:val="%1."/>
      <w:lvlJc w:val="left"/>
      <w:pPr>
        <w:ind w:left="55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76" w:hanging="425"/>
      </w:pPr>
      <w:rPr>
        <w:rFonts w:hint="default"/>
        <w:lang w:val="vi" w:eastAsia="en-US" w:bidi="ar-SA"/>
      </w:rPr>
    </w:lvl>
    <w:lvl w:ilvl="2">
      <w:start w:val="0"/>
      <w:numFmt w:val="bullet"/>
      <w:lvlText w:val="•"/>
      <w:lvlJc w:val="left"/>
      <w:pPr>
        <w:ind w:left="1192" w:hanging="425"/>
      </w:pPr>
      <w:rPr>
        <w:rFonts w:hint="default"/>
        <w:lang w:val="vi" w:eastAsia="en-US" w:bidi="ar-SA"/>
      </w:rPr>
    </w:lvl>
    <w:lvl w:ilvl="3">
      <w:start w:val="0"/>
      <w:numFmt w:val="bullet"/>
      <w:lvlText w:val="•"/>
      <w:lvlJc w:val="left"/>
      <w:pPr>
        <w:ind w:left="1508" w:hanging="425"/>
      </w:pPr>
      <w:rPr>
        <w:rFonts w:hint="default"/>
        <w:lang w:val="vi" w:eastAsia="en-US" w:bidi="ar-SA"/>
      </w:rPr>
    </w:lvl>
    <w:lvl w:ilvl="4">
      <w:start w:val="0"/>
      <w:numFmt w:val="bullet"/>
      <w:lvlText w:val="•"/>
      <w:lvlJc w:val="left"/>
      <w:pPr>
        <w:ind w:left="1824" w:hanging="425"/>
      </w:pPr>
      <w:rPr>
        <w:rFonts w:hint="default"/>
        <w:lang w:val="vi" w:eastAsia="en-US" w:bidi="ar-SA"/>
      </w:rPr>
    </w:lvl>
    <w:lvl w:ilvl="5">
      <w:start w:val="0"/>
      <w:numFmt w:val="bullet"/>
      <w:lvlText w:val="•"/>
      <w:lvlJc w:val="left"/>
      <w:pPr>
        <w:ind w:left="2141" w:hanging="425"/>
      </w:pPr>
      <w:rPr>
        <w:rFonts w:hint="default"/>
        <w:lang w:val="vi" w:eastAsia="en-US" w:bidi="ar-SA"/>
      </w:rPr>
    </w:lvl>
    <w:lvl w:ilvl="6">
      <w:start w:val="0"/>
      <w:numFmt w:val="bullet"/>
      <w:lvlText w:val="•"/>
      <w:lvlJc w:val="left"/>
      <w:pPr>
        <w:ind w:left="2457" w:hanging="425"/>
      </w:pPr>
      <w:rPr>
        <w:rFonts w:hint="default"/>
        <w:lang w:val="vi" w:eastAsia="en-US" w:bidi="ar-SA"/>
      </w:rPr>
    </w:lvl>
    <w:lvl w:ilvl="7">
      <w:start w:val="0"/>
      <w:numFmt w:val="bullet"/>
      <w:lvlText w:val="•"/>
      <w:lvlJc w:val="left"/>
      <w:pPr>
        <w:ind w:left="2773" w:hanging="425"/>
      </w:pPr>
      <w:rPr>
        <w:rFonts w:hint="default"/>
        <w:lang w:val="vi" w:eastAsia="en-US" w:bidi="ar-SA"/>
      </w:rPr>
    </w:lvl>
    <w:lvl w:ilvl="8">
      <w:start w:val="0"/>
      <w:numFmt w:val="bullet"/>
      <w:lvlText w:val="•"/>
      <w:lvlJc w:val="left"/>
      <w:pPr>
        <w:ind w:left="3089" w:hanging="425"/>
      </w:pPr>
      <w:rPr>
        <w:rFonts w:hint="default"/>
        <w:lang w:val="vi" w:eastAsia="en-US" w:bidi="ar-SA"/>
      </w:rPr>
    </w:lvl>
  </w:abstractNum>
  <w:abstractNum w:abstractNumId="112">
    <w:multiLevelType w:val="hybridMultilevel"/>
    <w:lvl w:ilvl="0">
      <w:start w:val="1"/>
      <w:numFmt w:val="decimal"/>
      <w:lvlText w:val="(%1)"/>
      <w:lvlJc w:val="left"/>
      <w:pPr>
        <w:ind w:left="545"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1" w:hanging="425"/>
      </w:pPr>
      <w:rPr>
        <w:rFonts w:hint="default"/>
        <w:lang w:val="vi" w:eastAsia="en-US" w:bidi="ar-SA"/>
      </w:rPr>
    </w:lvl>
    <w:lvl w:ilvl="4">
      <w:start w:val="0"/>
      <w:numFmt w:val="bullet"/>
      <w:lvlText w:val="•"/>
      <w:lvlJc w:val="left"/>
      <w:pPr>
        <w:ind w:left="1755" w:hanging="425"/>
      </w:pPr>
      <w:rPr>
        <w:rFonts w:hint="default"/>
        <w:lang w:val="vi" w:eastAsia="en-US" w:bidi="ar-SA"/>
      </w:rPr>
    </w:lvl>
    <w:lvl w:ilvl="5">
      <w:start w:val="0"/>
      <w:numFmt w:val="bullet"/>
      <w:lvlText w:val="•"/>
      <w:lvlJc w:val="left"/>
      <w:pPr>
        <w:ind w:left="2059" w:hanging="425"/>
      </w:pPr>
      <w:rPr>
        <w:rFonts w:hint="default"/>
        <w:lang w:val="vi" w:eastAsia="en-US" w:bidi="ar-SA"/>
      </w:rPr>
    </w:lvl>
    <w:lvl w:ilvl="6">
      <w:start w:val="0"/>
      <w:numFmt w:val="bullet"/>
      <w:lvlText w:val="•"/>
      <w:lvlJc w:val="left"/>
      <w:pPr>
        <w:ind w:left="2362" w:hanging="425"/>
      </w:pPr>
      <w:rPr>
        <w:rFonts w:hint="default"/>
        <w:lang w:val="vi" w:eastAsia="en-US" w:bidi="ar-SA"/>
      </w:rPr>
    </w:lvl>
    <w:lvl w:ilvl="7">
      <w:start w:val="0"/>
      <w:numFmt w:val="bullet"/>
      <w:lvlText w:val="•"/>
      <w:lvlJc w:val="left"/>
      <w:pPr>
        <w:ind w:left="2666" w:hanging="425"/>
      </w:pPr>
      <w:rPr>
        <w:rFonts w:hint="default"/>
        <w:lang w:val="vi" w:eastAsia="en-US" w:bidi="ar-SA"/>
      </w:rPr>
    </w:lvl>
    <w:lvl w:ilvl="8">
      <w:start w:val="0"/>
      <w:numFmt w:val="bullet"/>
      <w:lvlText w:val="•"/>
      <w:lvlJc w:val="left"/>
      <w:pPr>
        <w:ind w:left="2970" w:hanging="425"/>
      </w:pPr>
      <w:rPr>
        <w:rFonts w:hint="default"/>
        <w:lang w:val="vi" w:eastAsia="en-US" w:bidi="ar-SA"/>
      </w:rPr>
    </w:lvl>
  </w:abstractNum>
  <w:abstractNum w:abstractNumId="111">
    <w:multiLevelType w:val="hybridMultilevel"/>
    <w:lvl w:ilvl="0">
      <w:start w:val="1"/>
      <w:numFmt w:val="decimal"/>
      <w:lvlText w:val="(%1)"/>
      <w:lvlJc w:val="left"/>
      <w:pPr>
        <w:ind w:left="537"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1" w:hanging="425"/>
      </w:pPr>
      <w:rPr>
        <w:rFonts w:hint="default"/>
        <w:lang w:val="vi" w:eastAsia="en-US" w:bidi="ar-SA"/>
      </w:rPr>
    </w:lvl>
    <w:lvl w:ilvl="4">
      <w:start w:val="0"/>
      <w:numFmt w:val="bullet"/>
      <w:lvlText w:val="•"/>
      <w:lvlJc w:val="left"/>
      <w:pPr>
        <w:ind w:left="1755" w:hanging="425"/>
      </w:pPr>
      <w:rPr>
        <w:rFonts w:hint="default"/>
        <w:lang w:val="vi" w:eastAsia="en-US" w:bidi="ar-SA"/>
      </w:rPr>
    </w:lvl>
    <w:lvl w:ilvl="5">
      <w:start w:val="0"/>
      <w:numFmt w:val="bullet"/>
      <w:lvlText w:val="•"/>
      <w:lvlJc w:val="left"/>
      <w:pPr>
        <w:ind w:left="2059" w:hanging="425"/>
      </w:pPr>
      <w:rPr>
        <w:rFonts w:hint="default"/>
        <w:lang w:val="vi" w:eastAsia="en-US" w:bidi="ar-SA"/>
      </w:rPr>
    </w:lvl>
    <w:lvl w:ilvl="6">
      <w:start w:val="0"/>
      <w:numFmt w:val="bullet"/>
      <w:lvlText w:val="•"/>
      <w:lvlJc w:val="left"/>
      <w:pPr>
        <w:ind w:left="2363" w:hanging="425"/>
      </w:pPr>
      <w:rPr>
        <w:rFonts w:hint="default"/>
        <w:lang w:val="vi" w:eastAsia="en-US" w:bidi="ar-SA"/>
      </w:rPr>
    </w:lvl>
    <w:lvl w:ilvl="7">
      <w:start w:val="0"/>
      <w:numFmt w:val="bullet"/>
      <w:lvlText w:val="•"/>
      <w:lvlJc w:val="left"/>
      <w:pPr>
        <w:ind w:left="2667" w:hanging="425"/>
      </w:pPr>
      <w:rPr>
        <w:rFonts w:hint="default"/>
        <w:lang w:val="vi" w:eastAsia="en-US" w:bidi="ar-SA"/>
      </w:rPr>
    </w:lvl>
    <w:lvl w:ilvl="8">
      <w:start w:val="0"/>
      <w:numFmt w:val="bullet"/>
      <w:lvlText w:val="•"/>
      <w:lvlJc w:val="left"/>
      <w:pPr>
        <w:ind w:left="2971" w:hanging="425"/>
      </w:pPr>
      <w:rPr>
        <w:rFonts w:hint="default"/>
        <w:lang w:val="vi" w:eastAsia="en-US" w:bidi="ar-SA"/>
      </w:rPr>
    </w:lvl>
  </w:abstractNum>
  <w:abstractNum w:abstractNumId="110">
    <w:multiLevelType w:val="hybridMultilevel"/>
    <w:lvl w:ilvl="0">
      <w:start w:val="1"/>
      <w:numFmt w:val="low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1" w:hanging="425"/>
      </w:pPr>
      <w:rPr>
        <w:rFonts w:hint="default"/>
        <w:lang w:val="vi" w:eastAsia="en-US" w:bidi="ar-SA"/>
      </w:rPr>
    </w:lvl>
    <w:lvl w:ilvl="4">
      <w:start w:val="0"/>
      <w:numFmt w:val="bullet"/>
      <w:lvlText w:val="•"/>
      <w:lvlJc w:val="left"/>
      <w:pPr>
        <w:ind w:left="1754" w:hanging="425"/>
      </w:pPr>
      <w:rPr>
        <w:rFonts w:hint="default"/>
        <w:lang w:val="vi" w:eastAsia="en-US" w:bidi="ar-SA"/>
      </w:rPr>
    </w:lvl>
    <w:lvl w:ilvl="5">
      <w:start w:val="0"/>
      <w:numFmt w:val="bullet"/>
      <w:lvlText w:val="•"/>
      <w:lvlJc w:val="left"/>
      <w:pPr>
        <w:ind w:left="2058" w:hanging="425"/>
      </w:pPr>
      <w:rPr>
        <w:rFonts w:hint="default"/>
        <w:lang w:val="vi" w:eastAsia="en-US" w:bidi="ar-SA"/>
      </w:rPr>
    </w:lvl>
    <w:lvl w:ilvl="6">
      <w:start w:val="0"/>
      <w:numFmt w:val="bullet"/>
      <w:lvlText w:val="•"/>
      <w:lvlJc w:val="left"/>
      <w:pPr>
        <w:ind w:left="2362" w:hanging="425"/>
      </w:pPr>
      <w:rPr>
        <w:rFonts w:hint="default"/>
        <w:lang w:val="vi" w:eastAsia="en-US" w:bidi="ar-SA"/>
      </w:rPr>
    </w:lvl>
    <w:lvl w:ilvl="7">
      <w:start w:val="0"/>
      <w:numFmt w:val="bullet"/>
      <w:lvlText w:val="•"/>
      <w:lvlJc w:val="left"/>
      <w:pPr>
        <w:ind w:left="2665" w:hanging="425"/>
      </w:pPr>
      <w:rPr>
        <w:rFonts w:hint="default"/>
        <w:lang w:val="vi" w:eastAsia="en-US" w:bidi="ar-SA"/>
      </w:rPr>
    </w:lvl>
    <w:lvl w:ilvl="8">
      <w:start w:val="0"/>
      <w:numFmt w:val="bullet"/>
      <w:lvlText w:val="•"/>
      <w:lvlJc w:val="left"/>
      <w:pPr>
        <w:ind w:left="2969" w:hanging="425"/>
      </w:pPr>
      <w:rPr>
        <w:rFonts w:hint="default"/>
        <w:lang w:val="vi" w:eastAsia="en-US" w:bidi="ar-SA"/>
      </w:rPr>
    </w:lvl>
  </w:abstractNum>
  <w:abstractNum w:abstractNumId="109">
    <w:multiLevelType w:val="hybridMultilevel"/>
    <w:lvl w:ilvl="0">
      <w:start w:val="1"/>
      <w:numFmt w:val="decimal"/>
      <w:lvlText w:val="(%1)"/>
      <w:lvlJc w:val="left"/>
      <w:pPr>
        <w:ind w:left="544"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1" w:hanging="425"/>
      </w:pPr>
      <w:rPr>
        <w:rFonts w:hint="default"/>
        <w:lang w:val="vi" w:eastAsia="en-US" w:bidi="ar-SA"/>
      </w:rPr>
    </w:lvl>
    <w:lvl w:ilvl="4">
      <w:start w:val="0"/>
      <w:numFmt w:val="bullet"/>
      <w:lvlText w:val="•"/>
      <w:lvlJc w:val="left"/>
      <w:pPr>
        <w:ind w:left="1755" w:hanging="425"/>
      </w:pPr>
      <w:rPr>
        <w:rFonts w:hint="default"/>
        <w:lang w:val="vi" w:eastAsia="en-US" w:bidi="ar-SA"/>
      </w:rPr>
    </w:lvl>
    <w:lvl w:ilvl="5">
      <w:start w:val="0"/>
      <w:numFmt w:val="bullet"/>
      <w:lvlText w:val="•"/>
      <w:lvlJc w:val="left"/>
      <w:pPr>
        <w:ind w:left="2059" w:hanging="425"/>
      </w:pPr>
      <w:rPr>
        <w:rFonts w:hint="default"/>
        <w:lang w:val="vi" w:eastAsia="en-US" w:bidi="ar-SA"/>
      </w:rPr>
    </w:lvl>
    <w:lvl w:ilvl="6">
      <w:start w:val="0"/>
      <w:numFmt w:val="bullet"/>
      <w:lvlText w:val="•"/>
      <w:lvlJc w:val="left"/>
      <w:pPr>
        <w:ind w:left="2362" w:hanging="425"/>
      </w:pPr>
      <w:rPr>
        <w:rFonts w:hint="default"/>
        <w:lang w:val="vi" w:eastAsia="en-US" w:bidi="ar-SA"/>
      </w:rPr>
    </w:lvl>
    <w:lvl w:ilvl="7">
      <w:start w:val="0"/>
      <w:numFmt w:val="bullet"/>
      <w:lvlText w:val="•"/>
      <w:lvlJc w:val="left"/>
      <w:pPr>
        <w:ind w:left="2666" w:hanging="425"/>
      </w:pPr>
      <w:rPr>
        <w:rFonts w:hint="default"/>
        <w:lang w:val="vi" w:eastAsia="en-US" w:bidi="ar-SA"/>
      </w:rPr>
    </w:lvl>
    <w:lvl w:ilvl="8">
      <w:start w:val="0"/>
      <w:numFmt w:val="bullet"/>
      <w:lvlText w:val="•"/>
      <w:lvlJc w:val="left"/>
      <w:pPr>
        <w:ind w:left="2970" w:hanging="425"/>
      </w:pPr>
      <w:rPr>
        <w:rFonts w:hint="default"/>
        <w:lang w:val="vi" w:eastAsia="en-US" w:bidi="ar-SA"/>
      </w:rPr>
    </w:lvl>
  </w:abstractNum>
  <w:abstractNum w:abstractNumId="108">
    <w:multiLevelType w:val="hybridMultilevel"/>
    <w:lvl w:ilvl="0">
      <w:start w:val="1"/>
      <w:numFmt w:val="decimal"/>
      <w:lvlText w:val="(%1)"/>
      <w:lvlJc w:val="left"/>
      <w:pPr>
        <w:ind w:left="537"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1" w:hanging="425"/>
      </w:pPr>
      <w:rPr>
        <w:rFonts w:hint="default"/>
        <w:lang w:val="vi" w:eastAsia="en-US" w:bidi="ar-SA"/>
      </w:rPr>
    </w:lvl>
    <w:lvl w:ilvl="4">
      <w:start w:val="0"/>
      <w:numFmt w:val="bullet"/>
      <w:lvlText w:val="•"/>
      <w:lvlJc w:val="left"/>
      <w:pPr>
        <w:ind w:left="1755" w:hanging="425"/>
      </w:pPr>
      <w:rPr>
        <w:rFonts w:hint="default"/>
        <w:lang w:val="vi" w:eastAsia="en-US" w:bidi="ar-SA"/>
      </w:rPr>
    </w:lvl>
    <w:lvl w:ilvl="5">
      <w:start w:val="0"/>
      <w:numFmt w:val="bullet"/>
      <w:lvlText w:val="•"/>
      <w:lvlJc w:val="left"/>
      <w:pPr>
        <w:ind w:left="2059" w:hanging="425"/>
      </w:pPr>
      <w:rPr>
        <w:rFonts w:hint="default"/>
        <w:lang w:val="vi" w:eastAsia="en-US" w:bidi="ar-SA"/>
      </w:rPr>
    </w:lvl>
    <w:lvl w:ilvl="6">
      <w:start w:val="0"/>
      <w:numFmt w:val="bullet"/>
      <w:lvlText w:val="•"/>
      <w:lvlJc w:val="left"/>
      <w:pPr>
        <w:ind w:left="2363" w:hanging="425"/>
      </w:pPr>
      <w:rPr>
        <w:rFonts w:hint="default"/>
        <w:lang w:val="vi" w:eastAsia="en-US" w:bidi="ar-SA"/>
      </w:rPr>
    </w:lvl>
    <w:lvl w:ilvl="7">
      <w:start w:val="0"/>
      <w:numFmt w:val="bullet"/>
      <w:lvlText w:val="•"/>
      <w:lvlJc w:val="left"/>
      <w:pPr>
        <w:ind w:left="2667" w:hanging="425"/>
      </w:pPr>
      <w:rPr>
        <w:rFonts w:hint="default"/>
        <w:lang w:val="vi" w:eastAsia="en-US" w:bidi="ar-SA"/>
      </w:rPr>
    </w:lvl>
    <w:lvl w:ilvl="8">
      <w:start w:val="0"/>
      <w:numFmt w:val="bullet"/>
      <w:lvlText w:val="•"/>
      <w:lvlJc w:val="left"/>
      <w:pPr>
        <w:ind w:left="2971" w:hanging="425"/>
      </w:pPr>
      <w:rPr>
        <w:rFonts w:hint="default"/>
        <w:lang w:val="vi" w:eastAsia="en-US" w:bidi="ar-SA"/>
      </w:rPr>
    </w:lvl>
  </w:abstractNum>
  <w:abstractNum w:abstractNumId="107">
    <w:multiLevelType w:val="hybridMultilevel"/>
    <w:lvl w:ilvl="0">
      <w:start w:val="1"/>
      <w:numFmt w:val="decimal"/>
      <w:lvlText w:val="(%1)"/>
      <w:lvlJc w:val="left"/>
      <w:pPr>
        <w:ind w:left="544"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1" w:hanging="425"/>
      </w:pPr>
      <w:rPr>
        <w:rFonts w:hint="default"/>
        <w:lang w:val="vi" w:eastAsia="en-US" w:bidi="ar-SA"/>
      </w:rPr>
    </w:lvl>
    <w:lvl w:ilvl="4">
      <w:start w:val="0"/>
      <w:numFmt w:val="bullet"/>
      <w:lvlText w:val="•"/>
      <w:lvlJc w:val="left"/>
      <w:pPr>
        <w:ind w:left="1755" w:hanging="425"/>
      </w:pPr>
      <w:rPr>
        <w:rFonts w:hint="default"/>
        <w:lang w:val="vi" w:eastAsia="en-US" w:bidi="ar-SA"/>
      </w:rPr>
    </w:lvl>
    <w:lvl w:ilvl="5">
      <w:start w:val="0"/>
      <w:numFmt w:val="bullet"/>
      <w:lvlText w:val="•"/>
      <w:lvlJc w:val="left"/>
      <w:pPr>
        <w:ind w:left="2059" w:hanging="425"/>
      </w:pPr>
      <w:rPr>
        <w:rFonts w:hint="default"/>
        <w:lang w:val="vi" w:eastAsia="en-US" w:bidi="ar-SA"/>
      </w:rPr>
    </w:lvl>
    <w:lvl w:ilvl="6">
      <w:start w:val="0"/>
      <w:numFmt w:val="bullet"/>
      <w:lvlText w:val="•"/>
      <w:lvlJc w:val="left"/>
      <w:pPr>
        <w:ind w:left="2362" w:hanging="425"/>
      </w:pPr>
      <w:rPr>
        <w:rFonts w:hint="default"/>
        <w:lang w:val="vi" w:eastAsia="en-US" w:bidi="ar-SA"/>
      </w:rPr>
    </w:lvl>
    <w:lvl w:ilvl="7">
      <w:start w:val="0"/>
      <w:numFmt w:val="bullet"/>
      <w:lvlText w:val="•"/>
      <w:lvlJc w:val="left"/>
      <w:pPr>
        <w:ind w:left="2666" w:hanging="425"/>
      </w:pPr>
      <w:rPr>
        <w:rFonts w:hint="default"/>
        <w:lang w:val="vi" w:eastAsia="en-US" w:bidi="ar-SA"/>
      </w:rPr>
    </w:lvl>
    <w:lvl w:ilvl="8">
      <w:start w:val="0"/>
      <w:numFmt w:val="bullet"/>
      <w:lvlText w:val="•"/>
      <w:lvlJc w:val="left"/>
      <w:pPr>
        <w:ind w:left="2970" w:hanging="425"/>
      </w:pPr>
      <w:rPr>
        <w:rFonts w:hint="default"/>
        <w:lang w:val="vi" w:eastAsia="en-US" w:bidi="ar-SA"/>
      </w:rPr>
    </w:lvl>
  </w:abstractNum>
  <w:abstractNum w:abstractNumId="106">
    <w:multiLevelType w:val="hybridMultilevel"/>
    <w:lvl w:ilvl="0">
      <w:start w:val="1"/>
      <w:numFmt w:val="decimal"/>
      <w:lvlText w:val="(%1)"/>
      <w:lvlJc w:val="left"/>
      <w:pPr>
        <w:ind w:left="537"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1" w:hanging="425"/>
      </w:pPr>
      <w:rPr>
        <w:rFonts w:hint="default"/>
        <w:lang w:val="vi" w:eastAsia="en-US" w:bidi="ar-SA"/>
      </w:rPr>
    </w:lvl>
    <w:lvl w:ilvl="4">
      <w:start w:val="0"/>
      <w:numFmt w:val="bullet"/>
      <w:lvlText w:val="•"/>
      <w:lvlJc w:val="left"/>
      <w:pPr>
        <w:ind w:left="1755" w:hanging="425"/>
      </w:pPr>
      <w:rPr>
        <w:rFonts w:hint="default"/>
        <w:lang w:val="vi" w:eastAsia="en-US" w:bidi="ar-SA"/>
      </w:rPr>
    </w:lvl>
    <w:lvl w:ilvl="5">
      <w:start w:val="0"/>
      <w:numFmt w:val="bullet"/>
      <w:lvlText w:val="•"/>
      <w:lvlJc w:val="left"/>
      <w:pPr>
        <w:ind w:left="2059" w:hanging="425"/>
      </w:pPr>
      <w:rPr>
        <w:rFonts w:hint="default"/>
        <w:lang w:val="vi" w:eastAsia="en-US" w:bidi="ar-SA"/>
      </w:rPr>
    </w:lvl>
    <w:lvl w:ilvl="6">
      <w:start w:val="0"/>
      <w:numFmt w:val="bullet"/>
      <w:lvlText w:val="•"/>
      <w:lvlJc w:val="left"/>
      <w:pPr>
        <w:ind w:left="2363" w:hanging="425"/>
      </w:pPr>
      <w:rPr>
        <w:rFonts w:hint="default"/>
        <w:lang w:val="vi" w:eastAsia="en-US" w:bidi="ar-SA"/>
      </w:rPr>
    </w:lvl>
    <w:lvl w:ilvl="7">
      <w:start w:val="0"/>
      <w:numFmt w:val="bullet"/>
      <w:lvlText w:val="•"/>
      <w:lvlJc w:val="left"/>
      <w:pPr>
        <w:ind w:left="2667" w:hanging="425"/>
      </w:pPr>
      <w:rPr>
        <w:rFonts w:hint="default"/>
        <w:lang w:val="vi" w:eastAsia="en-US" w:bidi="ar-SA"/>
      </w:rPr>
    </w:lvl>
    <w:lvl w:ilvl="8">
      <w:start w:val="0"/>
      <w:numFmt w:val="bullet"/>
      <w:lvlText w:val="•"/>
      <w:lvlJc w:val="left"/>
      <w:pPr>
        <w:ind w:left="2971" w:hanging="425"/>
      </w:pPr>
      <w:rPr>
        <w:rFonts w:hint="default"/>
        <w:lang w:val="vi" w:eastAsia="en-US" w:bidi="ar-SA"/>
      </w:rPr>
    </w:lvl>
  </w:abstractNum>
  <w:abstractNum w:abstractNumId="105">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104">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03">
    <w:multiLevelType w:val="hybridMultilevel"/>
    <w:lvl w:ilvl="0">
      <w:start w:val="3"/>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102">
    <w:multiLevelType w:val="hybridMultilevel"/>
    <w:lvl w:ilvl="0">
      <w:start w:val="3"/>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101">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100">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99">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98">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97">
    <w:multiLevelType w:val="hybridMultilevel"/>
    <w:lvl w:ilvl="0">
      <w:start w:val="1"/>
      <w:numFmt w:val="upp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96">
    <w:multiLevelType w:val="hybridMultilevel"/>
    <w:lvl w:ilvl="0">
      <w:start w:val="1"/>
      <w:numFmt w:val="decimal"/>
      <w:lvlText w:val="(%1)"/>
      <w:lvlJc w:val="left"/>
      <w:pPr>
        <w:ind w:left="53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95">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94">
    <w:multiLevelType w:val="hybridMultilevel"/>
    <w:lvl w:ilvl="0">
      <w:start w:val="9"/>
      <w:numFmt w:val="lowerLetter"/>
      <w:lvlText w:val="(%1)"/>
      <w:lvlJc w:val="left"/>
      <w:pPr>
        <w:ind w:left="532" w:hanging="426"/>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6"/>
      </w:pPr>
      <w:rPr>
        <w:rFonts w:hint="default"/>
        <w:lang w:val="vi" w:eastAsia="en-US" w:bidi="ar-SA"/>
      </w:rPr>
    </w:lvl>
    <w:lvl w:ilvl="2">
      <w:start w:val="0"/>
      <w:numFmt w:val="bullet"/>
      <w:lvlText w:val="•"/>
      <w:lvlJc w:val="left"/>
      <w:pPr>
        <w:ind w:left="1148" w:hanging="426"/>
      </w:pPr>
      <w:rPr>
        <w:rFonts w:hint="default"/>
        <w:lang w:val="vi" w:eastAsia="en-US" w:bidi="ar-SA"/>
      </w:rPr>
    </w:lvl>
    <w:lvl w:ilvl="3">
      <w:start w:val="0"/>
      <w:numFmt w:val="bullet"/>
      <w:lvlText w:val="•"/>
      <w:lvlJc w:val="left"/>
      <w:pPr>
        <w:ind w:left="1452" w:hanging="426"/>
      </w:pPr>
      <w:rPr>
        <w:rFonts w:hint="default"/>
        <w:lang w:val="vi" w:eastAsia="en-US" w:bidi="ar-SA"/>
      </w:rPr>
    </w:lvl>
    <w:lvl w:ilvl="4">
      <w:start w:val="0"/>
      <w:numFmt w:val="bullet"/>
      <w:lvlText w:val="•"/>
      <w:lvlJc w:val="left"/>
      <w:pPr>
        <w:ind w:left="1757" w:hanging="426"/>
      </w:pPr>
      <w:rPr>
        <w:rFonts w:hint="default"/>
        <w:lang w:val="vi" w:eastAsia="en-US" w:bidi="ar-SA"/>
      </w:rPr>
    </w:lvl>
    <w:lvl w:ilvl="5">
      <w:start w:val="0"/>
      <w:numFmt w:val="bullet"/>
      <w:lvlText w:val="•"/>
      <w:lvlJc w:val="left"/>
      <w:pPr>
        <w:ind w:left="2061" w:hanging="426"/>
      </w:pPr>
      <w:rPr>
        <w:rFonts w:hint="default"/>
        <w:lang w:val="vi" w:eastAsia="en-US" w:bidi="ar-SA"/>
      </w:rPr>
    </w:lvl>
    <w:lvl w:ilvl="6">
      <w:start w:val="0"/>
      <w:numFmt w:val="bullet"/>
      <w:lvlText w:val="•"/>
      <w:lvlJc w:val="left"/>
      <w:pPr>
        <w:ind w:left="2365" w:hanging="426"/>
      </w:pPr>
      <w:rPr>
        <w:rFonts w:hint="default"/>
        <w:lang w:val="vi" w:eastAsia="en-US" w:bidi="ar-SA"/>
      </w:rPr>
    </w:lvl>
    <w:lvl w:ilvl="7">
      <w:start w:val="0"/>
      <w:numFmt w:val="bullet"/>
      <w:lvlText w:val="•"/>
      <w:lvlJc w:val="left"/>
      <w:pPr>
        <w:ind w:left="2670" w:hanging="426"/>
      </w:pPr>
      <w:rPr>
        <w:rFonts w:hint="default"/>
        <w:lang w:val="vi" w:eastAsia="en-US" w:bidi="ar-SA"/>
      </w:rPr>
    </w:lvl>
    <w:lvl w:ilvl="8">
      <w:start w:val="0"/>
      <w:numFmt w:val="bullet"/>
      <w:lvlText w:val="•"/>
      <w:lvlJc w:val="left"/>
      <w:pPr>
        <w:ind w:left="2974" w:hanging="426"/>
      </w:pPr>
      <w:rPr>
        <w:rFonts w:hint="default"/>
        <w:lang w:val="vi" w:eastAsia="en-US" w:bidi="ar-SA"/>
      </w:rPr>
    </w:lvl>
  </w:abstractNum>
  <w:abstractNum w:abstractNumId="93">
    <w:multiLevelType w:val="hybridMultilevel"/>
    <w:lvl w:ilvl="0">
      <w:start w:val="0"/>
      <w:numFmt w:val="bullet"/>
      <w:lvlText w:val="-"/>
      <w:lvlJc w:val="left"/>
      <w:pPr>
        <w:ind w:left="532" w:hanging="426"/>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6"/>
      </w:pPr>
      <w:rPr>
        <w:rFonts w:hint="default"/>
        <w:lang w:val="vi" w:eastAsia="en-US" w:bidi="ar-SA"/>
      </w:rPr>
    </w:lvl>
    <w:lvl w:ilvl="2">
      <w:start w:val="0"/>
      <w:numFmt w:val="bullet"/>
      <w:lvlText w:val="•"/>
      <w:lvlJc w:val="left"/>
      <w:pPr>
        <w:ind w:left="1148" w:hanging="426"/>
      </w:pPr>
      <w:rPr>
        <w:rFonts w:hint="default"/>
        <w:lang w:val="vi" w:eastAsia="en-US" w:bidi="ar-SA"/>
      </w:rPr>
    </w:lvl>
    <w:lvl w:ilvl="3">
      <w:start w:val="0"/>
      <w:numFmt w:val="bullet"/>
      <w:lvlText w:val="•"/>
      <w:lvlJc w:val="left"/>
      <w:pPr>
        <w:ind w:left="1452" w:hanging="426"/>
      </w:pPr>
      <w:rPr>
        <w:rFonts w:hint="default"/>
        <w:lang w:val="vi" w:eastAsia="en-US" w:bidi="ar-SA"/>
      </w:rPr>
    </w:lvl>
    <w:lvl w:ilvl="4">
      <w:start w:val="0"/>
      <w:numFmt w:val="bullet"/>
      <w:lvlText w:val="•"/>
      <w:lvlJc w:val="left"/>
      <w:pPr>
        <w:ind w:left="1757" w:hanging="426"/>
      </w:pPr>
      <w:rPr>
        <w:rFonts w:hint="default"/>
        <w:lang w:val="vi" w:eastAsia="en-US" w:bidi="ar-SA"/>
      </w:rPr>
    </w:lvl>
    <w:lvl w:ilvl="5">
      <w:start w:val="0"/>
      <w:numFmt w:val="bullet"/>
      <w:lvlText w:val="•"/>
      <w:lvlJc w:val="left"/>
      <w:pPr>
        <w:ind w:left="2061" w:hanging="426"/>
      </w:pPr>
      <w:rPr>
        <w:rFonts w:hint="default"/>
        <w:lang w:val="vi" w:eastAsia="en-US" w:bidi="ar-SA"/>
      </w:rPr>
    </w:lvl>
    <w:lvl w:ilvl="6">
      <w:start w:val="0"/>
      <w:numFmt w:val="bullet"/>
      <w:lvlText w:val="•"/>
      <w:lvlJc w:val="left"/>
      <w:pPr>
        <w:ind w:left="2365" w:hanging="426"/>
      </w:pPr>
      <w:rPr>
        <w:rFonts w:hint="default"/>
        <w:lang w:val="vi" w:eastAsia="en-US" w:bidi="ar-SA"/>
      </w:rPr>
    </w:lvl>
    <w:lvl w:ilvl="7">
      <w:start w:val="0"/>
      <w:numFmt w:val="bullet"/>
      <w:lvlText w:val="•"/>
      <w:lvlJc w:val="left"/>
      <w:pPr>
        <w:ind w:left="2670" w:hanging="426"/>
      </w:pPr>
      <w:rPr>
        <w:rFonts w:hint="default"/>
        <w:lang w:val="vi" w:eastAsia="en-US" w:bidi="ar-SA"/>
      </w:rPr>
    </w:lvl>
    <w:lvl w:ilvl="8">
      <w:start w:val="0"/>
      <w:numFmt w:val="bullet"/>
      <w:lvlText w:val="•"/>
      <w:lvlJc w:val="left"/>
      <w:pPr>
        <w:ind w:left="2974" w:hanging="426"/>
      </w:pPr>
      <w:rPr>
        <w:rFonts w:hint="default"/>
        <w:lang w:val="vi" w:eastAsia="en-US" w:bidi="ar-SA"/>
      </w:rPr>
    </w:lvl>
  </w:abstractNum>
  <w:abstractNum w:abstractNumId="92">
    <w:multiLevelType w:val="hybridMultilevel"/>
    <w:lvl w:ilvl="0">
      <w:start w:val="3"/>
      <w:numFmt w:val="lowerLetter"/>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1"/>
      <w:numFmt w:val="lowerRoman"/>
      <w:lvlText w:val="(%2)"/>
      <w:lvlJc w:val="left"/>
      <w:pPr>
        <w:ind w:left="956" w:hanging="426"/>
        <w:jc w:val="left"/>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251" w:hanging="426"/>
      </w:pPr>
      <w:rPr>
        <w:rFonts w:hint="default"/>
        <w:lang w:val="vi" w:eastAsia="en-US" w:bidi="ar-SA"/>
      </w:rPr>
    </w:lvl>
    <w:lvl w:ilvl="3">
      <w:start w:val="0"/>
      <w:numFmt w:val="bullet"/>
      <w:lvlText w:val="•"/>
      <w:lvlJc w:val="left"/>
      <w:pPr>
        <w:ind w:left="1543" w:hanging="426"/>
      </w:pPr>
      <w:rPr>
        <w:rFonts w:hint="default"/>
        <w:lang w:val="vi" w:eastAsia="en-US" w:bidi="ar-SA"/>
      </w:rPr>
    </w:lvl>
    <w:lvl w:ilvl="4">
      <w:start w:val="0"/>
      <w:numFmt w:val="bullet"/>
      <w:lvlText w:val="•"/>
      <w:lvlJc w:val="left"/>
      <w:pPr>
        <w:ind w:left="1835" w:hanging="426"/>
      </w:pPr>
      <w:rPr>
        <w:rFonts w:hint="default"/>
        <w:lang w:val="vi" w:eastAsia="en-US" w:bidi="ar-SA"/>
      </w:rPr>
    </w:lvl>
    <w:lvl w:ilvl="5">
      <w:start w:val="0"/>
      <w:numFmt w:val="bullet"/>
      <w:lvlText w:val="•"/>
      <w:lvlJc w:val="left"/>
      <w:pPr>
        <w:ind w:left="2127" w:hanging="426"/>
      </w:pPr>
      <w:rPr>
        <w:rFonts w:hint="default"/>
        <w:lang w:val="vi" w:eastAsia="en-US" w:bidi="ar-SA"/>
      </w:rPr>
    </w:lvl>
    <w:lvl w:ilvl="6">
      <w:start w:val="0"/>
      <w:numFmt w:val="bullet"/>
      <w:lvlText w:val="•"/>
      <w:lvlJc w:val="left"/>
      <w:pPr>
        <w:ind w:left="2419" w:hanging="426"/>
      </w:pPr>
      <w:rPr>
        <w:rFonts w:hint="default"/>
        <w:lang w:val="vi" w:eastAsia="en-US" w:bidi="ar-SA"/>
      </w:rPr>
    </w:lvl>
    <w:lvl w:ilvl="7">
      <w:start w:val="0"/>
      <w:numFmt w:val="bullet"/>
      <w:lvlText w:val="•"/>
      <w:lvlJc w:val="left"/>
      <w:pPr>
        <w:ind w:left="2711" w:hanging="426"/>
      </w:pPr>
      <w:rPr>
        <w:rFonts w:hint="default"/>
        <w:lang w:val="vi" w:eastAsia="en-US" w:bidi="ar-SA"/>
      </w:rPr>
    </w:lvl>
    <w:lvl w:ilvl="8">
      <w:start w:val="0"/>
      <w:numFmt w:val="bullet"/>
      <w:lvlText w:val="•"/>
      <w:lvlJc w:val="left"/>
      <w:pPr>
        <w:ind w:left="3003" w:hanging="426"/>
      </w:pPr>
      <w:rPr>
        <w:rFonts w:hint="default"/>
        <w:lang w:val="vi" w:eastAsia="en-US" w:bidi="ar-SA"/>
      </w:rPr>
    </w:lvl>
  </w:abstractNum>
  <w:abstractNum w:abstractNumId="91">
    <w:multiLevelType w:val="hybridMultilevel"/>
    <w:lvl w:ilvl="0">
      <w:start w:val="0"/>
      <w:numFmt w:val="bullet"/>
      <w:lvlText w:val="-"/>
      <w:lvlJc w:val="left"/>
      <w:pPr>
        <w:ind w:left="739" w:hanging="218"/>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1024" w:hanging="218"/>
      </w:pPr>
      <w:rPr>
        <w:rFonts w:hint="default"/>
        <w:lang w:val="vi" w:eastAsia="en-US" w:bidi="ar-SA"/>
      </w:rPr>
    </w:lvl>
    <w:lvl w:ilvl="2">
      <w:start w:val="0"/>
      <w:numFmt w:val="bullet"/>
      <w:lvlText w:val="•"/>
      <w:lvlJc w:val="left"/>
      <w:pPr>
        <w:ind w:left="1309" w:hanging="218"/>
      </w:pPr>
      <w:rPr>
        <w:rFonts w:hint="default"/>
        <w:lang w:val="vi" w:eastAsia="en-US" w:bidi="ar-SA"/>
      </w:rPr>
    </w:lvl>
    <w:lvl w:ilvl="3">
      <w:start w:val="0"/>
      <w:numFmt w:val="bullet"/>
      <w:lvlText w:val="•"/>
      <w:lvlJc w:val="left"/>
      <w:pPr>
        <w:ind w:left="1594" w:hanging="218"/>
      </w:pPr>
      <w:rPr>
        <w:rFonts w:hint="default"/>
        <w:lang w:val="vi" w:eastAsia="en-US" w:bidi="ar-SA"/>
      </w:rPr>
    </w:lvl>
    <w:lvl w:ilvl="4">
      <w:start w:val="0"/>
      <w:numFmt w:val="bullet"/>
      <w:lvlText w:val="•"/>
      <w:lvlJc w:val="left"/>
      <w:pPr>
        <w:ind w:left="1878" w:hanging="218"/>
      </w:pPr>
      <w:rPr>
        <w:rFonts w:hint="default"/>
        <w:lang w:val="vi" w:eastAsia="en-US" w:bidi="ar-SA"/>
      </w:rPr>
    </w:lvl>
    <w:lvl w:ilvl="5">
      <w:start w:val="0"/>
      <w:numFmt w:val="bullet"/>
      <w:lvlText w:val="•"/>
      <w:lvlJc w:val="left"/>
      <w:pPr>
        <w:ind w:left="2163" w:hanging="218"/>
      </w:pPr>
      <w:rPr>
        <w:rFonts w:hint="default"/>
        <w:lang w:val="vi" w:eastAsia="en-US" w:bidi="ar-SA"/>
      </w:rPr>
    </w:lvl>
    <w:lvl w:ilvl="6">
      <w:start w:val="0"/>
      <w:numFmt w:val="bullet"/>
      <w:lvlText w:val="•"/>
      <w:lvlJc w:val="left"/>
      <w:pPr>
        <w:ind w:left="2448" w:hanging="218"/>
      </w:pPr>
      <w:rPr>
        <w:rFonts w:hint="default"/>
        <w:lang w:val="vi" w:eastAsia="en-US" w:bidi="ar-SA"/>
      </w:rPr>
    </w:lvl>
    <w:lvl w:ilvl="7">
      <w:start w:val="0"/>
      <w:numFmt w:val="bullet"/>
      <w:lvlText w:val="•"/>
      <w:lvlJc w:val="left"/>
      <w:pPr>
        <w:ind w:left="2732" w:hanging="218"/>
      </w:pPr>
      <w:rPr>
        <w:rFonts w:hint="default"/>
        <w:lang w:val="vi" w:eastAsia="en-US" w:bidi="ar-SA"/>
      </w:rPr>
    </w:lvl>
    <w:lvl w:ilvl="8">
      <w:start w:val="0"/>
      <w:numFmt w:val="bullet"/>
      <w:lvlText w:val="•"/>
      <w:lvlJc w:val="left"/>
      <w:pPr>
        <w:ind w:left="3017" w:hanging="218"/>
      </w:pPr>
      <w:rPr>
        <w:rFonts w:hint="default"/>
        <w:lang w:val="vi" w:eastAsia="en-US" w:bidi="ar-SA"/>
      </w:rPr>
    </w:lvl>
  </w:abstractNum>
  <w:abstractNum w:abstractNumId="90">
    <w:multiLevelType w:val="hybridMultilevel"/>
    <w:lvl w:ilvl="0">
      <w:start w:val="11"/>
      <w:numFmt w:val="lowerLetter"/>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89">
    <w:multiLevelType w:val="hybridMultilevel"/>
    <w:lvl w:ilvl="0">
      <w:start w:val="1"/>
      <w:numFmt w:val="lowerRoman"/>
      <w:lvlText w:val="(%1)"/>
      <w:lvlJc w:val="left"/>
      <w:pPr>
        <w:ind w:left="956"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1222" w:hanging="425"/>
      </w:pPr>
      <w:rPr>
        <w:rFonts w:hint="default"/>
        <w:lang w:val="vi" w:eastAsia="en-US" w:bidi="ar-SA"/>
      </w:rPr>
    </w:lvl>
    <w:lvl w:ilvl="2">
      <w:start w:val="0"/>
      <w:numFmt w:val="bullet"/>
      <w:lvlText w:val="•"/>
      <w:lvlJc w:val="left"/>
      <w:pPr>
        <w:ind w:left="1485" w:hanging="425"/>
      </w:pPr>
      <w:rPr>
        <w:rFonts w:hint="default"/>
        <w:lang w:val="vi" w:eastAsia="en-US" w:bidi="ar-SA"/>
      </w:rPr>
    </w:lvl>
    <w:lvl w:ilvl="3">
      <w:start w:val="0"/>
      <w:numFmt w:val="bullet"/>
      <w:lvlText w:val="•"/>
      <w:lvlJc w:val="left"/>
      <w:pPr>
        <w:ind w:left="1748" w:hanging="425"/>
      </w:pPr>
      <w:rPr>
        <w:rFonts w:hint="default"/>
        <w:lang w:val="vi" w:eastAsia="en-US" w:bidi="ar-SA"/>
      </w:rPr>
    </w:lvl>
    <w:lvl w:ilvl="4">
      <w:start w:val="0"/>
      <w:numFmt w:val="bullet"/>
      <w:lvlText w:val="•"/>
      <w:lvlJc w:val="left"/>
      <w:pPr>
        <w:ind w:left="2010" w:hanging="425"/>
      </w:pPr>
      <w:rPr>
        <w:rFonts w:hint="default"/>
        <w:lang w:val="vi" w:eastAsia="en-US" w:bidi="ar-SA"/>
      </w:rPr>
    </w:lvl>
    <w:lvl w:ilvl="5">
      <w:start w:val="0"/>
      <w:numFmt w:val="bullet"/>
      <w:lvlText w:val="•"/>
      <w:lvlJc w:val="left"/>
      <w:pPr>
        <w:ind w:left="2273" w:hanging="425"/>
      </w:pPr>
      <w:rPr>
        <w:rFonts w:hint="default"/>
        <w:lang w:val="vi" w:eastAsia="en-US" w:bidi="ar-SA"/>
      </w:rPr>
    </w:lvl>
    <w:lvl w:ilvl="6">
      <w:start w:val="0"/>
      <w:numFmt w:val="bullet"/>
      <w:lvlText w:val="•"/>
      <w:lvlJc w:val="left"/>
      <w:pPr>
        <w:ind w:left="2536" w:hanging="425"/>
      </w:pPr>
      <w:rPr>
        <w:rFonts w:hint="default"/>
        <w:lang w:val="vi" w:eastAsia="en-US" w:bidi="ar-SA"/>
      </w:rPr>
    </w:lvl>
    <w:lvl w:ilvl="7">
      <w:start w:val="0"/>
      <w:numFmt w:val="bullet"/>
      <w:lvlText w:val="•"/>
      <w:lvlJc w:val="left"/>
      <w:pPr>
        <w:ind w:left="2798" w:hanging="425"/>
      </w:pPr>
      <w:rPr>
        <w:rFonts w:hint="default"/>
        <w:lang w:val="vi" w:eastAsia="en-US" w:bidi="ar-SA"/>
      </w:rPr>
    </w:lvl>
    <w:lvl w:ilvl="8">
      <w:start w:val="0"/>
      <w:numFmt w:val="bullet"/>
      <w:lvlText w:val="•"/>
      <w:lvlJc w:val="left"/>
      <w:pPr>
        <w:ind w:left="3061" w:hanging="425"/>
      </w:pPr>
      <w:rPr>
        <w:rFonts w:hint="default"/>
        <w:lang w:val="vi" w:eastAsia="en-US" w:bidi="ar-SA"/>
      </w:rPr>
    </w:lvl>
  </w:abstractNum>
  <w:abstractNum w:abstractNumId="88">
    <w:multiLevelType w:val="hybridMultilevel"/>
    <w:lvl w:ilvl="0">
      <w:start w:val="9"/>
      <w:numFmt w:val="lowerLetter"/>
      <w:lvlText w:val="(%1)"/>
      <w:lvlJc w:val="left"/>
      <w:pPr>
        <w:ind w:left="532" w:hanging="426"/>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6"/>
      </w:pPr>
      <w:rPr>
        <w:rFonts w:hint="default"/>
        <w:lang w:val="vi" w:eastAsia="en-US" w:bidi="ar-SA"/>
      </w:rPr>
    </w:lvl>
    <w:lvl w:ilvl="2">
      <w:start w:val="0"/>
      <w:numFmt w:val="bullet"/>
      <w:lvlText w:val="•"/>
      <w:lvlJc w:val="left"/>
      <w:pPr>
        <w:ind w:left="1148" w:hanging="426"/>
      </w:pPr>
      <w:rPr>
        <w:rFonts w:hint="default"/>
        <w:lang w:val="vi" w:eastAsia="en-US" w:bidi="ar-SA"/>
      </w:rPr>
    </w:lvl>
    <w:lvl w:ilvl="3">
      <w:start w:val="0"/>
      <w:numFmt w:val="bullet"/>
      <w:lvlText w:val="•"/>
      <w:lvlJc w:val="left"/>
      <w:pPr>
        <w:ind w:left="1452" w:hanging="426"/>
      </w:pPr>
      <w:rPr>
        <w:rFonts w:hint="default"/>
        <w:lang w:val="vi" w:eastAsia="en-US" w:bidi="ar-SA"/>
      </w:rPr>
    </w:lvl>
    <w:lvl w:ilvl="4">
      <w:start w:val="0"/>
      <w:numFmt w:val="bullet"/>
      <w:lvlText w:val="•"/>
      <w:lvlJc w:val="left"/>
      <w:pPr>
        <w:ind w:left="1757" w:hanging="426"/>
      </w:pPr>
      <w:rPr>
        <w:rFonts w:hint="default"/>
        <w:lang w:val="vi" w:eastAsia="en-US" w:bidi="ar-SA"/>
      </w:rPr>
    </w:lvl>
    <w:lvl w:ilvl="5">
      <w:start w:val="0"/>
      <w:numFmt w:val="bullet"/>
      <w:lvlText w:val="•"/>
      <w:lvlJc w:val="left"/>
      <w:pPr>
        <w:ind w:left="2061" w:hanging="426"/>
      </w:pPr>
      <w:rPr>
        <w:rFonts w:hint="default"/>
        <w:lang w:val="vi" w:eastAsia="en-US" w:bidi="ar-SA"/>
      </w:rPr>
    </w:lvl>
    <w:lvl w:ilvl="6">
      <w:start w:val="0"/>
      <w:numFmt w:val="bullet"/>
      <w:lvlText w:val="•"/>
      <w:lvlJc w:val="left"/>
      <w:pPr>
        <w:ind w:left="2365" w:hanging="426"/>
      </w:pPr>
      <w:rPr>
        <w:rFonts w:hint="default"/>
        <w:lang w:val="vi" w:eastAsia="en-US" w:bidi="ar-SA"/>
      </w:rPr>
    </w:lvl>
    <w:lvl w:ilvl="7">
      <w:start w:val="0"/>
      <w:numFmt w:val="bullet"/>
      <w:lvlText w:val="•"/>
      <w:lvlJc w:val="left"/>
      <w:pPr>
        <w:ind w:left="2670" w:hanging="426"/>
      </w:pPr>
      <w:rPr>
        <w:rFonts w:hint="default"/>
        <w:lang w:val="vi" w:eastAsia="en-US" w:bidi="ar-SA"/>
      </w:rPr>
    </w:lvl>
    <w:lvl w:ilvl="8">
      <w:start w:val="0"/>
      <w:numFmt w:val="bullet"/>
      <w:lvlText w:val="•"/>
      <w:lvlJc w:val="left"/>
      <w:pPr>
        <w:ind w:left="2974" w:hanging="426"/>
      </w:pPr>
      <w:rPr>
        <w:rFonts w:hint="default"/>
        <w:lang w:val="vi" w:eastAsia="en-US" w:bidi="ar-SA"/>
      </w:rPr>
    </w:lvl>
  </w:abstractNum>
  <w:abstractNum w:abstractNumId="87">
    <w:multiLevelType w:val="hybridMultilevel"/>
    <w:lvl w:ilvl="0">
      <w:start w:val="0"/>
      <w:numFmt w:val="bullet"/>
      <w:lvlText w:val="-"/>
      <w:lvlJc w:val="left"/>
      <w:pPr>
        <w:ind w:left="532" w:hanging="425"/>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86">
    <w:multiLevelType w:val="hybridMultilevel"/>
    <w:lvl w:ilvl="0">
      <w:start w:val="3"/>
      <w:numFmt w:val="lowerLetter"/>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85">
    <w:multiLevelType w:val="hybridMultilevel"/>
    <w:lvl w:ilvl="0">
      <w:start w:val="1"/>
      <w:numFmt w:val="decimal"/>
      <w:lvlText w:val="(%1)"/>
      <w:lvlJc w:val="left"/>
      <w:pPr>
        <w:ind w:left="530" w:hanging="425"/>
        <w:jc w:val="left"/>
      </w:pPr>
      <w:rPr>
        <w:rFonts w:hint="default" w:ascii="Times New Roman" w:hAnsi="Times New Roman" w:eastAsia="Times New Roman" w:cs="Times New Roman"/>
        <w:spacing w:val="-1"/>
        <w:w w:val="100"/>
        <w:sz w:val="20"/>
        <w:szCs w:val="20"/>
        <w:lang w:val="vi" w:eastAsia="en-US" w:bidi="ar-SA"/>
      </w:rPr>
    </w:lvl>
    <w:lvl w:ilvl="1">
      <w:start w:val="1"/>
      <w:numFmt w:val="lowerLetter"/>
      <w:lvlText w:val="(%2)"/>
      <w:lvlJc w:val="left"/>
      <w:pPr>
        <w:ind w:left="530" w:hanging="425"/>
        <w:jc w:val="left"/>
      </w:pPr>
      <w:rPr>
        <w:rFonts w:hint="default" w:ascii="Times New Roman" w:hAnsi="Times New Roman" w:eastAsia="Times New Roman" w:cs="Times New Roman"/>
        <w:spacing w:val="-1"/>
        <w:w w:val="100"/>
        <w:sz w:val="20"/>
        <w:szCs w:val="20"/>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84">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1"/>
      <w:numFmt w:val="lowerLetter"/>
      <w:lvlText w:val="(%2)"/>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83">
    <w:multiLevelType w:val="hybridMultilevel"/>
    <w:lvl w:ilvl="0">
      <w:start w:val="1"/>
      <w:numFmt w:val="lowerLetter"/>
      <w:lvlText w:val="(%1)"/>
      <w:lvlJc w:val="left"/>
      <w:pPr>
        <w:ind w:left="532" w:hanging="426"/>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6"/>
      </w:pPr>
      <w:rPr>
        <w:rFonts w:hint="default"/>
        <w:lang w:val="vi" w:eastAsia="en-US" w:bidi="ar-SA"/>
      </w:rPr>
    </w:lvl>
    <w:lvl w:ilvl="2">
      <w:start w:val="0"/>
      <w:numFmt w:val="bullet"/>
      <w:lvlText w:val="•"/>
      <w:lvlJc w:val="left"/>
      <w:pPr>
        <w:ind w:left="1148" w:hanging="426"/>
      </w:pPr>
      <w:rPr>
        <w:rFonts w:hint="default"/>
        <w:lang w:val="vi" w:eastAsia="en-US" w:bidi="ar-SA"/>
      </w:rPr>
    </w:lvl>
    <w:lvl w:ilvl="3">
      <w:start w:val="0"/>
      <w:numFmt w:val="bullet"/>
      <w:lvlText w:val="•"/>
      <w:lvlJc w:val="left"/>
      <w:pPr>
        <w:ind w:left="1452" w:hanging="426"/>
      </w:pPr>
      <w:rPr>
        <w:rFonts w:hint="default"/>
        <w:lang w:val="vi" w:eastAsia="en-US" w:bidi="ar-SA"/>
      </w:rPr>
    </w:lvl>
    <w:lvl w:ilvl="4">
      <w:start w:val="0"/>
      <w:numFmt w:val="bullet"/>
      <w:lvlText w:val="•"/>
      <w:lvlJc w:val="left"/>
      <w:pPr>
        <w:ind w:left="1757" w:hanging="426"/>
      </w:pPr>
      <w:rPr>
        <w:rFonts w:hint="default"/>
        <w:lang w:val="vi" w:eastAsia="en-US" w:bidi="ar-SA"/>
      </w:rPr>
    </w:lvl>
    <w:lvl w:ilvl="5">
      <w:start w:val="0"/>
      <w:numFmt w:val="bullet"/>
      <w:lvlText w:val="•"/>
      <w:lvlJc w:val="left"/>
      <w:pPr>
        <w:ind w:left="2061" w:hanging="426"/>
      </w:pPr>
      <w:rPr>
        <w:rFonts w:hint="default"/>
        <w:lang w:val="vi" w:eastAsia="en-US" w:bidi="ar-SA"/>
      </w:rPr>
    </w:lvl>
    <w:lvl w:ilvl="6">
      <w:start w:val="0"/>
      <w:numFmt w:val="bullet"/>
      <w:lvlText w:val="•"/>
      <w:lvlJc w:val="left"/>
      <w:pPr>
        <w:ind w:left="2365" w:hanging="426"/>
      </w:pPr>
      <w:rPr>
        <w:rFonts w:hint="default"/>
        <w:lang w:val="vi" w:eastAsia="en-US" w:bidi="ar-SA"/>
      </w:rPr>
    </w:lvl>
    <w:lvl w:ilvl="7">
      <w:start w:val="0"/>
      <w:numFmt w:val="bullet"/>
      <w:lvlText w:val="•"/>
      <w:lvlJc w:val="left"/>
      <w:pPr>
        <w:ind w:left="2670" w:hanging="426"/>
      </w:pPr>
      <w:rPr>
        <w:rFonts w:hint="default"/>
        <w:lang w:val="vi" w:eastAsia="en-US" w:bidi="ar-SA"/>
      </w:rPr>
    </w:lvl>
    <w:lvl w:ilvl="8">
      <w:start w:val="0"/>
      <w:numFmt w:val="bullet"/>
      <w:lvlText w:val="•"/>
      <w:lvlJc w:val="left"/>
      <w:pPr>
        <w:ind w:left="2974" w:hanging="426"/>
      </w:pPr>
      <w:rPr>
        <w:rFonts w:hint="default"/>
        <w:lang w:val="vi" w:eastAsia="en-US" w:bidi="ar-SA"/>
      </w:rPr>
    </w:lvl>
  </w:abstractNum>
  <w:abstractNum w:abstractNumId="82">
    <w:multiLevelType w:val="hybridMultilevel"/>
    <w:lvl w:ilvl="0">
      <w:start w:val="2"/>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81">
    <w:multiLevelType w:val="hybridMultilevel"/>
    <w:lvl w:ilvl="0">
      <w:start w:val="2"/>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4"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8"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7" w:hanging="425"/>
      </w:pPr>
      <w:rPr>
        <w:rFonts w:hint="default"/>
        <w:lang w:val="vi" w:eastAsia="en-US" w:bidi="ar-SA"/>
      </w:rPr>
    </w:lvl>
  </w:abstractNum>
  <w:abstractNum w:abstractNumId="80">
    <w:multiLevelType w:val="hybridMultilevel"/>
    <w:lvl w:ilvl="0">
      <w:start w:val="1"/>
      <w:numFmt w:val="decimal"/>
      <w:lvlText w:val="(%1)"/>
      <w:lvlJc w:val="left"/>
      <w:pPr>
        <w:ind w:left="54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966" w:hanging="425"/>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250" w:hanging="425"/>
      </w:pPr>
      <w:rPr>
        <w:rFonts w:hint="default"/>
        <w:lang w:val="vi" w:eastAsia="en-US" w:bidi="ar-SA"/>
      </w:rPr>
    </w:lvl>
    <w:lvl w:ilvl="3">
      <w:start w:val="0"/>
      <w:numFmt w:val="bullet"/>
      <w:lvlText w:val="•"/>
      <w:lvlJc w:val="left"/>
      <w:pPr>
        <w:ind w:left="1541" w:hanging="425"/>
      </w:pPr>
      <w:rPr>
        <w:rFonts w:hint="default"/>
        <w:lang w:val="vi" w:eastAsia="en-US" w:bidi="ar-SA"/>
      </w:rPr>
    </w:lvl>
    <w:lvl w:ilvl="4">
      <w:start w:val="0"/>
      <w:numFmt w:val="bullet"/>
      <w:lvlText w:val="•"/>
      <w:lvlJc w:val="left"/>
      <w:pPr>
        <w:ind w:left="1832" w:hanging="425"/>
      </w:pPr>
      <w:rPr>
        <w:rFonts w:hint="default"/>
        <w:lang w:val="vi" w:eastAsia="en-US" w:bidi="ar-SA"/>
      </w:rPr>
    </w:lvl>
    <w:lvl w:ilvl="5">
      <w:start w:val="0"/>
      <w:numFmt w:val="bullet"/>
      <w:lvlText w:val="•"/>
      <w:lvlJc w:val="left"/>
      <w:pPr>
        <w:ind w:left="2122" w:hanging="425"/>
      </w:pPr>
      <w:rPr>
        <w:rFonts w:hint="default"/>
        <w:lang w:val="vi" w:eastAsia="en-US" w:bidi="ar-SA"/>
      </w:rPr>
    </w:lvl>
    <w:lvl w:ilvl="6">
      <w:start w:val="0"/>
      <w:numFmt w:val="bullet"/>
      <w:lvlText w:val="•"/>
      <w:lvlJc w:val="left"/>
      <w:pPr>
        <w:ind w:left="2413" w:hanging="425"/>
      </w:pPr>
      <w:rPr>
        <w:rFonts w:hint="default"/>
        <w:lang w:val="vi" w:eastAsia="en-US" w:bidi="ar-SA"/>
      </w:rPr>
    </w:lvl>
    <w:lvl w:ilvl="7">
      <w:start w:val="0"/>
      <w:numFmt w:val="bullet"/>
      <w:lvlText w:val="•"/>
      <w:lvlJc w:val="left"/>
      <w:pPr>
        <w:ind w:left="2704" w:hanging="425"/>
      </w:pPr>
      <w:rPr>
        <w:rFonts w:hint="default"/>
        <w:lang w:val="vi" w:eastAsia="en-US" w:bidi="ar-SA"/>
      </w:rPr>
    </w:lvl>
    <w:lvl w:ilvl="8">
      <w:start w:val="0"/>
      <w:numFmt w:val="bullet"/>
      <w:lvlText w:val="•"/>
      <w:lvlJc w:val="left"/>
      <w:pPr>
        <w:ind w:left="2994" w:hanging="425"/>
      </w:pPr>
      <w:rPr>
        <w:rFonts w:hint="default"/>
        <w:lang w:val="vi" w:eastAsia="en-US" w:bidi="ar-SA"/>
      </w:rPr>
    </w:lvl>
  </w:abstractNum>
  <w:abstractNum w:abstractNumId="79">
    <w:multiLevelType w:val="hybridMultilevel"/>
    <w:lvl w:ilvl="0">
      <w:start w:val="1"/>
      <w:numFmt w:val="upperLetter"/>
      <w:lvlText w:val="%1."/>
      <w:lvlJc w:val="left"/>
      <w:pPr>
        <w:ind w:left="532" w:hanging="425"/>
        <w:jc w:val="left"/>
      </w:pPr>
      <w:rPr>
        <w:rFonts w:hint="default" w:ascii="Times New Roman" w:hAnsi="Times New Roman" w:eastAsia="Times New Roman" w:cs="Times New Roman"/>
        <w:b/>
        <w:bCs/>
        <w:w w:val="100"/>
        <w:sz w:val="20"/>
        <w:szCs w:val="20"/>
        <w:lang w:val="vi" w:eastAsia="en-US" w:bidi="ar-SA"/>
      </w:rPr>
    </w:lvl>
    <w:lvl w:ilvl="1">
      <w:start w:val="1"/>
      <w:numFmt w:val="lowerLetter"/>
      <w:lvlText w:val="%2."/>
      <w:lvlJc w:val="left"/>
      <w:pPr>
        <w:ind w:left="532" w:hanging="425"/>
        <w:jc w:val="left"/>
      </w:pPr>
      <w:rPr>
        <w:rFonts w:hint="default" w:ascii="Times New Roman" w:hAnsi="Times New Roman" w:eastAsia="Times New Roman" w:cs="Times New Roman"/>
        <w:w w:val="100"/>
        <w:sz w:val="20"/>
        <w:szCs w:val="20"/>
        <w:lang w:val="vi" w:eastAsia="en-US" w:bidi="ar-SA"/>
      </w:rPr>
    </w:lvl>
    <w:lvl w:ilvl="2">
      <w:start w:val="1"/>
      <w:numFmt w:val="lowerLetter"/>
      <w:lvlText w:val="(%3)"/>
      <w:lvlJc w:val="left"/>
      <w:pPr>
        <w:ind w:left="899" w:hanging="361"/>
        <w:jc w:val="left"/>
      </w:pPr>
      <w:rPr>
        <w:rFonts w:hint="default" w:ascii="Times New Roman" w:hAnsi="Times New Roman" w:eastAsia="Times New Roman" w:cs="Times New Roman"/>
        <w:w w:val="100"/>
        <w:sz w:val="20"/>
        <w:szCs w:val="20"/>
        <w:lang w:val="vi" w:eastAsia="en-US" w:bidi="ar-SA"/>
      </w:rPr>
    </w:lvl>
    <w:lvl w:ilvl="3">
      <w:start w:val="0"/>
      <w:numFmt w:val="bullet"/>
      <w:lvlText w:val="•"/>
      <w:lvlJc w:val="left"/>
      <w:pPr>
        <w:ind w:left="1494" w:hanging="361"/>
      </w:pPr>
      <w:rPr>
        <w:rFonts w:hint="default"/>
        <w:lang w:val="vi" w:eastAsia="en-US" w:bidi="ar-SA"/>
      </w:rPr>
    </w:lvl>
    <w:lvl w:ilvl="4">
      <w:start w:val="0"/>
      <w:numFmt w:val="bullet"/>
      <w:lvlText w:val="•"/>
      <w:lvlJc w:val="left"/>
      <w:pPr>
        <w:ind w:left="1791" w:hanging="361"/>
      </w:pPr>
      <w:rPr>
        <w:rFonts w:hint="default"/>
        <w:lang w:val="vi" w:eastAsia="en-US" w:bidi="ar-SA"/>
      </w:rPr>
    </w:lvl>
    <w:lvl w:ilvl="5">
      <w:start w:val="0"/>
      <w:numFmt w:val="bullet"/>
      <w:lvlText w:val="•"/>
      <w:lvlJc w:val="left"/>
      <w:pPr>
        <w:ind w:left="2088" w:hanging="361"/>
      </w:pPr>
      <w:rPr>
        <w:rFonts w:hint="default"/>
        <w:lang w:val="vi" w:eastAsia="en-US" w:bidi="ar-SA"/>
      </w:rPr>
    </w:lvl>
    <w:lvl w:ilvl="6">
      <w:start w:val="0"/>
      <w:numFmt w:val="bullet"/>
      <w:lvlText w:val="•"/>
      <w:lvlJc w:val="left"/>
      <w:pPr>
        <w:ind w:left="2385" w:hanging="361"/>
      </w:pPr>
      <w:rPr>
        <w:rFonts w:hint="default"/>
        <w:lang w:val="vi" w:eastAsia="en-US" w:bidi="ar-SA"/>
      </w:rPr>
    </w:lvl>
    <w:lvl w:ilvl="7">
      <w:start w:val="0"/>
      <w:numFmt w:val="bullet"/>
      <w:lvlText w:val="•"/>
      <w:lvlJc w:val="left"/>
      <w:pPr>
        <w:ind w:left="2682" w:hanging="361"/>
      </w:pPr>
      <w:rPr>
        <w:rFonts w:hint="default"/>
        <w:lang w:val="vi" w:eastAsia="en-US" w:bidi="ar-SA"/>
      </w:rPr>
    </w:lvl>
    <w:lvl w:ilvl="8">
      <w:start w:val="0"/>
      <w:numFmt w:val="bullet"/>
      <w:lvlText w:val="•"/>
      <w:lvlJc w:val="left"/>
      <w:pPr>
        <w:ind w:left="2979" w:hanging="361"/>
      </w:pPr>
      <w:rPr>
        <w:rFonts w:hint="default"/>
        <w:lang w:val="vi" w:eastAsia="en-US" w:bidi="ar-SA"/>
      </w:rPr>
    </w:lvl>
  </w:abstractNum>
  <w:abstractNum w:abstractNumId="78">
    <w:multiLevelType w:val="hybridMultilevel"/>
    <w:lvl w:ilvl="0">
      <w:start w:val="1"/>
      <w:numFmt w:val="decimal"/>
      <w:lvlText w:val="(%1)"/>
      <w:lvlJc w:val="left"/>
      <w:pPr>
        <w:ind w:left="551" w:hanging="396"/>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61" w:hanging="396"/>
      </w:pPr>
      <w:rPr>
        <w:rFonts w:hint="default"/>
        <w:lang w:val="vi" w:eastAsia="en-US" w:bidi="ar-SA"/>
      </w:rPr>
    </w:lvl>
    <w:lvl w:ilvl="2">
      <w:start w:val="0"/>
      <w:numFmt w:val="bullet"/>
      <w:lvlText w:val="•"/>
      <w:lvlJc w:val="left"/>
      <w:pPr>
        <w:ind w:left="1163" w:hanging="396"/>
      </w:pPr>
      <w:rPr>
        <w:rFonts w:hint="default"/>
        <w:lang w:val="vi" w:eastAsia="en-US" w:bidi="ar-SA"/>
      </w:rPr>
    </w:lvl>
    <w:lvl w:ilvl="3">
      <w:start w:val="0"/>
      <w:numFmt w:val="bullet"/>
      <w:lvlText w:val="•"/>
      <w:lvlJc w:val="left"/>
      <w:pPr>
        <w:ind w:left="1464" w:hanging="396"/>
      </w:pPr>
      <w:rPr>
        <w:rFonts w:hint="default"/>
        <w:lang w:val="vi" w:eastAsia="en-US" w:bidi="ar-SA"/>
      </w:rPr>
    </w:lvl>
    <w:lvl w:ilvl="4">
      <w:start w:val="0"/>
      <w:numFmt w:val="bullet"/>
      <w:lvlText w:val="•"/>
      <w:lvlJc w:val="left"/>
      <w:pPr>
        <w:ind w:left="1766" w:hanging="396"/>
      </w:pPr>
      <w:rPr>
        <w:rFonts w:hint="default"/>
        <w:lang w:val="vi" w:eastAsia="en-US" w:bidi="ar-SA"/>
      </w:rPr>
    </w:lvl>
    <w:lvl w:ilvl="5">
      <w:start w:val="0"/>
      <w:numFmt w:val="bullet"/>
      <w:lvlText w:val="•"/>
      <w:lvlJc w:val="left"/>
      <w:pPr>
        <w:ind w:left="2067" w:hanging="396"/>
      </w:pPr>
      <w:rPr>
        <w:rFonts w:hint="default"/>
        <w:lang w:val="vi" w:eastAsia="en-US" w:bidi="ar-SA"/>
      </w:rPr>
    </w:lvl>
    <w:lvl w:ilvl="6">
      <w:start w:val="0"/>
      <w:numFmt w:val="bullet"/>
      <w:lvlText w:val="•"/>
      <w:lvlJc w:val="left"/>
      <w:pPr>
        <w:ind w:left="2369" w:hanging="396"/>
      </w:pPr>
      <w:rPr>
        <w:rFonts w:hint="default"/>
        <w:lang w:val="vi" w:eastAsia="en-US" w:bidi="ar-SA"/>
      </w:rPr>
    </w:lvl>
    <w:lvl w:ilvl="7">
      <w:start w:val="0"/>
      <w:numFmt w:val="bullet"/>
      <w:lvlText w:val="•"/>
      <w:lvlJc w:val="left"/>
      <w:pPr>
        <w:ind w:left="2670" w:hanging="396"/>
      </w:pPr>
      <w:rPr>
        <w:rFonts w:hint="default"/>
        <w:lang w:val="vi" w:eastAsia="en-US" w:bidi="ar-SA"/>
      </w:rPr>
    </w:lvl>
    <w:lvl w:ilvl="8">
      <w:start w:val="0"/>
      <w:numFmt w:val="bullet"/>
      <w:lvlText w:val="•"/>
      <w:lvlJc w:val="left"/>
      <w:pPr>
        <w:ind w:left="2972" w:hanging="396"/>
      </w:pPr>
      <w:rPr>
        <w:rFonts w:hint="default"/>
        <w:lang w:val="vi" w:eastAsia="en-US" w:bidi="ar-SA"/>
      </w:rPr>
    </w:lvl>
  </w:abstractNum>
  <w:abstractNum w:abstractNumId="77">
    <w:multiLevelType w:val="hybridMultilevel"/>
    <w:lvl w:ilvl="0">
      <w:start w:val="1"/>
      <w:numFmt w:val="decimal"/>
      <w:lvlText w:val="(%1)"/>
      <w:lvlJc w:val="left"/>
      <w:pPr>
        <w:ind w:left="54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0" w:hanging="425"/>
      </w:pPr>
      <w:rPr>
        <w:rFonts w:hint="default"/>
        <w:lang w:val="vi" w:eastAsia="en-US" w:bidi="ar-SA"/>
      </w:rPr>
    </w:lvl>
    <w:lvl w:ilvl="4">
      <w:start w:val="0"/>
      <w:numFmt w:val="bullet"/>
      <w:lvlText w:val="•"/>
      <w:lvlJc w:val="left"/>
      <w:pPr>
        <w:ind w:left="1754" w:hanging="425"/>
      </w:pPr>
      <w:rPr>
        <w:rFonts w:hint="default"/>
        <w:lang w:val="vi" w:eastAsia="en-US" w:bidi="ar-SA"/>
      </w:rPr>
    </w:lvl>
    <w:lvl w:ilvl="5">
      <w:start w:val="0"/>
      <w:numFmt w:val="bullet"/>
      <w:lvlText w:val="•"/>
      <w:lvlJc w:val="left"/>
      <w:pPr>
        <w:ind w:left="2058" w:hanging="425"/>
      </w:pPr>
      <w:rPr>
        <w:rFonts w:hint="default"/>
        <w:lang w:val="vi" w:eastAsia="en-US" w:bidi="ar-SA"/>
      </w:rPr>
    </w:lvl>
    <w:lvl w:ilvl="6">
      <w:start w:val="0"/>
      <w:numFmt w:val="bullet"/>
      <w:lvlText w:val="•"/>
      <w:lvlJc w:val="left"/>
      <w:pPr>
        <w:ind w:left="2361" w:hanging="425"/>
      </w:pPr>
      <w:rPr>
        <w:rFonts w:hint="default"/>
        <w:lang w:val="vi" w:eastAsia="en-US" w:bidi="ar-SA"/>
      </w:rPr>
    </w:lvl>
    <w:lvl w:ilvl="7">
      <w:start w:val="0"/>
      <w:numFmt w:val="bullet"/>
      <w:lvlText w:val="•"/>
      <w:lvlJc w:val="left"/>
      <w:pPr>
        <w:ind w:left="2665" w:hanging="425"/>
      </w:pPr>
      <w:rPr>
        <w:rFonts w:hint="default"/>
        <w:lang w:val="vi" w:eastAsia="en-US" w:bidi="ar-SA"/>
      </w:rPr>
    </w:lvl>
    <w:lvl w:ilvl="8">
      <w:start w:val="0"/>
      <w:numFmt w:val="bullet"/>
      <w:lvlText w:val="•"/>
      <w:lvlJc w:val="left"/>
      <w:pPr>
        <w:ind w:left="2968" w:hanging="425"/>
      </w:pPr>
      <w:rPr>
        <w:rFonts w:hint="default"/>
        <w:lang w:val="vi" w:eastAsia="en-US" w:bidi="ar-SA"/>
      </w:rPr>
    </w:lvl>
  </w:abstractNum>
  <w:abstractNum w:abstractNumId="76">
    <w:multiLevelType w:val="hybridMultilevel"/>
    <w:lvl w:ilvl="0">
      <w:start w:val="1"/>
      <w:numFmt w:val="decimal"/>
      <w:lvlText w:val="(%1)"/>
      <w:lvlJc w:val="left"/>
      <w:pPr>
        <w:ind w:left="55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61" w:hanging="425"/>
      </w:pPr>
      <w:rPr>
        <w:rFonts w:hint="default"/>
        <w:lang w:val="vi" w:eastAsia="en-US" w:bidi="ar-SA"/>
      </w:rPr>
    </w:lvl>
    <w:lvl w:ilvl="2">
      <w:start w:val="0"/>
      <w:numFmt w:val="bullet"/>
      <w:lvlText w:val="•"/>
      <w:lvlJc w:val="left"/>
      <w:pPr>
        <w:ind w:left="1163" w:hanging="425"/>
      </w:pPr>
      <w:rPr>
        <w:rFonts w:hint="default"/>
        <w:lang w:val="vi" w:eastAsia="en-US" w:bidi="ar-SA"/>
      </w:rPr>
    </w:lvl>
    <w:lvl w:ilvl="3">
      <w:start w:val="0"/>
      <w:numFmt w:val="bullet"/>
      <w:lvlText w:val="•"/>
      <w:lvlJc w:val="left"/>
      <w:pPr>
        <w:ind w:left="1464" w:hanging="425"/>
      </w:pPr>
      <w:rPr>
        <w:rFonts w:hint="default"/>
        <w:lang w:val="vi" w:eastAsia="en-US" w:bidi="ar-SA"/>
      </w:rPr>
    </w:lvl>
    <w:lvl w:ilvl="4">
      <w:start w:val="0"/>
      <w:numFmt w:val="bullet"/>
      <w:lvlText w:val="•"/>
      <w:lvlJc w:val="left"/>
      <w:pPr>
        <w:ind w:left="1766" w:hanging="425"/>
      </w:pPr>
      <w:rPr>
        <w:rFonts w:hint="default"/>
        <w:lang w:val="vi" w:eastAsia="en-US" w:bidi="ar-SA"/>
      </w:rPr>
    </w:lvl>
    <w:lvl w:ilvl="5">
      <w:start w:val="0"/>
      <w:numFmt w:val="bullet"/>
      <w:lvlText w:val="•"/>
      <w:lvlJc w:val="left"/>
      <w:pPr>
        <w:ind w:left="2067" w:hanging="425"/>
      </w:pPr>
      <w:rPr>
        <w:rFonts w:hint="default"/>
        <w:lang w:val="vi" w:eastAsia="en-US" w:bidi="ar-SA"/>
      </w:rPr>
    </w:lvl>
    <w:lvl w:ilvl="6">
      <w:start w:val="0"/>
      <w:numFmt w:val="bullet"/>
      <w:lvlText w:val="•"/>
      <w:lvlJc w:val="left"/>
      <w:pPr>
        <w:ind w:left="2369"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2" w:hanging="425"/>
      </w:pPr>
      <w:rPr>
        <w:rFonts w:hint="default"/>
        <w:lang w:val="vi" w:eastAsia="en-US" w:bidi="ar-SA"/>
      </w:rPr>
    </w:lvl>
  </w:abstractNum>
  <w:abstractNum w:abstractNumId="75">
    <w:multiLevelType w:val="hybridMultilevel"/>
    <w:lvl w:ilvl="0">
      <w:start w:val="1"/>
      <w:numFmt w:val="decimal"/>
      <w:lvlText w:val="(%1)"/>
      <w:lvlJc w:val="left"/>
      <w:pPr>
        <w:ind w:left="54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0" w:hanging="425"/>
      </w:pPr>
      <w:rPr>
        <w:rFonts w:hint="default"/>
        <w:lang w:val="vi" w:eastAsia="en-US" w:bidi="ar-SA"/>
      </w:rPr>
    </w:lvl>
    <w:lvl w:ilvl="4">
      <w:start w:val="0"/>
      <w:numFmt w:val="bullet"/>
      <w:lvlText w:val="•"/>
      <w:lvlJc w:val="left"/>
      <w:pPr>
        <w:ind w:left="1754" w:hanging="425"/>
      </w:pPr>
      <w:rPr>
        <w:rFonts w:hint="default"/>
        <w:lang w:val="vi" w:eastAsia="en-US" w:bidi="ar-SA"/>
      </w:rPr>
    </w:lvl>
    <w:lvl w:ilvl="5">
      <w:start w:val="0"/>
      <w:numFmt w:val="bullet"/>
      <w:lvlText w:val="•"/>
      <w:lvlJc w:val="left"/>
      <w:pPr>
        <w:ind w:left="2058" w:hanging="425"/>
      </w:pPr>
      <w:rPr>
        <w:rFonts w:hint="default"/>
        <w:lang w:val="vi" w:eastAsia="en-US" w:bidi="ar-SA"/>
      </w:rPr>
    </w:lvl>
    <w:lvl w:ilvl="6">
      <w:start w:val="0"/>
      <w:numFmt w:val="bullet"/>
      <w:lvlText w:val="•"/>
      <w:lvlJc w:val="left"/>
      <w:pPr>
        <w:ind w:left="2361" w:hanging="425"/>
      </w:pPr>
      <w:rPr>
        <w:rFonts w:hint="default"/>
        <w:lang w:val="vi" w:eastAsia="en-US" w:bidi="ar-SA"/>
      </w:rPr>
    </w:lvl>
    <w:lvl w:ilvl="7">
      <w:start w:val="0"/>
      <w:numFmt w:val="bullet"/>
      <w:lvlText w:val="•"/>
      <w:lvlJc w:val="left"/>
      <w:pPr>
        <w:ind w:left="2665" w:hanging="425"/>
      </w:pPr>
      <w:rPr>
        <w:rFonts w:hint="default"/>
        <w:lang w:val="vi" w:eastAsia="en-US" w:bidi="ar-SA"/>
      </w:rPr>
    </w:lvl>
    <w:lvl w:ilvl="8">
      <w:start w:val="0"/>
      <w:numFmt w:val="bullet"/>
      <w:lvlText w:val="•"/>
      <w:lvlJc w:val="left"/>
      <w:pPr>
        <w:ind w:left="2968" w:hanging="425"/>
      </w:pPr>
      <w:rPr>
        <w:rFonts w:hint="default"/>
        <w:lang w:val="vi" w:eastAsia="en-US" w:bidi="ar-SA"/>
      </w:rPr>
    </w:lvl>
  </w:abstractNum>
  <w:abstractNum w:abstractNumId="74">
    <w:multiLevelType w:val="hybridMultilevel"/>
    <w:lvl w:ilvl="0">
      <w:start w:val="1"/>
      <w:numFmt w:val="decimal"/>
      <w:lvlText w:val="(%1)"/>
      <w:lvlJc w:val="left"/>
      <w:pPr>
        <w:ind w:left="55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61" w:hanging="425"/>
      </w:pPr>
      <w:rPr>
        <w:rFonts w:hint="default"/>
        <w:lang w:val="vi" w:eastAsia="en-US" w:bidi="ar-SA"/>
      </w:rPr>
    </w:lvl>
    <w:lvl w:ilvl="2">
      <w:start w:val="0"/>
      <w:numFmt w:val="bullet"/>
      <w:lvlText w:val="•"/>
      <w:lvlJc w:val="left"/>
      <w:pPr>
        <w:ind w:left="1163" w:hanging="425"/>
      </w:pPr>
      <w:rPr>
        <w:rFonts w:hint="default"/>
        <w:lang w:val="vi" w:eastAsia="en-US" w:bidi="ar-SA"/>
      </w:rPr>
    </w:lvl>
    <w:lvl w:ilvl="3">
      <w:start w:val="0"/>
      <w:numFmt w:val="bullet"/>
      <w:lvlText w:val="•"/>
      <w:lvlJc w:val="left"/>
      <w:pPr>
        <w:ind w:left="1464" w:hanging="425"/>
      </w:pPr>
      <w:rPr>
        <w:rFonts w:hint="default"/>
        <w:lang w:val="vi" w:eastAsia="en-US" w:bidi="ar-SA"/>
      </w:rPr>
    </w:lvl>
    <w:lvl w:ilvl="4">
      <w:start w:val="0"/>
      <w:numFmt w:val="bullet"/>
      <w:lvlText w:val="•"/>
      <w:lvlJc w:val="left"/>
      <w:pPr>
        <w:ind w:left="1766" w:hanging="425"/>
      </w:pPr>
      <w:rPr>
        <w:rFonts w:hint="default"/>
        <w:lang w:val="vi" w:eastAsia="en-US" w:bidi="ar-SA"/>
      </w:rPr>
    </w:lvl>
    <w:lvl w:ilvl="5">
      <w:start w:val="0"/>
      <w:numFmt w:val="bullet"/>
      <w:lvlText w:val="•"/>
      <w:lvlJc w:val="left"/>
      <w:pPr>
        <w:ind w:left="2067" w:hanging="425"/>
      </w:pPr>
      <w:rPr>
        <w:rFonts w:hint="default"/>
        <w:lang w:val="vi" w:eastAsia="en-US" w:bidi="ar-SA"/>
      </w:rPr>
    </w:lvl>
    <w:lvl w:ilvl="6">
      <w:start w:val="0"/>
      <w:numFmt w:val="bullet"/>
      <w:lvlText w:val="•"/>
      <w:lvlJc w:val="left"/>
      <w:pPr>
        <w:ind w:left="2369"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2" w:hanging="425"/>
      </w:pPr>
      <w:rPr>
        <w:rFonts w:hint="default"/>
        <w:lang w:val="vi" w:eastAsia="en-US" w:bidi="ar-SA"/>
      </w:rPr>
    </w:lvl>
  </w:abstractNum>
  <w:abstractNum w:abstractNumId="73">
    <w:multiLevelType w:val="hybridMultilevel"/>
    <w:lvl w:ilvl="0">
      <w:start w:val="1"/>
      <w:numFmt w:val="decimal"/>
      <w:lvlText w:val="(%1)"/>
      <w:lvlJc w:val="left"/>
      <w:pPr>
        <w:ind w:left="54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0" w:hanging="425"/>
      </w:pPr>
      <w:rPr>
        <w:rFonts w:hint="default"/>
        <w:lang w:val="vi" w:eastAsia="en-US" w:bidi="ar-SA"/>
      </w:rPr>
    </w:lvl>
    <w:lvl w:ilvl="4">
      <w:start w:val="0"/>
      <w:numFmt w:val="bullet"/>
      <w:lvlText w:val="•"/>
      <w:lvlJc w:val="left"/>
      <w:pPr>
        <w:ind w:left="1754" w:hanging="425"/>
      </w:pPr>
      <w:rPr>
        <w:rFonts w:hint="default"/>
        <w:lang w:val="vi" w:eastAsia="en-US" w:bidi="ar-SA"/>
      </w:rPr>
    </w:lvl>
    <w:lvl w:ilvl="5">
      <w:start w:val="0"/>
      <w:numFmt w:val="bullet"/>
      <w:lvlText w:val="•"/>
      <w:lvlJc w:val="left"/>
      <w:pPr>
        <w:ind w:left="2058" w:hanging="425"/>
      </w:pPr>
      <w:rPr>
        <w:rFonts w:hint="default"/>
        <w:lang w:val="vi" w:eastAsia="en-US" w:bidi="ar-SA"/>
      </w:rPr>
    </w:lvl>
    <w:lvl w:ilvl="6">
      <w:start w:val="0"/>
      <w:numFmt w:val="bullet"/>
      <w:lvlText w:val="•"/>
      <w:lvlJc w:val="left"/>
      <w:pPr>
        <w:ind w:left="2361" w:hanging="425"/>
      </w:pPr>
      <w:rPr>
        <w:rFonts w:hint="default"/>
        <w:lang w:val="vi" w:eastAsia="en-US" w:bidi="ar-SA"/>
      </w:rPr>
    </w:lvl>
    <w:lvl w:ilvl="7">
      <w:start w:val="0"/>
      <w:numFmt w:val="bullet"/>
      <w:lvlText w:val="•"/>
      <w:lvlJc w:val="left"/>
      <w:pPr>
        <w:ind w:left="2665" w:hanging="425"/>
      </w:pPr>
      <w:rPr>
        <w:rFonts w:hint="default"/>
        <w:lang w:val="vi" w:eastAsia="en-US" w:bidi="ar-SA"/>
      </w:rPr>
    </w:lvl>
    <w:lvl w:ilvl="8">
      <w:start w:val="0"/>
      <w:numFmt w:val="bullet"/>
      <w:lvlText w:val="•"/>
      <w:lvlJc w:val="left"/>
      <w:pPr>
        <w:ind w:left="2968" w:hanging="425"/>
      </w:pPr>
      <w:rPr>
        <w:rFonts w:hint="default"/>
        <w:lang w:val="vi" w:eastAsia="en-US" w:bidi="ar-SA"/>
      </w:rPr>
    </w:lvl>
  </w:abstractNum>
  <w:abstractNum w:abstractNumId="72">
    <w:multiLevelType w:val="hybridMultilevel"/>
    <w:lvl w:ilvl="0">
      <w:start w:val="3"/>
      <w:numFmt w:val="upperLetter"/>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6" w:hanging="425"/>
      </w:pPr>
      <w:rPr>
        <w:rFonts w:hint="default"/>
        <w:lang w:val="vi" w:eastAsia="en-US" w:bidi="ar-SA"/>
      </w:rPr>
    </w:lvl>
    <w:lvl w:ilvl="3">
      <w:start w:val="0"/>
      <w:numFmt w:val="bullet"/>
      <w:lvlText w:val="•"/>
      <w:lvlJc w:val="left"/>
      <w:pPr>
        <w:ind w:left="1450" w:hanging="425"/>
      </w:pPr>
      <w:rPr>
        <w:rFonts w:hint="default"/>
        <w:lang w:val="vi" w:eastAsia="en-US" w:bidi="ar-SA"/>
      </w:rPr>
    </w:lvl>
    <w:lvl w:ilvl="4">
      <w:start w:val="0"/>
      <w:numFmt w:val="bullet"/>
      <w:lvlText w:val="•"/>
      <w:lvlJc w:val="left"/>
      <w:pPr>
        <w:ind w:left="1753" w:hanging="425"/>
      </w:pPr>
      <w:rPr>
        <w:rFonts w:hint="default"/>
        <w:lang w:val="vi" w:eastAsia="en-US" w:bidi="ar-SA"/>
      </w:rPr>
    </w:lvl>
    <w:lvl w:ilvl="5">
      <w:start w:val="0"/>
      <w:numFmt w:val="bullet"/>
      <w:lvlText w:val="•"/>
      <w:lvlJc w:val="left"/>
      <w:pPr>
        <w:ind w:left="2057" w:hanging="425"/>
      </w:pPr>
      <w:rPr>
        <w:rFonts w:hint="default"/>
        <w:lang w:val="vi" w:eastAsia="en-US" w:bidi="ar-SA"/>
      </w:rPr>
    </w:lvl>
    <w:lvl w:ilvl="6">
      <w:start w:val="0"/>
      <w:numFmt w:val="bullet"/>
      <w:lvlText w:val="•"/>
      <w:lvlJc w:val="left"/>
      <w:pPr>
        <w:ind w:left="2360" w:hanging="425"/>
      </w:pPr>
      <w:rPr>
        <w:rFonts w:hint="default"/>
        <w:lang w:val="vi" w:eastAsia="en-US" w:bidi="ar-SA"/>
      </w:rPr>
    </w:lvl>
    <w:lvl w:ilvl="7">
      <w:start w:val="0"/>
      <w:numFmt w:val="bullet"/>
      <w:lvlText w:val="•"/>
      <w:lvlJc w:val="left"/>
      <w:pPr>
        <w:ind w:left="2663" w:hanging="425"/>
      </w:pPr>
      <w:rPr>
        <w:rFonts w:hint="default"/>
        <w:lang w:val="vi" w:eastAsia="en-US" w:bidi="ar-SA"/>
      </w:rPr>
    </w:lvl>
    <w:lvl w:ilvl="8">
      <w:start w:val="0"/>
      <w:numFmt w:val="bullet"/>
      <w:lvlText w:val="•"/>
      <w:lvlJc w:val="left"/>
      <w:pPr>
        <w:ind w:left="2967" w:hanging="425"/>
      </w:pPr>
      <w:rPr>
        <w:rFonts w:hint="default"/>
        <w:lang w:val="vi" w:eastAsia="en-US" w:bidi="ar-SA"/>
      </w:rPr>
    </w:lvl>
  </w:abstractNum>
  <w:abstractNum w:abstractNumId="71">
    <w:multiLevelType w:val="hybridMultilevel"/>
    <w:lvl w:ilvl="0">
      <w:start w:val="1"/>
      <w:numFmt w:val="decimal"/>
      <w:lvlText w:val="(%1)"/>
      <w:lvlJc w:val="left"/>
      <w:pPr>
        <w:ind w:left="55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61" w:hanging="425"/>
      </w:pPr>
      <w:rPr>
        <w:rFonts w:hint="default"/>
        <w:lang w:val="vi" w:eastAsia="en-US" w:bidi="ar-SA"/>
      </w:rPr>
    </w:lvl>
    <w:lvl w:ilvl="2">
      <w:start w:val="0"/>
      <w:numFmt w:val="bullet"/>
      <w:lvlText w:val="•"/>
      <w:lvlJc w:val="left"/>
      <w:pPr>
        <w:ind w:left="1163" w:hanging="425"/>
      </w:pPr>
      <w:rPr>
        <w:rFonts w:hint="default"/>
        <w:lang w:val="vi" w:eastAsia="en-US" w:bidi="ar-SA"/>
      </w:rPr>
    </w:lvl>
    <w:lvl w:ilvl="3">
      <w:start w:val="0"/>
      <w:numFmt w:val="bullet"/>
      <w:lvlText w:val="•"/>
      <w:lvlJc w:val="left"/>
      <w:pPr>
        <w:ind w:left="1464" w:hanging="425"/>
      </w:pPr>
      <w:rPr>
        <w:rFonts w:hint="default"/>
        <w:lang w:val="vi" w:eastAsia="en-US" w:bidi="ar-SA"/>
      </w:rPr>
    </w:lvl>
    <w:lvl w:ilvl="4">
      <w:start w:val="0"/>
      <w:numFmt w:val="bullet"/>
      <w:lvlText w:val="•"/>
      <w:lvlJc w:val="left"/>
      <w:pPr>
        <w:ind w:left="1766" w:hanging="425"/>
      </w:pPr>
      <w:rPr>
        <w:rFonts w:hint="default"/>
        <w:lang w:val="vi" w:eastAsia="en-US" w:bidi="ar-SA"/>
      </w:rPr>
    </w:lvl>
    <w:lvl w:ilvl="5">
      <w:start w:val="0"/>
      <w:numFmt w:val="bullet"/>
      <w:lvlText w:val="•"/>
      <w:lvlJc w:val="left"/>
      <w:pPr>
        <w:ind w:left="2067" w:hanging="425"/>
      </w:pPr>
      <w:rPr>
        <w:rFonts w:hint="default"/>
        <w:lang w:val="vi" w:eastAsia="en-US" w:bidi="ar-SA"/>
      </w:rPr>
    </w:lvl>
    <w:lvl w:ilvl="6">
      <w:start w:val="0"/>
      <w:numFmt w:val="bullet"/>
      <w:lvlText w:val="•"/>
      <w:lvlJc w:val="left"/>
      <w:pPr>
        <w:ind w:left="2369"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2" w:hanging="425"/>
      </w:pPr>
      <w:rPr>
        <w:rFonts w:hint="default"/>
        <w:lang w:val="vi" w:eastAsia="en-US" w:bidi="ar-SA"/>
      </w:rPr>
    </w:lvl>
  </w:abstractNum>
  <w:abstractNum w:abstractNumId="70">
    <w:multiLevelType w:val="hybridMultilevel"/>
    <w:lvl w:ilvl="0">
      <w:start w:val="1"/>
      <w:numFmt w:val="decimal"/>
      <w:lvlText w:val="(%1)"/>
      <w:lvlJc w:val="left"/>
      <w:pPr>
        <w:ind w:left="54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3" w:hanging="425"/>
      </w:pPr>
      <w:rPr>
        <w:rFonts w:hint="default"/>
        <w:lang w:val="vi" w:eastAsia="en-US" w:bidi="ar-SA"/>
      </w:rPr>
    </w:lvl>
    <w:lvl w:ilvl="2">
      <w:start w:val="0"/>
      <w:numFmt w:val="bullet"/>
      <w:lvlText w:val="•"/>
      <w:lvlJc w:val="left"/>
      <w:pPr>
        <w:ind w:left="1147" w:hanging="425"/>
      </w:pPr>
      <w:rPr>
        <w:rFonts w:hint="default"/>
        <w:lang w:val="vi" w:eastAsia="en-US" w:bidi="ar-SA"/>
      </w:rPr>
    </w:lvl>
    <w:lvl w:ilvl="3">
      <w:start w:val="0"/>
      <w:numFmt w:val="bullet"/>
      <w:lvlText w:val="•"/>
      <w:lvlJc w:val="left"/>
      <w:pPr>
        <w:ind w:left="1450" w:hanging="425"/>
      </w:pPr>
      <w:rPr>
        <w:rFonts w:hint="default"/>
        <w:lang w:val="vi" w:eastAsia="en-US" w:bidi="ar-SA"/>
      </w:rPr>
    </w:lvl>
    <w:lvl w:ilvl="4">
      <w:start w:val="0"/>
      <w:numFmt w:val="bullet"/>
      <w:lvlText w:val="•"/>
      <w:lvlJc w:val="left"/>
      <w:pPr>
        <w:ind w:left="1754" w:hanging="425"/>
      </w:pPr>
      <w:rPr>
        <w:rFonts w:hint="default"/>
        <w:lang w:val="vi" w:eastAsia="en-US" w:bidi="ar-SA"/>
      </w:rPr>
    </w:lvl>
    <w:lvl w:ilvl="5">
      <w:start w:val="0"/>
      <w:numFmt w:val="bullet"/>
      <w:lvlText w:val="•"/>
      <w:lvlJc w:val="left"/>
      <w:pPr>
        <w:ind w:left="2058" w:hanging="425"/>
      </w:pPr>
      <w:rPr>
        <w:rFonts w:hint="default"/>
        <w:lang w:val="vi" w:eastAsia="en-US" w:bidi="ar-SA"/>
      </w:rPr>
    </w:lvl>
    <w:lvl w:ilvl="6">
      <w:start w:val="0"/>
      <w:numFmt w:val="bullet"/>
      <w:lvlText w:val="•"/>
      <w:lvlJc w:val="left"/>
      <w:pPr>
        <w:ind w:left="2361" w:hanging="425"/>
      </w:pPr>
      <w:rPr>
        <w:rFonts w:hint="default"/>
        <w:lang w:val="vi" w:eastAsia="en-US" w:bidi="ar-SA"/>
      </w:rPr>
    </w:lvl>
    <w:lvl w:ilvl="7">
      <w:start w:val="0"/>
      <w:numFmt w:val="bullet"/>
      <w:lvlText w:val="•"/>
      <w:lvlJc w:val="left"/>
      <w:pPr>
        <w:ind w:left="2665" w:hanging="425"/>
      </w:pPr>
      <w:rPr>
        <w:rFonts w:hint="default"/>
        <w:lang w:val="vi" w:eastAsia="en-US" w:bidi="ar-SA"/>
      </w:rPr>
    </w:lvl>
    <w:lvl w:ilvl="8">
      <w:start w:val="0"/>
      <w:numFmt w:val="bullet"/>
      <w:lvlText w:val="•"/>
      <w:lvlJc w:val="left"/>
      <w:pPr>
        <w:ind w:left="2968" w:hanging="425"/>
      </w:pPr>
      <w:rPr>
        <w:rFonts w:hint="default"/>
        <w:lang w:val="vi" w:eastAsia="en-US" w:bidi="ar-SA"/>
      </w:rPr>
    </w:lvl>
  </w:abstractNum>
  <w:abstractNum w:abstractNumId="69">
    <w:multiLevelType w:val="hybridMultilevel"/>
    <w:lvl w:ilvl="0">
      <w:start w:val="1"/>
      <w:numFmt w:val="decimal"/>
      <w:lvlText w:val="(%1)"/>
      <w:lvlJc w:val="left"/>
      <w:pPr>
        <w:ind w:left="539" w:hanging="434"/>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34"/>
      </w:pPr>
      <w:rPr>
        <w:rFonts w:hint="default"/>
        <w:lang w:val="vi" w:eastAsia="en-US" w:bidi="ar-SA"/>
      </w:rPr>
    </w:lvl>
    <w:lvl w:ilvl="2">
      <w:start w:val="0"/>
      <w:numFmt w:val="bullet"/>
      <w:lvlText w:val="•"/>
      <w:lvlJc w:val="left"/>
      <w:pPr>
        <w:ind w:left="1149" w:hanging="434"/>
      </w:pPr>
      <w:rPr>
        <w:rFonts w:hint="default"/>
        <w:lang w:val="vi" w:eastAsia="en-US" w:bidi="ar-SA"/>
      </w:rPr>
    </w:lvl>
    <w:lvl w:ilvl="3">
      <w:start w:val="0"/>
      <w:numFmt w:val="bullet"/>
      <w:lvlText w:val="•"/>
      <w:lvlJc w:val="left"/>
      <w:pPr>
        <w:ind w:left="1453" w:hanging="434"/>
      </w:pPr>
      <w:rPr>
        <w:rFonts w:hint="default"/>
        <w:lang w:val="vi" w:eastAsia="en-US" w:bidi="ar-SA"/>
      </w:rPr>
    </w:lvl>
    <w:lvl w:ilvl="4">
      <w:start w:val="0"/>
      <w:numFmt w:val="bullet"/>
      <w:lvlText w:val="•"/>
      <w:lvlJc w:val="left"/>
      <w:pPr>
        <w:ind w:left="1758" w:hanging="434"/>
      </w:pPr>
      <w:rPr>
        <w:rFonts w:hint="default"/>
        <w:lang w:val="vi" w:eastAsia="en-US" w:bidi="ar-SA"/>
      </w:rPr>
    </w:lvl>
    <w:lvl w:ilvl="5">
      <w:start w:val="0"/>
      <w:numFmt w:val="bullet"/>
      <w:lvlText w:val="•"/>
      <w:lvlJc w:val="left"/>
      <w:pPr>
        <w:ind w:left="2063" w:hanging="434"/>
      </w:pPr>
      <w:rPr>
        <w:rFonts w:hint="default"/>
        <w:lang w:val="vi" w:eastAsia="en-US" w:bidi="ar-SA"/>
      </w:rPr>
    </w:lvl>
    <w:lvl w:ilvl="6">
      <w:start w:val="0"/>
      <w:numFmt w:val="bullet"/>
      <w:lvlText w:val="•"/>
      <w:lvlJc w:val="left"/>
      <w:pPr>
        <w:ind w:left="2367" w:hanging="434"/>
      </w:pPr>
      <w:rPr>
        <w:rFonts w:hint="default"/>
        <w:lang w:val="vi" w:eastAsia="en-US" w:bidi="ar-SA"/>
      </w:rPr>
    </w:lvl>
    <w:lvl w:ilvl="7">
      <w:start w:val="0"/>
      <w:numFmt w:val="bullet"/>
      <w:lvlText w:val="•"/>
      <w:lvlJc w:val="left"/>
      <w:pPr>
        <w:ind w:left="2672" w:hanging="434"/>
      </w:pPr>
      <w:rPr>
        <w:rFonts w:hint="default"/>
        <w:lang w:val="vi" w:eastAsia="en-US" w:bidi="ar-SA"/>
      </w:rPr>
    </w:lvl>
    <w:lvl w:ilvl="8">
      <w:start w:val="0"/>
      <w:numFmt w:val="bullet"/>
      <w:lvlText w:val="•"/>
      <w:lvlJc w:val="left"/>
      <w:pPr>
        <w:ind w:left="2976" w:hanging="434"/>
      </w:pPr>
      <w:rPr>
        <w:rFonts w:hint="default"/>
        <w:lang w:val="vi" w:eastAsia="en-US" w:bidi="ar-SA"/>
      </w:rPr>
    </w:lvl>
  </w:abstractNum>
  <w:abstractNum w:abstractNumId="68">
    <w:multiLevelType w:val="hybridMultilevel"/>
    <w:lvl w:ilvl="0">
      <w:start w:val="1"/>
      <w:numFmt w:val="decimal"/>
      <w:lvlText w:val="(%1)"/>
      <w:lvlJc w:val="left"/>
      <w:pPr>
        <w:ind w:left="491" w:hanging="384"/>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08" w:hanging="384"/>
      </w:pPr>
      <w:rPr>
        <w:rFonts w:hint="default"/>
        <w:lang w:val="vi" w:eastAsia="en-US" w:bidi="ar-SA"/>
      </w:rPr>
    </w:lvl>
    <w:lvl w:ilvl="2">
      <w:start w:val="0"/>
      <w:numFmt w:val="bullet"/>
      <w:lvlText w:val="•"/>
      <w:lvlJc w:val="left"/>
      <w:pPr>
        <w:ind w:left="1117" w:hanging="384"/>
      </w:pPr>
      <w:rPr>
        <w:rFonts w:hint="default"/>
        <w:lang w:val="vi" w:eastAsia="en-US" w:bidi="ar-SA"/>
      </w:rPr>
    </w:lvl>
    <w:lvl w:ilvl="3">
      <w:start w:val="0"/>
      <w:numFmt w:val="bullet"/>
      <w:lvlText w:val="•"/>
      <w:lvlJc w:val="left"/>
      <w:pPr>
        <w:ind w:left="1426" w:hanging="384"/>
      </w:pPr>
      <w:rPr>
        <w:rFonts w:hint="default"/>
        <w:lang w:val="vi" w:eastAsia="en-US" w:bidi="ar-SA"/>
      </w:rPr>
    </w:lvl>
    <w:lvl w:ilvl="4">
      <w:start w:val="0"/>
      <w:numFmt w:val="bullet"/>
      <w:lvlText w:val="•"/>
      <w:lvlJc w:val="left"/>
      <w:pPr>
        <w:ind w:left="1734" w:hanging="384"/>
      </w:pPr>
      <w:rPr>
        <w:rFonts w:hint="default"/>
        <w:lang w:val="vi" w:eastAsia="en-US" w:bidi="ar-SA"/>
      </w:rPr>
    </w:lvl>
    <w:lvl w:ilvl="5">
      <w:start w:val="0"/>
      <w:numFmt w:val="bullet"/>
      <w:lvlText w:val="•"/>
      <w:lvlJc w:val="left"/>
      <w:pPr>
        <w:ind w:left="2043" w:hanging="384"/>
      </w:pPr>
      <w:rPr>
        <w:rFonts w:hint="default"/>
        <w:lang w:val="vi" w:eastAsia="en-US" w:bidi="ar-SA"/>
      </w:rPr>
    </w:lvl>
    <w:lvl w:ilvl="6">
      <w:start w:val="0"/>
      <w:numFmt w:val="bullet"/>
      <w:lvlText w:val="•"/>
      <w:lvlJc w:val="left"/>
      <w:pPr>
        <w:ind w:left="2352" w:hanging="384"/>
      </w:pPr>
      <w:rPr>
        <w:rFonts w:hint="default"/>
        <w:lang w:val="vi" w:eastAsia="en-US" w:bidi="ar-SA"/>
      </w:rPr>
    </w:lvl>
    <w:lvl w:ilvl="7">
      <w:start w:val="0"/>
      <w:numFmt w:val="bullet"/>
      <w:lvlText w:val="•"/>
      <w:lvlJc w:val="left"/>
      <w:pPr>
        <w:ind w:left="2660" w:hanging="384"/>
      </w:pPr>
      <w:rPr>
        <w:rFonts w:hint="default"/>
        <w:lang w:val="vi" w:eastAsia="en-US" w:bidi="ar-SA"/>
      </w:rPr>
    </w:lvl>
    <w:lvl w:ilvl="8">
      <w:start w:val="0"/>
      <w:numFmt w:val="bullet"/>
      <w:lvlText w:val="•"/>
      <w:lvlJc w:val="left"/>
      <w:pPr>
        <w:ind w:left="2969" w:hanging="384"/>
      </w:pPr>
      <w:rPr>
        <w:rFonts w:hint="default"/>
        <w:lang w:val="vi" w:eastAsia="en-US" w:bidi="ar-SA"/>
      </w:rPr>
    </w:lvl>
  </w:abstractNum>
  <w:abstractNum w:abstractNumId="67">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3"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2"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66">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532" w:hanging="117"/>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149" w:hanging="117"/>
      </w:pPr>
      <w:rPr>
        <w:rFonts w:hint="default"/>
        <w:lang w:val="vi" w:eastAsia="en-US" w:bidi="ar-SA"/>
      </w:rPr>
    </w:lvl>
    <w:lvl w:ilvl="3">
      <w:start w:val="0"/>
      <w:numFmt w:val="bullet"/>
      <w:lvlText w:val="•"/>
      <w:lvlJc w:val="left"/>
      <w:pPr>
        <w:ind w:left="1454" w:hanging="117"/>
      </w:pPr>
      <w:rPr>
        <w:rFonts w:hint="default"/>
        <w:lang w:val="vi" w:eastAsia="en-US" w:bidi="ar-SA"/>
      </w:rPr>
    </w:lvl>
    <w:lvl w:ilvl="4">
      <w:start w:val="0"/>
      <w:numFmt w:val="bullet"/>
      <w:lvlText w:val="•"/>
      <w:lvlJc w:val="left"/>
      <w:pPr>
        <w:ind w:left="1758" w:hanging="117"/>
      </w:pPr>
      <w:rPr>
        <w:rFonts w:hint="default"/>
        <w:lang w:val="vi" w:eastAsia="en-US" w:bidi="ar-SA"/>
      </w:rPr>
    </w:lvl>
    <w:lvl w:ilvl="5">
      <w:start w:val="0"/>
      <w:numFmt w:val="bullet"/>
      <w:lvlText w:val="•"/>
      <w:lvlJc w:val="left"/>
      <w:pPr>
        <w:ind w:left="2063" w:hanging="117"/>
      </w:pPr>
      <w:rPr>
        <w:rFonts w:hint="default"/>
        <w:lang w:val="vi" w:eastAsia="en-US" w:bidi="ar-SA"/>
      </w:rPr>
    </w:lvl>
    <w:lvl w:ilvl="6">
      <w:start w:val="0"/>
      <w:numFmt w:val="bullet"/>
      <w:lvlText w:val="•"/>
      <w:lvlJc w:val="left"/>
      <w:pPr>
        <w:ind w:left="2368" w:hanging="117"/>
      </w:pPr>
      <w:rPr>
        <w:rFonts w:hint="default"/>
        <w:lang w:val="vi" w:eastAsia="en-US" w:bidi="ar-SA"/>
      </w:rPr>
    </w:lvl>
    <w:lvl w:ilvl="7">
      <w:start w:val="0"/>
      <w:numFmt w:val="bullet"/>
      <w:lvlText w:val="•"/>
      <w:lvlJc w:val="left"/>
      <w:pPr>
        <w:ind w:left="2672" w:hanging="117"/>
      </w:pPr>
      <w:rPr>
        <w:rFonts w:hint="default"/>
        <w:lang w:val="vi" w:eastAsia="en-US" w:bidi="ar-SA"/>
      </w:rPr>
    </w:lvl>
    <w:lvl w:ilvl="8">
      <w:start w:val="0"/>
      <w:numFmt w:val="bullet"/>
      <w:lvlText w:val="•"/>
      <w:lvlJc w:val="left"/>
      <w:pPr>
        <w:ind w:left="2977" w:hanging="117"/>
      </w:pPr>
      <w:rPr>
        <w:rFonts w:hint="default"/>
        <w:lang w:val="vi" w:eastAsia="en-US" w:bidi="ar-SA"/>
      </w:rPr>
    </w:lvl>
  </w:abstractNum>
  <w:abstractNum w:abstractNumId="65">
    <w:multiLevelType w:val="hybridMultilevel"/>
    <w:lvl w:ilvl="0">
      <w:start w:val="1"/>
      <w:numFmt w:val="upp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8" w:hanging="425"/>
      </w:pPr>
      <w:rPr>
        <w:rFonts w:hint="default"/>
        <w:lang w:val="vi" w:eastAsia="en-US" w:bidi="ar-SA"/>
      </w:rPr>
    </w:lvl>
    <w:lvl w:ilvl="3">
      <w:start w:val="0"/>
      <w:numFmt w:val="bullet"/>
      <w:lvlText w:val="•"/>
      <w:lvlJc w:val="left"/>
      <w:pPr>
        <w:ind w:left="1452" w:hanging="425"/>
      </w:pPr>
      <w:rPr>
        <w:rFonts w:hint="default"/>
        <w:lang w:val="vi" w:eastAsia="en-US" w:bidi="ar-SA"/>
      </w:rPr>
    </w:lvl>
    <w:lvl w:ilvl="4">
      <w:start w:val="0"/>
      <w:numFmt w:val="bullet"/>
      <w:lvlText w:val="•"/>
      <w:lvlJc w:val="left"/>
      <w:pPr>
        <w:ind w:left="1757" w:hanging="425"/>
      </w:pPr>
      <w:rPr>
        <w:rFonts w:hint="default"/>
        <w:lang w:val="vi" w:eastAsia="en-US" w:bidi="ar-SA"/>
      </w:rPr>
    </w:lvl>
    <w:lvl w:ilvl="5">
      <w:start w:val="0"/>
      <w:numFmt w:val="bullet"/>
      <w:lvlText w:val="•"/>
      <w:lvlJc w:val="left"/>
      <w:pPr>
        <w:ind w:left="2061" w:hanging="425"/>
      </w:pPr>
      <w:rPr>
        <w:rFonts w:hint="default"/>
        <w:lang w:val="vi" w:eastAsia="en-US" w:bidi="ar-SA"/>
      </w:rPr>
    </w:lvl>
    <w:lvl w:ilvl="6">
      <w:start w:val="0"/>
      <w:numFmt w:val="bullet"/>
      <w:lvlText w:val="•"/>
      <w:lvlJc w:val="left"/>
      <w:pPr>
        <w:ind w:left="2365" w:hanging="425"/>
      </w:pPr>
      <w:rPr>
        <w:rFonts w:hint="default"/>
        <w:lang w:val="vi" w:eastAsia="en-US" w:bidi="ar-SA"/>
      </w:rPr>
    </w:lvl>
    <w:lvl w:ilvl="7">
      <w:start w:val="0"/>
      <w:numFmt w:val="bullet"/>
      <w:lvlText w:val="•"/>
      <w:lvlJc w:val="left"/>
      <w:pPr>
        <w:ind w:left="2670" w:hanging="425"/>
      </w:pPr>
      <w:rPr>
        <w:rFonts w:hint="default"/>
        <w:lang w:val="vi" w:eastAsia="en-US" w:bidi="ar-SA"/>
      </w:rPr>
    </w:lvl>
    <w:lvl w:ilvl="8">
      <w:start w:val="0"/>
      <w:numFmt w:val="bullet"/>
      <w:lvlText w:val="•"/>
      <w:lvlJc w:val="left"/>
      <w:pPr>
        <w:ind w:left="2974" w:hanging="425"/>
      </w:pPr>
      <w:rPr>
        <w:rFonts w:hint="default"/>
        <w:lang w:val="vi" w:eastAsia="en-US" w:bidi="ar-SA"/>
      </w:rPr>
    </w:lvl>
  </w:abstractNum>
  <w:abstractNum w:abstractNumId="64">
    <w:multiLevelType w:val="hybridMultilevel"/>
    <w:lvl w:ilvl="0">
      <w:start w:val="1"/>
      <w:numFmt w:val="decimal"/>
      <w:lvlText w:val="(%1)"/>
      <w:lvlJc w:val="left"/>
      <w:pPr>
        <w:ind w:left="550"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62" w:hanging="425"/>
      </w:pPr>
      <w:rPr>
        <w:rFonts w:hint="default"/>
        <w:lang w:val="vi" w:eastAsia="en-US" w:bidi="ar-SA"/>
      </w:rPr>
    </w:lvl>
    <w:lvl w:ilvl="2">
      <w:start w:val="0"/>
      <w:numFmt w:val="bullet"/>
      <w:lvlText w:val="•"/>
      <w:lvlJc w:val="left"/>
      <w:pPr>
        <w:ind w:left="1165" w:hanging="425"/>
      </w:pPr>
      <w:rPr>
        <w:rFonts w:hint="default"/>
        <w:lang w:val="vi" w:eastAsia="en-US" w:bidi="ar-SA"/>
      </w:rPr>
    </w:lvl>
    <w:lvl w:ilvl="3">
      <w:start w:val="0"/>
      <w:numFmt w:val="bullet"/>
      <w:lvlText w:val="•"/>
      <w:lvlJc w:val="left"/>
      <w:pPr>
        <w:ind w:left="1467" w:hanging="425"/>
      </w:pPr>
      <w:rPr>
        <w:rFonts w:hint="default"/>
        <w:lang w:val="vi" w:eastAsia="en-US" w:bidi="ar-SA"/>
      </w:rPr>
    </w:lvl>
    <w:lvl w:ilvl="4">
      <w:start w:val="0"/>
      <w:numFmt w:val="bullet"/>
      <w:lvlText w:val="•"/>
      <w:lvlJc w:val="left"/>
      <w:pPr>
        <w:ind w:left="1770" w:hanging="425"/>
      </w:pPr>
      <w:rPr>
        <w:rFonts w:hint="default"/>
        <w:lang w:val="vi" w:eastAsia="en-US" w:bidi="ar-SA"/>
      </w:rPr>
    </w:lvl>
    <w:lvl w:ilvl="5">
      <w:start w:val="0"/>
      <w:numFmt w:val="bullet"/>
      <w:lvlText w:val="•"/>
      <w:lvlJc w:val="left"/>
      <w:pPr>
        <w:ind w:left="2072" w:hanging="425"/>
      </w:pPr>
      <w:rPr>
        <w:rFonts w:hint="default"/>
        <w:lang w:val="vi" w:eastAsia="en-US" w:bidi="ar-SA"/>
      </w:rPr>
    </w:lvl>
    <w:lvl w:ilvl="6">
      <w:start w:val="0"/>
      <w:numFmt w:val="bullet"/>
      <w:lvlText w:val="•"/>
      <w:lvlJc w:val="left"/>
      <w:pPr>
        <w:ind w:left="2375" w:hanging="425"/>
      </w:pPr>
      <w:rPr>
        <w:rFonts w:hint="default"/>
        <w:lang w:val="vi" w:eastAsia="en-US" w:bidi="ar-SA"/>
      </w:rPr>
    </w:lvl>
    <w:lvl w:ilvl="7">
      <w:start w:val="0"/>
      <w:numFmt w:val="bullet"/>
      <w:lvlText w:val="•"/>
      <w:lvlJc w:val="left"/>
      <w:pPr>
        <w:ind w:left="2677" w:hanging="425"/>
      </w:pPr>
      <w:rPr>
        <w:rFonts w:hint="default"/>
        <w:lang w:val="vi" w:eastAsia="en-US" w:bidi="ar-SA"/>
      </w:rPr>
    </w:lvl>
    <w:lvl w:ilvl="8">
      <w:start w:val="0"/>
      <w:numFmt w:val="bullet"/>
      <w:lvlText w:val="•"/>
      <w:lvlJc w:val="left"/>
      <w:pPr>
        <w:ind w:left="2980" w:hanging="425"/>
      </w:pPr>
      <w:rPr>
        <w:rFonts w:hint="default"/>
        <w:lang w:val="vi" w:eastAsia="en-US" w:bidi="ar-SA"/>
      </w:rPr>
    </w:lvl>
  </w:abstractNum>
  <w:abstractNum w:abstractNumId="63">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4" w:hanging="425"/>
      </w:pPr>
      <w:rPr>
        <w:rFonts w:hint="default"/>
        <w:lang w:val="vi" w:eastAsia="en-US" w:bidi="ar-SA"/>
      </w:rPr>
    </w:lvl>
    <w:lvl w:ilvl="2">
      <w:start w:val="0"/>
      <w:numFmt w:val="bullet"/>
      <w:lvlText w:val="•"/>
      <w:lvlJc w:val="left"/>
      <w:pPr>
        <w:ind w:left="1149" w:hanging="425"/>
      </w:pPr>
      <w:rPr>
        <w:rFonts w:hint="default"/>
        <w:lang w:val="vi" w:eastAsia="en-US" w:bidi="ar-SA"/>
      </w:rPr>
    </w:lvl>
    <w:lvl w:ilvl="3">
      <w:start w:val="0"/>
      <w:numFmt w:val="bullet"/>
      <w:lvlText w:val="•"/>
      <w:lvlJc w:val="left"/>
      <w:pPr>
        <w:ind w:left="1453" w:hanging="425"/>
      </w:pPr>
      <w:rPr>
        <w:rFonts w:hint="default"/>
        <w:lang w:val="vi" w:eastAsia="en-US" w:bidi="ar-SA"/>
      </w:rPr>
    </w:lvl>
    <w:lvl w:ilvl="4">
      <w:start w:val="0"/>
      <w:numFmt w:val="bullet"/>
      <w:lvlText w:val="•"/>
      <w:lvlJc w:val="left"/>
      <w:pPr>
        <w:ind w:left="1758" w:hanging="425"/>
      </w:pPr>
      <w:rPr>
        <w:rFonts w:hint="default"/>
        <w:lang w:val="vi" w:eastAsia="en-US" w:bidi="ar-SA"/>
      </w:rPr>
    </w:lvl>
    <w:lvl w:ilvl="5">
      <w:start w:val="0"/>
      <w:numFmt w:val="bullet"/>
      <w:lvlText w:val="•"/>
      <w:lvlJc w:val="left"/>
      <w:pPr>
        <w:ind w:left="2062" w:hanging="425"/>
      </w:pPr>
      <w:rPr>
        <w:rFonts w:hint="default"/>
        <w:lang w:val="vi" w:eastAsia="en-US" w:bidi="ar-SA"/>
      </w:rPr>
    </w:lvl>
    <w:lvl w:ilvl="6">
      <w:start w:val="0"/>
      <w:numFmt w:val="bullet"/>
      <w:lvlText w:val="•"/>
      <w:lvlJc w:val="left"/>
      <w:pPr>
        <w:ind w:left="2367" w:hanging="425"/>
      </w:pPr>
      <w:rPr>
        <w:rFonts w:hint="default"/>
        <w:lang w:val="vi" w:eastAsia="en-US" w:bidi="ar-SA"/>
      </w:rPr>
    </w:lvl>
    <w:lvl w:ilvl="7">
      <w:start w:val="0"/>
      <w:numFmt w:val="bullet"/>
      <w:lvlText w:val="•"/>
      <w:lvlJc w:val="left"/>
      <w:pPr>
        <w:ind w:left="2671" w:hanging="425"/>
      </w:pPr>
      <w:rPr>
        <w:rFonts w:hint="default"/>
        <w:lang w:val="vi" w:eastAsia="en-US" w:bidi="ar-SA"/>
      </w:rPr>
    </w:lvl>
    <w:lvl w:ilvl="8">
      <w:start w:val="0"/>
      <w:numFmt w:val="bullet"/>
      <w:lvlText w:val="•"/>
      <w:lvlJc w:val="left"/>
      <w:pPr>
        <w:ind w:left="2976" w:hanging="425"/>
      </w:pPr>
      <w:rPr>
        <w:rFonts w:hint="default"/>
        <w:lang w:val="vi" w:eastAsia="en-US" w:bidi="ar-SA"/>
      </w:rPr>
    </w:lvl>
  </w:abstractNum>
  <w:abstractNum w:abstractNumId="62">
    <w:multiLevelType w:val="hybridMultilevel"/>
    <w:lvl w:ilvl="0">
      <w:start w:val="1"/>
      <w:numFmt w:val="upp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61">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60">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9">
    <w:multiLevelType w:val="hybridMultilevel"/>
    <w:lvl w:ilvl="0">
      <w:start w:val="2"/>
      <w:numFmt w:val="decimal"/>
      <w:lvlText w:val="(%1)"/>
      <w:lvlJc w:val="left"/>
      <w:pPr>
        <w:ind w:left="582" w:hanging="476"/>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78" w:hanging="476"/>
      </w:pPr>
      <w:rPr>
        <w:rFonts w:hint="default"/>
        <w:lang w:val="vi" w:eastAsia="en-US" w:bidi="ar-SA"/>
      </w:rPr>
    </w:lvl>
    <w:lvl w:ilvl="2">
      <w:start w:val="0"/>
      <w:numFmt w:val="bullet"/>
      <w:lvlText w:val="•"/>
      <w:lvlJc w:val="left"/>
      <w:pPr>
        <w:ind w:left="1177" w:hanging="476"/>
      </w:pPr>
      <w:rPr>
        <w:rFonts w:hint="default"/>
        <w:lang w:val="vi" w:eastAsia="en-US" w:bidi="ar-SA"/>
      </w:rPr>
    </w:lvl>
    <w:lvl w:ilvl="3">
      <w:start w:val="0"/>
      <w:numFmt w:val="bullet"/>
      <w:lvlText w:val="•"/>
      <w:lvlJc w:val="left"/>
      <w:pPr>
        <w:ind w:left="1475" w:hanging="476"/>
      </w:pPr>
      <w:rPr>
        <w:rFonts w:hint="default"/>
        <w:lang w:val="vi" w:eastAsia="en-US" w:bidi="ar-SA"/>
      </w:rPr>
    </w:lvl>
    <w:lvl w:ilvl="4">
      <w:start w:val="0"/>
      <w:numFmt w:val="bullet"/>
      <w:lvlText w:val="•"/>
      <w:lvlJc w:val="left"/>
      <w:pPr>
        <w:ind w:left="1774" w:hanging="476"/>
      </w:pPr>
      <w:rPr>
        <w:rFonts w:hint="default"/>
        <w:lang w:val="vi" w:eastAsia="en-US" w:bidi="ar-SA"/>
      </w:rPr>
    </w:lvl>
    <w:lvl w:ilvl="5">
      <w:start w:val="0"/>
      <w:numFmt w:val="bullet"/>
      <w:lvlText w:val="•"/>
      <w:lvlJc w:val="left"/>
      <w:pPr>
        <w:ind w:left="2072" w:hanging="476"/>
      </w:pPr>
      <w:rPr>
        <w:rFonts w:hint="default"/>
        <w:lang w:val="vi" w:eastAsia="en-US" w:bidi="ar-SA"/>
      </w:rPr>
    </w:lvl>
    <w:lvl w:ilvl="6">
      <w:start w:val="0"/>
      <w:numFmt w:val="bullet"/>
      <w:lvlText w:val="•"/>
      <w:lvlJc w:val="left"/>
      <w:pPr>
        <w:ind w:left="2371" w:hanging="476"/>
      </w:pPr>
      <w:rPr>
        <w:rFonts w:hint="default"/>
        <w:lang w:val="vi" w:eastAsia="en-US" w:bidi="ar-SA"/>
      </w:rPr>
    </w:lvl>
    <w:lvl w:ilvl="7">
      <w:start w:val="0"/>
      <w:numFmt w:val="bullet"/>
      <w:lvlText w:val="•"/>
      <w:lvlJc w:val="left"/>
      <w:pPr>
        <w:ind w:left="2669" w:hanging="476"/>
      </w:pPr>
      <w:rPr>
        <w:rFonts w:hint="default"/>
        <w:lang w:val="vi" w:eastAsia="en-US" w:bidi="ar-SA"/>
      </w:rPr>
    </w:lvl>
    <w:lvl w:ilvl="8">
      <w:start w:val="0"/>
      <w:numFmt w:val="bullet"/>
      <w:lvlText w:val="•"/>
      <w:lvlJc w:val="left"/>
      <w:pPr>
        <w:ind w:left="2968" w:hanging="476"/>
      </w:pPr>
      <w:rPr>
        <w:rFonts w:hint="default"/>
        <w:lang w:val="vi" w:eastAsia="en-US" w:bidi="ar-SA"/>
      </w:rPr>
    </w:lvl>
  </w:abstractNum>
  <w:abstractNum w:abstractNumId="58">
    <w:multiLevelType w:val="hybridMultilevel"/>
    <w:lvl w:ilvl="0">
      <w:start w:val="2"/>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7">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27" w:hanging="296"/>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125" w:hanging="296"/>
      </w:pPr>
      <w:rPr>
        <w:rFonts w:hint="default"/>
        <w:lang w:val="vi" w:eastAsia="en-US" w:bidi="ar-SA"/>
      </w:rPr>
    </w:lvl>
    <w:lvl w:ilvl="3">
      <w:start w:val="0"/>
      <w:numFmt w:val="bullet"/>
      <w:lvlText w:val="•"/>
      <w:lvlJc w:val="left"/>
      <w:pPr>
        <w:ind w:left="1430" w:hanging="296"/>
      </w:pPr>
      <w:rPr>
        <w:rFonts w:hint="default"/>
        <w:lang w:val="vi" w:eastAsia="en-US" w:bidi="ar-SA"/>
      </w:rPr>
    </w:lvl>
    <w:lvl w:ilvl="4">
      <w:start w:val="0"/>
      <w:numFmt w:val="bullet"/>
      <w:lvlText w:val="•"/>
      <w:lvlJc w:val="left"/>
      <w:pPr>
        <w:ind w:left="1735" w:hanging="296"/>
      </w:pPr>
      <w:rPr>
        <w:rFonts w:hint="default"/>
        <w:lang w:val="vi" w:eastAsia="en-US" w:bidi="ar-SA"/>
      </w:rPr>
    </w:lvl>
    <w:lvl w:ilvl="5">
      <w:start w:val="0"/>
      <w:numFmt w:val="bullet"/>
      <w:lvlText w:val="•"/>
      <w:lvlJc w:val="left"/>
      <w:pPr>
        <w:ind w:left="2040" w:hanging="296"/>
      </w:pPr>
      <w:rPr>
        <w:rFonts w:hint="default"/>
        <w:lang w:val="vi" w:eastAsia="en-US" w:bidi="ar-SA"/>
      </w:rPr>
    </w:lvl>
    <w:lvl w:ilvl="6">
      <w:start w:val="0"/>
      <w:numFmt w:val="bullet"/>
      <w:lvlText w:val="•"/>
      <w:lvlJc w:val="left"/>
      <w:pPr>
        <w:ind w:left="2345" w:hanging="296"/>
      </w:pPr>
      <w:rPr>
        <w:rFonts w:hint="default"/>
        <w:lang w:val="vi" w:eastAsia="en-US" w:bidi="ar-SA"/>
      </w:rPr>
    </w:lvl>
    <w:lvl w:ilvl="7">
      <w:start w:val="0"/>
      <w:numFmt w:val="bullet"/>
      <w:lvlText w:val="•"/>
      <w:lvlJc w:val="left"/>
      <w:pPr>
        <w:ind w:left="2650" w:hanging="296"/>
      </w:pPr>
      <w:rPr>
        <w:rFonts w:hint="default"/>
        <w:lang w:val="vi" w:eastAsia="en-US" w:bidi="ar-SA"/>
      </w:rPr>
    </w:lvl>
    <w:lvl w:ilvl="8">
      <w:start w:val="0"/>
      <w:numFmt w:val="bullet"/>
      <w:lvlText w:val="•"/>
      <w:lvlJc w:val="left"/>
      <w:pPr>
        <w:ind w:left="2955" w:hanging="296"/>
      </w:pPr>
      <w:rPr>
        <w:rFonts w:hint="default"/>
        <w:lang w:val="vi" w:eastAsia="en-US" w:bidi="ar-SA"/>
      </w:rPr>
    </w:lvl>
  </w:abstractNum>
  <w:abstractNum w:abstractNumId="56">
    <w:multiLevelType w:val="hybridMultilevel"/>
    <w:lvl w:ilvl="0">
      <w:start w:val="2"/>
      <w:numFmt w:val="decimal"/>
      <w:lvlText w:val="(%1)"/>
      <w:lvlJc w:val="left"/>
      <w:pPr>
        <w:ind w:left="582" w:hanging="476"/>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78" w:hanging="476"/>
      </w:pPr>
      <w:rPr>
        <w:rFonts w:hint="default"/>
        <w:lang w:val="vi" w:eastAsia="en-US" w:bidi="ar-SA"/>
      </w:rPr>
    </w:lvl>
    <w:lvl w:ilvl="2">
      <w:start w:val="0"/>
      <w:numFmt w:val="bullet"/>
      <w:lvlText w:val="•"/>
      <w:lvlJc w:val="left"/>
      <w:pPr>
        <w:ind w:left="1177" w:hanging="476"/>
      </w:pPr>
      <w:rPr>
        <w:rFonts w:hint="default"/>
        <w:lang w:val="vi" w:eastAsia="en-US" w:bidi="ar-SA"/>
      </w:rPr>
    </w:lvl>
    <w:lvl w:ilvl="3">
      <w:start w:val="0"/>
      <w:numFmt w:val="bullet"/>
      <w:lvlText w:val="•"/>
      <w:lvlJc w:val="left"/>
      <w:pPr>
        <w:ind w:left="1475" w:hanging="476"/>
      </w:pPr>
      <w:rPr>
        <w:rFonts w:hint="default"/>
        <w:lang w:val="vi" w:eastAsia="en-US" w:bidi="ar-SA"/>
      </w:rPr>
    </w:lvl>
    <w:lvl w:ilvl="4">
      <w:start w:val="0"/>
      <w:numFmt w:val="bullet"/>
      <w:lvlText w:val="•"/>
      <w:lvlJc w:val="left"/>
      <w:pPr>
        <w:ind w:left="1774" w:hanging="476"/>
      </w:pPr>
      <w:rPr>
        <w:rFonts w:hint="default"/>
        <w:lang w:val="vi" w:eastAsia="en-US" w:bidi="ar-SA"/>
      </w:rPr>
    </w:lvl>
    <w:lvl w:ilvl="5">
      <w:start w:val="0"/>
      <w:numFmt w:val="bullet"/>
      <w:lvlText w:val="•"/>
      <w:lvlJc w:val="left"/>
      <w:pPr>
        <w:ind w:left="2072" w:hanging="476"/>
      </w:pPr>
      <w:rPr>
        <w:rFonts w:hint="default"/>
        <w:lang w:val="vi" w:eastAsia="en-US" w:bidi="ar-SA"/>
      </w:rPr>
    </w:lvl>
    <w:lvl w:ilvl="6">
      <w:start w:val="0"/>
      <w:numFmt w:val="bullet"/>
      <w:lvlText w:val="•"/>
      <w:lvlJc w:val="left"/>
      <w:pPr>
        <w:ind w:left="2371" w:hanging="476"/>
      </w:pPr>
      <w:rPr>
        <w:rFonts w:hint="default"/>
        <w:lang w:val="vi" w:eastAsia="en-US" w:bidi="ar-SA"/>
      </w:rPr>
    </w:lvl>
    <w:lvl w:ilvl="7">
      <w:start w:val="0"/>
      <w:numFmt w:val="bullet"/>
      <w:lvlText w:val="•"/>
      <w:lvlJc w:val="left"/>
      <w:pPr>
        <w:ind w:left="2669" w:hanging="476"/>
      </w:pPr>
      <w:rPr>
        <w:rFonts w:hint="default"/>
        <w:lang w:val="vi" w:eastAsia="en-US" w:bidi="ar-SA"/>
      </w:rPr>
    </w:lvl>
    <w:lvl w:ilvl="8">
      <w:start w:val="0"/>
      <w:numFmt w:val="bullet"/>
      <w:lvlText w:val="•"/>
      <w:lvlJc w:val="left"/>
      <w:pPr>
        <w:ind w:left="2968" w:hanging="476"/>
      </w:pPr>
      <w:rPr>
        <w:rFonts w:hint="default"/>
        <w:lang w:val="vi" w:eastAsia="en-US" w:bidi="ar-SA"/>
      </w:rPr>
    </w:lvl>
  </w:abstractNum>
  <w:abstractNum w:abstractNumId="55">
    <w:multiLevelType w:val="hybridMultilevel"/>
    <w:lvl w:ilvl="0">
      <w:start w:val="2"/>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4">
    <w:multiLevelType w:val="hybridMultilevel"/>
    <w:lvl w:ilvl="0">
      <w:start w:val="8"/>
      <w:numFmt w:val="lowerLetter"/>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3">
    <w:multiLevelType w:val="hybridMultilevel"/>
    <w:lvl w:ilvl="0">
      <w:start w:val="2"/>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2">
    <w:multiLevelType w:val="hybridMultilevel"/>
    <w:lvl w:ilvl="0">
      <w:start w:val="2"/>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1">
    <w:multiLevelType w:val="hybridMultilevel"/>
    <w:lvl w:ilvl="0">
      <w:start w:val="2"/>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0">
    <w:multiLevelType w:val="hybridMultilevel"/>
    <w:lvl w:ilvl="0">
      <w:start w:val="2"/>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560" w:hanging="425"/>
      </w:pPr>
      <w:rPr>
        <w:rFonts w:hint="default"/>
        <w:lang w:val="vi" w:eastAsia="en-US" w:bidi="ar-SA"/>
      </w:rPr>
    </w:lvl>
    <w:lvl w:ilvl="2">
      <w:start w:val="0"/>
      <w:numFmt w:val="bullet"/>
      <w:lvlText w:val="•"/>
      <w:lvlJc w:val="left"/>
      <w:pPr>
        <w:ind w:left="894" w:hanging="425"/>
      </w:pPr>
      <w:rPr>
        <w:rFonts w:hint="default"/>
        <w:lang w:val="vi" w:eastAsia="en-US" w:bidi="ar-SA"/>
      </w:rPr>
    </w:lvl>
    <w:lvl w:ilvl="3">
      <w:start w:val="0"/>
      <w:numFmt w:val="bullet"/>
      <w:lvlText w:val="•"/>
      <w:lvlJc w:val="left"/>
      <w:pPr>
        <w:ind w:left="1228" w:hanging="425"/>
      </w:pPr>
      <w:rPr>
        <w:rFonts w:hint="default"/>
        <w:lang w:val="vi" w:eastAsia="en-US" w:bidi="ar-SA"/>
      </w:rPr>
    </w:lvl>
    <w:lvl w:ilvl="4">
      <w:start w:val="0"/>
      <w:numFmt w:val="bullet"/>
      <w:lvlText w:val="•"/>
      <w:lvlJc w:val="left"/>
      <w:pPr>
        <w:ind w:left="1562" w:hanging="425"/>
      </w:pPr>
      <w:rPr>
        <w:rFonts w:hint="default"/>
        <w:lang w:val="vi" w:eastAsia="en-US" w:bidi="ar-SA"/>
      </w:rPr>
    </w:lvl>
    <w:lvl w:ilvl="5">
      <w:start w:val="0"/>
      <w:numFmt w:val="bullet"/>
      <w:lvlText w:val="•"/>
      <w:lvlJc w:val="left"/>
      <w:pPr>
        <w:ind w:left="1896" w:hanging="425"/>
      </w:pPr>
      <w:rPr>
        <w:rFonts w:hint="default"/>
        <w:lang w:val="vi" w:eastAsia="en-US" w:bidi="ar-SA"/>
      </w:rPr>
    </w:lvl>
    <w:lvl w:ilvl="6">
      <w:start w:val="0"/>
      <w:numFmt w:val="bullet"/>
      <w:lvlText w:val="•"/>
      <w:lvlJc w:val="left"/>
      <w:pPr>
        <w:ind w:left="2230" w:hanging="425"/>
      </w:pPr>
      <w:rPr>
        <w:rFonts w:hint="default"/>
        <w:lang w:val="vi" w:eastAsia="en-US" w:bidi="ar-SA"/>
      </w:rPr>
    </w:lvl>
    <w:lvl w:ilvl="7">
      <w:start w:val="0"/>
      <w:numFmt w:val="bullet"/>
      <w:lvlText w:val="•"/>
      <w:lvlJc w:val="left"/>
      <w:pPr>
        <w:ind w:left="2564" w:hanging="425"/>
      </w:pPr>
      <w:rPr>
        <w:rFonts w:hint="default"/>
        <w:lang w:val="vi" w:eastAsia="en-US" w:bidi="ar-SA"/>
      </w:rPr>
    </w:lvl>
    <w:lvl w:ilvl="8">
      <w:start w:val="0"/>
      <w:numFmt w:val="bullet"/>
      <w:lvlText w:val="•"/>
      <w:lvlJc w:val="left"/>
      <w:pPr>
        <w:ind w:left="2898" w:hanging="425"/>
      </w:pPr>
      <w:rPr>
        <w:rFonts w:hint="default"/>
        <w:lang w:val="vi" w:eastAsia="en-US" w:bidi="ar-SA"/>
      </w:rPr>
    </w:lvl>
  </w:abstractNum>
  <w:abstractNum w:abstractNumId="49">
    <w:multiLevelType w:val="hybridMultilevel"/>
    <w:lvl w:ilvl="0">
      <w:start w:val="0"/>
      <w:numFmt w:val="bullet"/>
      <w:lvlText w:val="-"/>
      <w:lvlJc w:val="left"/>
      <w:pPr>
        <w:ind w:left="532" w:hanging="425"/>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48">
    <w:multiLevelType w:val="hybridMultilevel"/>
    <w:lvl w:ilvl="0">
      <w:start w:val="1"/>
      <w:numFmt w:val="lowerLetter"/>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47">
    <w:multiLevelType w:val="hybridMultilevel"/>
    <w:lvl w:ilvl="0">
      <w:start w:val="0"/>
      <w:numFmt w:val="bullet"/>
      <w:lvlText w:val="-"/>
      <w:lvlJc w:val="left"/>
      <w:pPr>
        <w:ind w:left="887" w:hanging="360"/>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1148" w:hanging="360"/>
      </w:pPr>
      <w:rPr>
        <w:rFonts w:hint="default"/>
        <w:lang w:val="vi" w:eastAsia="en-US" w:bidi="ar-SA"/>
      </w:rPr>
    </w:lvl>
    <w:lvl w:ilvl="2">
      <w:start w:val="0"/>
      <w:numFmt w:val="bullet"/>
      <w:lvlText w:val="•"/>
      <w:lvlJc w:val="left"/>
      <w:pPr>
        <w:ind w:left="1417" w:hanging="360"/>
      </w:pPr>
      <w:rPr>
        <w:rFonts w:hint="default"/>
        <w:lang w:val="vi" w:eastAsia="en-US" w:bidi="ar-SA"/>
      </w:rPr>
    </w:lvl>
    <w:lvl w:ilvl="3">
      <w:start w:val="0"/>
      <w:numFmt w:val="bullet"/>
      <w:lvlText w:val="•"/>
      <w:lvlJc w:val="left"/>
      <w:pPr>
        <w:ind w:left="1685" w:hanging="360"/>
      </w:pPr>
      <w:rPr>
        <w:rFonts w:hint="default"/>
        <w:lang w:val="vi" w:eastAsia="en-US" w:bidi="ar-SA"/>
      </w:rPr>
    </w:lvl>
    <w:lvl w:ilvl="4">
      <w:start w:val="0"/>
      <w:numFmt w:val="bullet"/>
      <w:lvlText w:val="•"/>
      <w:lvlJc w:val="left"/>
      <w:pPr>
        <w:ind w:left="1954" w:hanging="360"/>
      </w:pPr>
      <w:rPr>
        <w:rFonts w:hint="default"/>
        <w:lang w:val="vi" w:eastAsia="en-US" w:bidi="ar-SA"/>
      </w:rPr>
    </w:lvl>
    <w:lvl w:ilvl="5">
      <w:start w:val="0"/>
      <w:numFmt w:val="bullet"/>
      <w:lvlText w:val="•"/>
      <w:lvlJc w:val="left"/>
      <w:pPr>
        <w:ind w:left="2222" w:hanging="360"/>
      </w:pPr>
      <w:rPr>
        <w:rFonts w:hint="default"/>
        <w:lang w:val="vi" w:eastAsia="en-US" w:bidi="ar-SA"/>
      </w:rPr>
    </w:lvl>
    <w:lvl w:ilvl="6">
      <w:start w:val="0"/>
      <w:numFmt w:val="bullet"/>
      <w:lvlText w:val="•"/>
      <w:lvlJc w:val="left"/>
      <w:pPr>
        <w:ind w:left="2491" w:hanging="360"/>
      </w:pPr>
      <w:rPr>
        <w:rFonts w:hint="default"/>
        <w:lang w:val="vi" w:eastAsia="en-US" w:bidi="ar-SA"/>
      </w:rPr>
    </w:lvl>
    <w:lvl w:ilvl="7">
      <w:start w:val="0"/>
      <w:numFmt w:val="bullet"/>
      <w:lvlText w:val="•"/>
      <w:lvlJc w:val="left"/>
      <w:pPr>
        <w:ind w:left="2759" w:hanging="360"/>
      </w:pPr>
      <w:rPr>
        <w:rFonts w:hint="default"/>
        <w:lang w:val="vi" w:eastAsia="en-US" w:bidi="ar-SA"/>
      </w:rPr>
    </w:lvl>
    <w:lvl w:ilvl="8">
      <w:start w:val="0"/>
      <w:numFmt w:val="bullet"/>
      <w:lvlText w:val="•"/>
      <w:lvlJc w:val="left"/>
      <w:pPr>
        <w:ind w:left="3028" w:hanging="360"/>
      </w:pPr>
      <w:rPr>
        <w:rFonts w:hint="default"/>
        <w:lang w:val="vi" w:eastAsia="en-US" w:bidi="ar-SA"/>
      </w:rPr>
    </w:lvl>
  </w:abstractNum>
  <w:abstractNum w:abstractNumId="46">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45">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44">
    <w:multiLevelType w:val="hybridMultilevel"/>
    <w:lvl w:ilvl="0">
      <w:start w:val="1"/>
      <w:numFmt w:val="lowerLetter"/>
      <w:lvlText w:val="(%1)"/>
      <w:lvlJc w:val="left"/>
      <w:pPr>
        <w:ind w:left="532" w:hanging="426"/>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87" w:hanging="360"/>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178" w:hanging="360"/>
      </w:pPr>
      <w:rPr>
        <w:rFonts w:hint="default"/>
        <w:lang w:val="vi" w:eastAsia="en-US" w:bidi="ar-SA"/>
      </w:rPr>
    </w:lvl>
    <w:lvl w:ilvl="3">
      <w:start w:val="0"/>
      <w:numFmt w:val="bullet"/>
      <w:lvlText w:val="•"/>
      <w:lvlJc w:val="left"/>
      <w:pPr>
        <w:ind w:left="1476" w:hanging="360"/>
      </w:pPr>
      <w:rPr>
        <w:rFonts w:hint="default"/>
        <w:lang w:val="vi" w:eastAsia="en-US" w:bidi="ar-SA"/>
      </w:rPr>
    </w:lvl>
    <w:lvl w:ilvl="4">
      <w:start w:val="0"/>
      <w:numFmt w:val="bullet"/>
      <w:lvlText w:val="•"/>
      <w:lvlJc w:val="left"/>
      <w:pPr>
        <w:ind w:left="1775" w:hanging="360"/>
      </w:pPr>
      <w:rPr>
        <w:rFonts w:hint="default"/>
        <w:lang w:val="vi" w:eastAsia="en-US" w:bidi="ar-SA"/>
      </w:rPr>
    </w:lvl>
    <w:lvl w:ilvl="5">
      <w:start w:val="0"/>
      <w:numFmt w:val="bullet"/>
      <w:lvlText w:val="•"/>
      <w:lvlJc w:val="left"/>
      <w:pPr>
        <w:ind w:left="2073" w:hanging="360"/>
      </w:pPr>
      <w:rPr>
        <w:rFonts w:hint="default"/>
        <w:lang w:val="vi" w:eastAsia="en-US" w:bidi="ar-SA"/>
      </w:rPr>
    </w:lvl>
    <w:lvl w:ilvl="6">
      <w:start w:val="0"/>
      <w:numFmt w:val="bullet"/>
      <w:lvlText w:val="•"/>
      <w:lvlJc w:val="left"/>
      <w:pPr>
        <w:ind w:left="2371" w:hanging="360"/>
      </w:pPr>
      <w:rPr>
        <w:rFonts w:hint="default"/>
        <w:lang w:val="vi" w:eastAsia="en-US" w:bidi="ar-SA"/>
      </w:rPr>
    </w:lvl>
    <w:lvl w:ilvl="7">
      <w:start w:val="0"/>
      <w:numFmt w:val="bullet"/>
      <w:lvlText w:val="•"/>
      <w:lvlJc w:val="left"/>
      <w:pPr>
        <w:ind w:left="2670" w:hanging="360"/>
      </w:pPr>
      <w:rPr>
        <w:rFonts w:hint="default"/>
        <w:lang w:val="vi" w:eastAsia="en-US" w:bidi="ar-SA"/>
      </w:rPr>
    </w:lvl>
    <w:lvl w:ilvl="8">
      <w:start w:val="0"/>
      <w:numFmt w:val="bullet"/>
      <w:lvlText w:val="•"/>
      <w:lvlJc w:val="left"/>
      <w:pPr>
        <w:ind w:left="2968" w:hanging="360"/>
      </w:pPr>
      <w:rPr>
        <w:rFonts w:hint="default"/>
        <w:lang w:val="vi" w:eastAsia="en-US" w:bidi="ar-SA"/>
      </w:rPr>
    </w:lvl>
  </w:abstractNum>
  <w:abstractNum w:abstractNumId="43">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42">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41">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40">
    <w:multiLevelType w:val="hybridMultilevel"/>
    <w:lvl w:ilvl="0">
      <w:start w:val="1"/>
      <w:numFmt w:val="decimal"/>
      <w:lvlText w:val="(%1)"/>
      <w:lvlJc w:val="left"/>
      <w:pPr>
        <w:ind w:left="526" w:hanging="388"/>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24" w:hanging="388"/>
      </w:pPr>
      <w:rPr>
        <w:rFonts w:hint="default"/>
        <w:lang w:val="vi" w:eastAsia="en-US" w:bidi="ar-SA"/>
      </w:rPr>
    </w:lvl>
    <w:lvl w:ilvl="2">
      <w:start w:val="0"/>
      <w:numFmt w:val="bullet"/>
      <w:lvlText w:val="•"/>
      <w:lvlJc w:val="left"/>
      <w:pPr>
        <w:ind w:left="1129" w:hanging="388"/>
      </w:pPr>
      <w:rPr>
        <w:rFonts w:hint="default"/>
        <w:lang w:val="vi" w:eastAsia="en-US" w:bidi="ar-SA"/>
      </w:rPr>
    </w:lvl>
    <w:lvl w:ilvl="3">
      <w:start w:val="0"/>
      <w:numFmt w:val="bullet"/>
      <w:lvlText w:val="•"/>
      <w:lvlJc w:val="left"/>
      <w:pPr>
        <w:ind w:left="1433" w:hanging="388"/>
      </w:pPr>
      <w:rPr>
        <w:rFonts w:hint="default"/>
        <w:lang w:val="vi" w:eastAsia="en-US" w:bidi="ar-SA"/>
      </w:rPr>
    </w:lvl>
    <w:lvl w:ilvl="4">
      <w:start w:val="0"/>
      <w:numFmt w:val="bullet"/>
      <w:lvlText w:val="•"/>
      <w:lvlJc w:val="left"/>
      <w:pPr>
        <w:ind w:left="1738" w:hanging="388"/>
      </w:pPr>
      <w:rPr>
        <w:rFonts w:hint="default"/>
        <w:lang w:val="vi" w:eastAsia="en-US" w:bidi="ar-SA"/>
      </w:rPr>
    </w:lvl>
    <w:lvl w:ilvl="5">
      <w:start w:val="0"/>
      <w:numFmt w:val="bullet"/>
      <w:lvlText w:val="•"/>
      <w:lvlJc w:val="left"/>
      <w:pPr>
        <w:ind w:left="2043" w:hanging="388"/>
      </w:pPr>
      <w:rPr>
        <w:rFonts w:hint="default"/>
        <w:lang w:val="vi" w:eastAsia="en-US" w:bidi="ar-SA"/>
      </w:rPr>
    </w:lvl>
    <w:lvl w:ilvl="6">
      <w:start w:val="0"/>
      <w:numFmt w:val="bullet"/>
      <w:lvlText w:val="•"/>
      <w:lvlJc w:val="left"/>
      <w:pPr>
        <w:ind w:left="2347" w:hanging="388"/>
      </w:pPr>
      <w:rPr>
        <w:rFonts w:hint="default"/>
        <w:lang w:val="vi" w:eastAsia="en-US" w:bidi="ar-SA"/>
      </w:rPr>
    </w:lvl>
    <w:lvl w:ilvl="7">
      <w:start w:val="0"/>
      <w:numFmt w:val="bullet"/>
      <w:lvlText w:val="•"/>
      <w:lvlJc w:val="left"/>
      <w:pPr>
        <w:ind w:left="2652" w:hanging="388"/>
      </w:pPr>
      <w:rPr>
        <w:rFonts w:hint="default"/>
        <w:lang w:val="vi" w:eastAsia="en-US" w:bidi="ar-SA"/>
      </w:rPr>
    </w:lvl>
    <w:lvl w:ilvl="8">
      <w:start w:val="0"/>
      <w:numFmt w:val="bullet"/>
      <w:lvlText w:val="•"/>
      <w:lvlJc w:val="left"/>
      <w:pPr>
        <w:ind w:left="2956" w:hanging="388"/>
      </w:pPr>
      <w:rPr>
        <w:rFonts w:hint="default"/>
        <w:lang w:val="vi" w:eastAsia="en-US" w:bidi="ar-SA"/>
      </w:rPr>
    </w:lvl>
  </w:abstractNum>
  <w:abstractNum w:abstractNumId="39">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8">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7">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6">
    <w:multiLevelType w:val="hybridMultilevel"/>
    <w:lvl w:ilvl="0">
      <w:start w:val="1"/>
      <w:numFmt w:val="decimal"/>
      <w:lvlText w:val="(%1)"/>
      <w:lvlJc w:val="left"/>
      <w:pPr>
        <w:ind w:left="539"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5">
    <w:multiLevelType w:val="hybridMultilevel"/>
    <w:lvl w:ilvl="0">
      <w:start w:val="1"/>
      <w:numFmt w:val="decimal"/>
      <w:lvlText w:val="%1."/>
      <w:lvlJc w:val="left"/>
      <w:pPr>
        <w:ind w:left="533"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1916" w:hanging="425"/>
      </w:pPr>
      <w:rPr>
        <w:rFonts w:hint="default"/>
        <w:lang w:val="vi" w:eastAsia="en-US" w:bidi="ar-SA"/>
      </w:rPr>
    </w:lvl>
    <w:lvl w:ilvl="2">
      <w:start w:val="0"/>
      <w:numFmt w:val="bullet"/>
      <w:lvlText w:val="•"/>
      <w:lvlJc w:val="left"/>
      <w:pPr>
        <w:ind w:left="3293" w:hanging="425"/>
      </w:pPr>
      <w:rPr>
        <w:rFonts w:hint="default"/>
        <w:lang w:val="vi" w:eastAsia="en-US" w:bidi="ar-SA"/>
      </w:rPr>
    </w:lvl>
    <w:lvl w:ilvl="3">
      <w:start w:val="0"/>
      <w:numFmt w:val="bullet"/>
      <w:lvlText w:val="•"/>
      <w:lvlJc w:val="left"/>
      <w:pPr>
        <w:ind w:left="4669" w:hanging="425"/>
      </w:pPr>
      <w:rPr>
        <w:rFonts w:hint="default"/>
        <w:lang w:val="vi" w:eastAsia="en-US" w:bidi="ar-SA"/>
      </w:rPr>
    </w:lvl>
    <w:lvl w:ilvl="4">
      <w:start w:val="0"/>
      <w:numFmt w:val="bullet"/>
      <w:lvlText w:val="•"/>
      <w:lvlJc w:val="left"/>
      <w:pPr>
        <w:ind w:left="6046" w:hanging="425"/>
      </w:pPr>
      <w:rPr>
        <w:rFonts w:hint="default"/>
        <w:lang w:val="vi" w:eastAsia="en-US" w:bidi="ar-SA"/>
      </w:rPr>
    </w:lvl>
    <w:lvl w:ilvl="5">
      <w:start w:val="0"/>
      <w:numFmt w:val="bullet"/>
      <w:lvlText w:val="•"/>
      <w:lvlJc w:val="left"/>
      <w:pPr>
        <w:ind w:left="7423" w:hanging="425"/>
      </w:pPr>
      <w:rPr>
        <w:rFonts w:hint="default"/>
        <w:lang w:val="vi" w:eastAsia="en-US" w:bidi="ar-SA"/>
      </w:rPr>
    </w:lvl>
    <w:lvl w:ilvl="6">
      <w:start w:val="0"/>
      <w:numFmt w:val="bullet"/>
      <w:lvlText w:val="•"/>
      <w:lvlJc w:val="left"/>
      <w:pPr>
        <w:ind w:left="8799" w:hanging="425"/>
      </w:pPr>
      <w:rPr>
        <w:rFonts w:hint="default"/>
        <w:lang w:val="vi" w:eastAsia="en-US" w:bidi="ar-SA"/>
      </w:rPr>
    </w:lvl>
    <w:lvl w:ilvl="7">
      <w:start w:val="0"/>
      <w:numFmt w:val="bullet"/>
      <w:lvlText w:val="•"/>
      <w:lvlJc w:val="left"/>
      <w:pPr>
        <w:ind w:left="10176" w:hanging="425"/>
      </w:pPr>
      <w:rPr>
        <w:rFonts w:hint="default"/>
        <w:lang w:val="vi" w:eastAsia="en-US" w:bidi="ar-SA"/>
      </w:rPr>
    </w:lvl>
    <w:lvl w:ilvl="8">
      <w:start w:val="0"/>
      <w:numFmt w:val="bullet"/>
      <w:lvlText w:val="•"/>
      <w:lvlJc w:val="left"/>
      <w:pPr>
        <w:ind w:left="11552" w:hanging="425"/>
      </w:pPr>
      <w:rPr>
        <w:rFonts w:hint="default"/>
        <w:lang w:val="vi" w:eastAsia="en-US" w:bidi="ar-SA"/>
      </w:rPr>
    </w:lvl>
  </w:abstractNum>
  <w:abstractNum w:abstractNumId="34">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3">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2">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1">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30">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29">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28">
    <w:multiLevelType w:val="hybridMultilevel"/>
    <w:lvl w:ilvl="0">
      <w:start w:val="4"/>
      <w:numFmt w:val="lowerLetter"/>
      <w:lvlText w:val="(%1)"/>
      <w:lvlJc w:val="left"/>
      <w:pPr>
        <w:ind w:left="390" w:hanging="284"/>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87" w:hanging="360"/>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178" w:hanging="360"/>
      </w:pPr>
      <w:rPr>
        <w:rFonts w:hint="default"/>
        <w:lang w:val="vi" w:eastAsia="en-US" w:bidi="ar-SA"/>
      </w:rPr>
    </w:lvl>
    <w:lvl w:ilvl="3">
      <w:start w:val="0"/>
      <w:numFmt w:val="bullet"/>
      <w:lvlText w:val="•"/>
      <w:lvlJc w:val="left"/>
      <w:pPr>
        <w:ind w:left="1476" w:hanging="360"/>
      </w:pPr>
      <w:rPr>
        <w:rFonts w:hint="default"/>
        <w:lang w:val="vi" w:eastAsia="en-US" w:bidi="ar-SA"/>
      </w:rPr>
    </w:lvl>
    <w:lvl w:ilvl="4">
      <w:start w:val="0"/>
      <w:numFmt w:val="bullet"/>
      <w:lvlText w:val="•"/>
      <w:lvlJc w:val="left"/>
      <w:pPr>
        <w:ind w:left="1775" w:hanging="360"/>
      </w:pPr>
      <w:rPr>
        <w:rFonts w:hint="default"/>
        <w:lang w:val="vi" w:eastAsia="en-US" w:bidi="ar-SA"/>
      </w:rPr>
    </w:lvl>
    <w:lvl w:ilvl="5">
      <w:start w:val="0"/>
      <w:numFmt w:val="bullet"/>
      <w:lvlText w:val="•"/>
      <w:lvlJc w:val="left"/>
      <w:pPr>
        <w:ind w:left="2073" w:hanging="360"/>
      </w:pPr>
      <w:rPr>
        <w:rFonts w:hint="default"/>
        <w:lang w:val="vi" w:eastAsia="en-US" w:bidi="ar-SA"/>
      </w:rPr>
    </w:lvl>
    <w:lvl w:ilvl="6">
      <w:start w:val="0"/>
      <w:numFmt w:val="bullet"/>
      <w:lvlText w:val="•"/>
      <w:lvlJc w:val="left"/>
      <w:pPr>
        <w:ind w:left="2371" w:hanging="360"/>
      </w:pPr>
      <w:rPr>
        <w:rFonts w:hint="default"/>
        <w:lang w:val="vi" w:eastAsia="en-US" w:bidi="ar-SA"/>
      </w:rPr>
    </w:lvl>
    <w:lvl w:ilvl="7">
      <w:start w:val="0"/>
      <w:numFmt w:val="bullet"/>
      <w:lvlText w:val="•"/>
      <w:lvlJc w:val="left"/>
      <w:pPr>
        <w:ind w:left="2670" w:hanging="360"/>
      </w:pPr>
      <w:rPr>
        <w:rFonts w:hint="default"/>
        <w:lang w:val="vi" w:eastAsia="en-US" w:bidi="ar-SA"/>
      </w:rPr>
    </w:lvl>
    <w:lvl w:ilvl="8">
      <w:start w:val="0"/>
      <w:numFmt w:val="bullet"/>
      <w:lvlText w:val="•"/>
      <w:lvlJc w:val="left"/>
      <w:pPr>
        <w:ind w:left="2968" w:hanging="360"/>
      </w:pPr>
      <w:rPr>
        <w:rFonts w:hint="default"/>
        <w:lang w:val="vi" w:eastAsia="en-US" w:bidi="ar-SA"/>
      </w:rPr>
    </w:lvl>
  </w:abstractNum>
  <w:abstractNum w:abstractNumId="27">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26">
    <w:multiLevelType w:val="hybridMultilevel"/>
    <w:lvl w:ilvl="0">
      <w:start w:val="1"/>
      <w:numFmt w:val="decimal"/>
      <w:lvlText w:val="(%1)"/>
      <w:lvlJc w:val="left"/>
      <w:pPr>
        <w:ind w:left="532" w:hanging="426"/>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6"/>
      </w:pPr>
      <w:rPr>
        <w:rFonts w:hint="default"/>
        <w:lang w:val="vi" w:eastAsia="en-US" w:bidi="ar-SA"/>
      </w:rPr>
    </w:lvl>
    <w:lvl w:ilvl="2">
      <w:start w:val="0"/>
      <w:numFmt w:val="bullet"/>
      <w:lvlText w:val="•"/>
      <w:lvlJc w:val="left"/>
      <w:pPr>
        <w:ind w:left="1145" w:hanging="426"/>
      </w:pPr>
      <w:rPr>
        <w:rFonts w:hint="default"/>
        <w:lang w:val="vi" w:eastAsia="en-US" w:bidi="ar-SA"/>
      </w:rPr>
    </w:lvl>
    <w:lvl w:ilvl="3">
      <w:start w:val="0"/>
      <w:numFmt w:val="bullet"/>
      <w:lvlText w:val="•"/>
      <w:lvlJc w:val="left"/>
      <w:pPr>
        <w:ind w:left="1447" w:hanging="426"/>
      </w:pPr>
      <w:rPr>
        <w:rFonts w:hint="default"/>
        <w:lang w:val="vi" w:eastAsia="en-US" w:bidi="ar-SA"/>
      </w:rPr>
    </w:lvl>
    <w:lvl w:ilvl="4">
      <w:start w:val="0"/>
      <w:numFmt w:val="bullet"/>
      <w:lvlText w:val="•"/>
      <w:lvlJc w:val="left"/>
      <w:pPr>
        <w:ind w:left="1750" w:hanging="426"/>
      </w:pPr>
      <w:rPr>
        <w:rFonts w:hint="default"/>
        <w:lang w:val="vi" w:eastAsia="en-US" w:bidi="ar-SA"/>
      </w:rPr>
    </w:lvl>
    <w:lvl w:ilvl="5">
      <w:start w:val="0"/>
      <w:numFmt w:val="bullet"/>
      <w:lvlText w:val="•"/>
      <w:lvlJc w:val="left"/>
      <w:pPr>
        <w:ind w:left="2053" w:hanging="426"/>
      </w:pPr>
      <w:rPr>
        <w:rFonts w:hint="default"/>
        <w:lang w:val="vi" w:eastAsia="en-US" w:bidi="ar-SA"/>
      </w:rPr>
    </w:lvl>
    <w:lvl w:ilvl="6">
      <w:start w:val="0"/>
      <w:numFmt w:val="bullet"/>
      <w:lvlText w:val="•"/>
      <w:lvlJc w:val="left"/>
      <w:pPr>
        <w:ind w:left="2355" w:hanging="426"/>
      </w:pPr>
      <w:rPr>
        <w:rFonts w:hint="default"/>
        <w:lang w:val="vi" w:eastAsia="en-US" w:bidi="ar-SA"/>
      </w:rPr>
    </w:lvl>
    <w:lvl w:ilvl="7">
      <w:start w:val="0"/>
      <w:numFmt w:val="bullet"/>
      <w:lvlText w:val="•"/>
      <w:lvlJc w:val="left"/>
      <w:pPr>
        <w:ind w:left="2658" w:hanging="426"/>
      </w:pPr>
      <w:rPr>
        <w:rFonts w:hint="default"/>
        <w:lang w:val="vi" w:eastAsia="en-US" w:bidi="ar-SA"/>
      </w:rPr>
    </w:lvl>
    <w:lvl w:ilvl="8">
      <w:start w:val="0"/>
      <w:numFmt w:val="bullet"/>
      <w:lvlText w:val="•"/>
      <w:lvlJc w:val="left"/>
      <w:pPr>
        <w:ind w:left="2960" w:hanging="426"/>
      </w:pPr>
      <w:rPr>
        <w:rFonts w:hint="default"/>
        <w:lang w:val="vi" w:eastAsia="en-US" w:bidi="ar-SA"/>
      </w:rPr>
    </w:lvl>
  </w:abstractNum>
  <w:abstractNum w:abstractNumId="25">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24">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23">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22">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21">
    <w:multiLevelType w:val="hybridMultilevel"/>
    <w:lvl w:ilvl="0">
      <w:start w:val="1"/>
      <w:numFmt w:val="decimal"/>
      <w:lvlText w:val="(%1)"/>
      <w:lvlJc w:val="left"/>
      <w:pPr>
        <w:ind w:left="58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78" w:hanging="425"/>
      </w:pPr>
      <w:rPr>
        <w:rFonts w:hint="default"/>
        <w:lang w:val="vi" w:eastAsia="en-US" w:bidi="ar-SA"/>
      </w:rPr>
    </w:lvl>
    <w:lvl w:ilvl="2">
      <w:start w:val="0"/>
      <w:numFmt w:val="bullet"/>
      <w:lvlText w:val="•"/>
      <w:lvlJc w:val="left"/>
      <w:pPr>
        <w:ind w:left="1177" w:hanging="425"/>
      </w:pPr>
      <w:rPr>
        <w:rFonts w:hint="default"/>
        <w:lang w:val="vi" w:eastAsia="en-US" w:bidi="ar-SA"/>
      </w:rPr>
    </w:lvl>
    <w:lvl w:ilvl="3">
      <w:start w:val="0"/>
      <w:numFmt w:val="bullet"/>
      <w:lvlText w:val="•"/>
      <w:lvlJc w:val="left"/>
      <w:pPr>
        <w:ind w:left="1475" w:hanging="425"/>
      </w:pPr>
      <w:rPr>
        <w:rFonts w:hint="default"/>
        <w:lang w:val="vi" w:eastAsia="en-US" w:bidi="ar-SA"/>
      </w:rPr>
    </w:lvl>
    <w:lvl w:ilvl="4">
      <w:start w:val="0"/>
      <w:numFmt w:val="bullet"/>
      <w:lvlText w:val="•"/>
      <w:lvlJc w:val="left"/>
      <w:pPr>
        <w:ind w:left="1774" w:hanging="425"/>
      </w:pPr>
      <w:rPr>
        <w:rFonts w:hint="default"/>
        <w:lang w:val="vi" w:eastAsia="en-US" w:bidi="ar-SA"/>
      </w:rPr>
    </w:lvl>
    <w:lvl w:ilvl="5">
      <w:start w:val="0"/>
      <w:numFmt w:val="bullet"/>
      <w:lvlText w:val="•"/>
      <w:lvlJc w:val="left"/>
      <w:pPr>
        <w:ind w:left="2072" w:hanging="425"/>
      </w:pPr>
      <w:rPr>
        <w:rFonts w:hint="default"/>
        <w:lang w:val="vi" w:eastAsia="en-US" w:bidi="ar-SA"/>
      </w:rPr>
    </w:lvl>
    <w:lvl w:ilvl="6">
      <w:start w:val="0"/>
      <w:numFmt w:val="bullet"/>
      <w:lvlText w:val="•"/>
      <w:lvlJc w:val="left"/>
      <w:pPr>
        <w:ind w:left="2371" w:hanging="425"/>
      </w:pPr>
      <w:rPr>
        <w:rFonts w:hint="default"/>
        <w:lang w:val="vi" w:eastAsia="en-US" w:bidi="ar-SA"/>
      </w:rPr>
    </w:lvl>
    <w:lvl w:ilvl="7">
      <w:start w:val="0"/>
      <w:numFmt w:val="bullet"/>
      <w:lvlText w:val="•"/>
      <w:lvlJc w:val="left"/>
      <w:pPr>
        <w:ind w:left="2669" w:hanging="425"/>
      </w:pPr>
      <w:rPr>
        <w:rFonts w:hint="default"/>
        <w:lang w:val="vi" w:eastAsia="en-US" w:bidi="ar-SA"/>
      </w:rPr>
    </w:lvl>
    <w:lvl w:ilvl="8">
      <w:start w:val="0"/>
      <w:numFmt w:val="bullet"/>
      <w:lvlText w:val="•"/>
      <w:lvlJc w:val="left"/>
      <w:pPr>
        <w:ind w:left="2968" w:hanging="425"/>
      </w:pPr>
      <w:rPr>
        <w:rFonts w:hint="default"/>
        <w:lang w:val="vi" w:eastAsia="en-US" w:bidi="ar-SA"/>
      </w:rPr>
    </w:lvl>
  </w:abstractNum>
  <w:abstractNum w:abstractNumId="20">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9">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8">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7">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6">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5">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4">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3">
    <w:multiLevelType w:val="hybridMultilevel"/>
    <w:lvl w:ilvl="0">
      <w:start w:val="5"/>
      <w:numFmt w:val="low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2">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1">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10">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9">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8">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7">
    <w:multiLevelType w:val="hybridMultilevel"/>
    <w:lvl w:ilvl="0">
      <w:start w:val="1"/>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6">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2"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7"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5">
    <w:multiLevelType w:val="hybridMultilevel"/>
    <w:lvl w:ilvl="0">
      <w:start w:val="1"/>
      <w:numFmt w:val="decimal"/>
      <w:lvlText w:val="(%1)"/>
      <w:lvlJc w:val="left"/>
      <w:pPr>
        <w:ind w:left="531"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87" w:hanging="360"/>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178" w:hanging="360"/>
      </w:pPr>
      <w:rPr>
        <w:rFonts w:hint="default"/>
        <w:lang w:val="vi" w:eastAsia="en-US" w:bidi="ar-SA"/>
      </w:rPr>
    </w:lvl>
    <w:lvl w:ilvl="3">
      <w:start w:val="0"/>
      <w:numFmt w:val="bullet"/>
      <w:lvlText w:val="•"/>
      <w:lvlJc w:val="left"/>
      <w:pPr>
        <w:ind w:left="1476" w:hanging="360"/>
      </w:pPr>
      <w:rPr>
        <w:rFonts w:hint="default"/>
        <w:lang w:val="vi" w:eastAsia="en-US" w:bidi="ar-SA"/>
      </w:rPr>
    </w:lvl>
    <w:lvl w:ilvl="4">
      <w:start w:val="0"/>
      <w:numFmt w:val="bullet"/>
      <w:lvlText w:val="•"/>
      <w:lvlJc w:val="left"/>
      <w:pPr>
        <w:ind w:left="1775" w:hanging="360"/>
      </w:pPr>
      <w:rPr>
        <w:rFonts w:hint="default"/>
        <w:lang w:val="vi" w:eastAsia="en-US" w:bidi="ar-SA"/>
      </w:rPr>
    </w:lvl>
    <w:lvl w:ilvl="5">
      <w:start w:val="0"/>
      <w:numFmt w:val="bullet"/>
      <w:lvlText w:val="•"/>
      <w:lvlJc w:val="left"/>
      <w:pPr>
        <w:ind w:left="2073" w:hanging="360"/>
      </w:pPr>
      <w:rPr>
        <w:rFonts w:hint="default"/>
        <w:lang w:val="vi" w:eastAsia="en-US" w:bidi="ar-SA"/>
      </w:rPr>
    </w:lvl>
    <w:lvl w:ilvl="6">
      <w:start w:val="0"/>
      <w:numFmt w:val="bullet"/>
      <w:lvlText w:val="•"/>
      <w:lvlJc w:val="left"/>
      <w:pPr>
        <w:ind w:left="2372" w:hanging="360"/>
      </w:pPr>
      <w:rPr>
        <w:rFonts w:hint="default"/>
        <w:lang w:val="vi" w:eastAsia="en-US" w:bidi="ar-SA"/>
      </w:rPr>
    </w:lvl>
    <w:lvl w:ilvl="7">
      <w:start w:val="0"/>
      <w:numFmt w:val="bullet"/>
      <w:lvlText w:val="•"/>
      <w:lvlJc w:val="left"/>
      <w:pPr>
        <w:ind w:left="2670" w:hanging="360"/>
      </w:pPr>
      <w:rPr>
        <w:rFonts w:hint="default"/>
        <w:lang w:val="vi" w:eastAsia="en-US" w:bidi="ar-SA"/>
      </w:rPr>
    </w:lvl>
    <w:lvl w:ilvl="8">
      <w:start w:val="0"/>
      <w:numFmt w:val="bullet"/>
      <w:lvlText w:val="•"/>
      <w:lvlJc w:val="left"/>
      <w:pPr>
        <w:ind w:left="2969" w:hanging="360"/>
      </w:pPr>
      <w:rPr>
        <w:rFonts w:hint="default"/>
        <w:lang w:val="vi" w:eastAsia="en-US" w:bidi="ar-SA"/>
      </w:rPr>
    </w:lvl>
  </w:abstractNum>
  <w:abstractNum w:abstractNumId="4">
    <w:multiLevelType w:val="hybridMultilevel"/>
    <w:lvl w:ilvl="0">
      <w:start w:val="1"/>
      <w:numFmt w:val="lowerLetter"/>
      <w:lvlText w:val="(%1)"/>
      <w:lvlJc w:val="left"/>
      <w:pPr>
        <w:ind w:left="532" w:hanging="425"/>
        <w:jc w:val="left"/>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957" w:hanging="479"/>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249" w:hanging="479"/>
      </w:pPr>
      <w:rPr>
        <w:rFonts w:hint="default"/>
        <w:lang w:val="vi" w:eastAsia="en-US" w:bidi="ar-SA"/>
      </w:rPr>
    </w:lvl>
    <w:lvl w:ilvl="3">
      <w:start w:val="0"/>
      <w:numFmt w:val="bullet"/>
      <w:lvlText w:val="•"/>
      <w:lvlJc w:val="left"/>
      <w:pPr>
        <w:ind w:left="1538" w:hanging="479"/>
      </w:pPr>
      <w:rPr>
        <w:rFonts w:hint="default"/>
        <w:lang w:val="vi" w:eastAsia="en-US" w:bidi="ar-SA"/>
      </w:rPr>
    </w:lvl>
    <w:lvl w:ilvl="4">
      <w:start w:val="0"/>
      <w:numFmt w:val="bullet"/>
      <w:lvlText w:val="•"/>
      <w:lvlJc w:val="left"/>
      <w:pPr>
        <w:ind w:left="1828" w:hanging="479"/>
      </w:pPr>
      <w:rPr>
        <w:rFonts w:hint="default"/>
        <w:lang w:val="vi" w:eastAsia="en-US" w:bidi="ar-SA"/>
      </w:rPr>
    </w:lvl>
    <w:lvl w:ilvl="5">
      <w:start w:val="0"/>
      <w:numFmt w:val="bullet"/>
      <w:lvlText w:val="•"/>
      <w:lvlJc w:val="left"/>
      <w:pPr>
        <w:ind w:left="2117" w:hanging="479"/>
      </w:pPr>
      <w:rPr>
        <w:rFonts w:hint="default"/>
        <w:lang w:val="vi" w:eastAsia="en-US" w:bidi="ar-SA"/>
      </w:rPr>
    </w:lvl>
    <w:lvl w:ilvl="6">
      <w:start w:val="0"/>
      <w:numFmt w:val="bullet"/>
      <w:lvlText w:val="•"/>
      <w:lvlJc w:val="left"/>
      <w:pPr>
        <w:ind w:left="2407" w:hanging="479"/>
      </w:pPr>
      <w:rPr>
        <w:rFonts w:hint="default"/>
        <w:lang w:val="vi" w:eastAsia="en-US" w:bidi="ar-SA"/>
      </w:rPr>
    </w:lvl>
    <w:lvl w:ilvl="7">
      <w:start w:val="0"/>
      <w:numFmt w:val="bullet"/>
      <w:lvlText w:val="•"/>
      <w:lvlJc w:val="left"/>
      <w:pPr>
        <w:ind w:left="2696" w:hanging="479"/>
      </w:pPr>
      <w:rPr>
        <w:rFonts w:hint="default"/>
        <w:lang w:val="vi" w:eastAsia="en-US" w:bidi="ar-SA"/>
      </w:rPr>
    </w:lvl>
    <w:lvl w:ilvl="8">
      <w:start w:val="0"/>
      <w:numFmt w:val="bullet"/>
      <w:lvlText w:val="•"/>
      <w:lvlJc w:val="left"/>
      <w:pPr>
        <w:ind w:left="2986" w:hanging="479"/>
      </w:pPr>
      <w:rPr>
        <w:rFonts w:hint="default"/>
        <w:lang w:val="vi" w:eastAsia="en-US" w:bidi="ar-SA"/>
      </w:rPr>
    </w:lvl>
  </w:abstractNum>
  <w:abstractNum w:abstractNumId="3">
    <w:multiLevelType w:val="hybridMultilevel"/>
    <w:lvl w:ilvl="0">
      <w:start w:val="0"/>
      <w:numFmt w:val="bullet"/>
      <w:lvlText w:val="-"/>
      <w:lvlJc w:val="left"/>
      <w:pPr>
        <w:ind w:left="956" w:hanging="425"/>
      </w:pPr>
      <w:rPr>
        <w:rFonts w:hint="default" w:ascii="Times New Roman" w:hAnsi="Times New Roman" w:eastAsia="Times New Roman" w:cs="Times New Roman"/>
        <w:w w:val="100"/>
        <w:sz w:val="20"/>
        <w:szCs w:val="20"/>
        <w:lang w:val="vi" w:eastAsia="en-US" w:bidi="ar-SA"/>
      </w:rPr>
    </w:lvl>
    <w:lvl w:ilvl="1">
      <w:start w:val="0"/>
      <w:numFmt w:val="bullet"/>
      <w:lvlText w:val="•"/>
      <w:lvlJc w:val="left"/>
      <w:pPr>
        <w:ind w:left="1220" w:hanging="425"/>
      </w:pPr>
      <w:rPr>
        <w:rFonts w:hint="default"/>
        <w:lang w:val="vi" w:eastAsia="en-US" w:bidi="ar-SA"/>
      </w:rPr>
    </w:lvl>
    <w:lvl w:ilvl="2">
      <w:start w:val="0"/>
      <w:numFmt w:val="bullet"/>
      <w:lvlText w:val="•"/>
      <w:lvlJc w:val="left"/>
      <w:pPr>
        <w:ind w:left="1481" w:hanging="425"/>
      </w:pPr>
      <w:rPr>
        <w:rFonts w:hint="default"/>
        <w:lang w:val="vi" w:eastAsia="en-US" w:bidi="ar-SA"/>
      </w:rPr>
    </w:lvl>
    <w:lvl w:ilvl="3">
      <w:start w:val="0"/>
      <w:numFmt w:val="bullet"/>
      <w:lvlText w:val="•"/>
      <w:lvlJc w:val="left"/>
      <w:pPr>
        <w:ind w:left="1741" w:hanging="425"/>
      </w:pPr>
      <w:rPr>
        <w:rFonts w:hint="default"/>
        <w:lang w:val="vi" w:eastAsia="en-US" w:bidi="ar-SA"/>
      </w:rPr>
    </w:lvl>
    <w:lvl w:ilvl="4">
      <w:start w:val="0"/>
      <w:numFmt w:val="bullet"/>
      <w:lvlText w:val="•"/>
      <w:lvlJc w:val="left"/>
      <w:pPr>
        <w:ind w:left="2002" w:hanging="425"/>
      </w:pPr>
      <w:rPr>
        <w:rFonts w:hint="default"/>
        <w:lang w:val="vi" w:eastAsia="en-US" w:bidi="ar-SA"/>
      </w:rPr>
    </w:lvl>
    <w:lvl w:ilvl="5">
      <w:start w:val="0"/>
      <w:numFmt w:val="bullet"/>
      <w:lvlText w:val="•"/>
      <w:lvlJc w:val="left"/>
      <w:pPr>
        <w:ind w:left="2263" w:hanging="425"/>
      </w:pPr>
      <w:rPr>
        <w:rFonts w:hint="default"/>
        <w:lang w:val="vi" w:eastAsia="en-US" w:bidi="ar-SA"/>
      </w:rPr>
    </w:lvl>
    <w:lvl w:ilvl="6">
      <w:start w:val="0"/>
      <w:numFmt w:val="bullet"/>
      <w:lvlText w:val="•"/>
      <w:lvlJc w:val="left"/>
      <w:pPr>
        <w:ind w:left="2523" w:hanging="425"/>
      </w:pPr>
      <w:rPr>
        <w:rFonts w:hint="default"/>
        <w:lang w:val="vi" w:eastAsia="en-US" w:bidi="ar-SA"/>
      </w:rPr>
    </w:lvl>
    <w:lvl w:ilvl="7">
      <w:start w:val="0"/>
      <w:numFmt w:val="bullet"/>
      <w:lvlText w:val="•"/>
      <w:lvlJc w:val="left"/>
      <w:pPr>
        <w:ind w:left="2784" w:hanging="425"/>
      </w:pPr>
      <w:rPr>
        <w:rFonts w:hint="default"/>
        <w:lang w:val="vi" w:eastAsia="en-US" w:bidi="ar-SA"/>
      </w:rPr>
    </w:lvl>
    <w:lvl w:ilvl="8">
      <w:start w:val="0"/>
      <w:numFmt w:val="bullet"/>
      <w:lvlText w:val="•"/>
      <w:lvlJc w:val="left"/>
      <w:pPr>
        <w:ind w:left="3044" w:hanging="425"/>
      </w:pPr>
      <w:rPr>
        <w:rFonts w:hint="default"/>
        <w:lang w:val="vi" w:eastAsia="en-US" w:bidi="ar-SA"/>
      </w:rPr>
    </w:lvl>
  </w:abstractNum>
  <w:abstractNum w:abstractNumId="2">
    <w:multiLevelType w:val="hybridMultilevel"/>
    <w:lvl w:ilvl="0">
      <w:start w:val="4"/>
      <w:numFmt w:val="lowerLetter"/>
      <w:lvlText w:val="(%1)"/>
      <w:lvlJc w:val="left"/>
      <w:pPr>
        <w:ind w:left="532" w:hanging="425"/>
        <w:jc w:val="left"/>
      </w:pPr>
      <w:rPr>
        <w:rFonts w:hint="default" w:ascii="Times New Roman" w:hAnsi="Times New Roman" w:eastAsia="Times New Roman" w:cs="Times New Roman"/>
        <w:spacing w:val="-2"/>
        <w:w w:val="100"/>
        <w:sz w:val="20"/>
        <w:szCs w:val="20"/>
        <w:lang w:val="vi" w:eastAsia="en-US" w:bidi="ar-SA"/>
      </w:rPr>
    </w:lvl>
    <w:lvl w:ilvl="1">
      <w:start w:val="0"/>
      <w:numFmt w:val="bullet"/>
      <w:lvlText w:val="•"/>
      <w:lvlJc w:val="left"/>
      <w:pPr>
        <w:ind w:left="540" w:hanging="425"/>
      </w:pPr>
      <w:rPr>
        <w:rFonts w:hint="default"/>
        <w:lang w:val="vi" w:eastAsia="en-US" w:bidi="ar-SA"/>
      </w:rPr>
    </w:lvl>
    <w:lvl w:ilvl="2">
      <w:start w:val="0"/>
      <w:numFmt w:val="bullet"/>
      <w:lvlText w:val="•"/>
      <w:lvlJc w:val="left"/>
      <w:pPr>
        <w:ind w:left="876" w:hanging="425"/>
      </w:pPr>
      <w:rPr>
        <w:rFonts w:hint="default"/>
        <w:lang w:val="vi" w:eastAsia="en-US" w:bidi="ar-SA"/>
      </w:rPr>
    </w:lvl>
    <w:lvl w:ilvl="3">
      <w:start w:val="0"/>
      <w:numFmt w:val="bullet"/>
      <w:lvlText w:val="•"/>
      <w:lvlJc w:val="left"/>
      <w:pPr>
        <w:ind w:left="1212" w:hanging="425"/>
      </w:pPr>
      <w:rPr>
        <w:rFonts w:hint="default"/>
        <w:lang w:val="vi" w:eastAsia="en-US" w:bidi="ar-SA"/>
      </w:rPr>
    </w:lvl>
    <w:lvl w:ilvl="4">
      <w:start w:val="0"/>
      <w:numFmt w:val="bullet"/>
      <w:lvlText w:val="•"/>
      <w:lvlJc w:val="left"/>
      <w:pPr>
        <w:ind w:left="1548" w:hanging="425"/>
      </w:pPr>
      <w:rPr>
        <w:rFonts w:hint="default"/>
        <w:lang w:val="vi" w:eastAsia="en-US" w:bidi="ar-SA"/>
      </w:rPr>
    </w:lvl>
    <w:lvl w:ilvl="5">
      <w:start w:val="0"/>
      <w:numFmt w:val="bullet"/>
      <w:lvlText w:val="•"/>
      <w:lvlJc w:val="left"/>
      <w:pPr>
        <w:ind w:left="1884" w:hanging="425"/>
      </w:pPr>
      <w:rPr>
        <w:rFonts w:hint="default"/>
        <w:lang w:val="vi" w:eastAsia="en-US" w:bidi="ar-SA"/>
      </w:rPr>
    </w:lvl>
    <w:lvl w:ilvl="6">
      <w:start w:val="0"/>
      <w:numFmt w:val="bullet"/>
      <w:lvlText w:val="•"/>
      <w:lvlJc w:val="left"/>
      <w:pPr>
        <w:ind w:left="2221" w:hanging="425"/>
      </w:pPr>
      <w:rPr>
        <w:rFonts w:hint="default"/>
        <w:lang w:val="vi" w:eastAsia="en-US" w:bidi="ar-SA"/>
      </w:rPr>
    </w:lvl>
    <w:lvl w:ilvl="7">
      <w:start w:val="0"/>
      <w:numFmt w:val="bullet"/>
      <w:lvlText w:val="•"/>
      <w:lvlJc w:val="left"/>
      <w:pPr>
        <w:ind w:left="2557" w:hanging="425"/>
      </w:pPr>
      <w:rPr>
        <w:rFonts w:hint="default"/>
        <w:lang w:val="vi" w:eastAsia="en-US" w:bidi="ar-SA"/>
      </w:rPr>
    </w:lvl>
    <w:lvl w:ilvl="8">
      <w:start w:val="0"/>
      <w:numFmt w:val="bullet"/>
      <w:lvlText w:val="•"/>
      <w:lvlJc w:val="left"/>
      <w:pPr>
        <w:ind w:left="2893" w:hanging="425"/>
      </w:pPr>
      <w:rPr>
        <w:rFonts w:hint="default"/>
        <w:lang w:val="vi" w:eastAsia="en-US" w:bidi="ar-SA"/>
      </w:rPr>
    </w:lvl>
  </w:abstractNum>
  <w:abstractNum w:abstractNumId="1">
    <w:multiLevelType w:val="hybridMultilevel"/>
    <w:lvl w:ilvl="0">
      <w:start w:val="2"/>
      <w:numFmt w:val="lowerLetter"/>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0"/>
      <w:numFmt w:val="bullet"/>
      <w:lvlText w:val="•"/>
      <w:lvlJc w:val="left"/>
      <w:pPr>
        <w:ind w:left="842" w:hanging="425"/>
      </w:pPr>
      <w:rPr>
        <w:rFonts w:hint="default"/>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abstractNum w:abstractNumId="0">
    <w:multiLevelType w:val="hybridMultilevel"/>
    <w:lvl w:ilvl="0">
      <w:start w:val="4"/>
      <w:numFmt w:val="decimal"/>
      <w:lvlText w:val="(%1)"/>
      <w:lvlJc w:val="left"/>
      <w:pPr>
        <w:ind w:left="532" w:hanging="425"/>
        <w:jc w:val="left"/>
      </w:pPr>
      <w:rPr>
        <w:rFonts w:hint="default" w:ascii="Times New Roman" w:hAnsi="Times New Roman" w:eastAsia="Times New Roman" w:cs="Times New Roman"/>
        <w:spacing w:val="-1"/>
        <w:w w:val="100"/>
        <w:sz w:val="20"/>
        <w:szCs w:val="20"/>
        <w:lang w:val="vi" w:eastAsia="en-US" w:bidi="ar-SA"/>
      </w:rPr>
    </w:lvl>
    <w:lvl w:ilvl="1">
      <w:start w:val="1"/>
      <w:numFmt w:val="lowerLetter"/>
      <w:lvlText w:val="(%2)"/>
      <w:lvlJc w:val="left"/>
      <w:pPr>
        <w:ind w:left="532" w:hanging="425"/>
        <w:jc w:val="left"/>
      </w:pPr>
      <w:rPr>
        <w:rFonts w:hint="default" w:ascii="Times New Roman" w:hAnsi="Times New Roman" w:eastAsia="Times New Roman" w:cs="Times New Roman"/>
        <w:w w:val="100"/>
        <w:sz w:val="20"/>
        <w:szCs w:val="20"/>
        <w:lang w:val="vi" w:eastAsia="en-US" w:bidi="ar-SA"/>
      </w:rPr>
    </w:lvl>
    <w:lvl w:ilvl="2">
      <w:start w:val="0"/>
      <w:numFmt w:val="bullet"/>
      <w:lvlText w:val="•"/>
      <w:lvlJc w:val="left"/>
      <w:pPr>
        <w:ind w:left="1145" w:hanging="425"/>
      </w:pPr>
      <w:rPr>
        <w:rFonts w:hint="default"/>
        <w:lang w:val="vi" w:eastAsia="en-US" w:bidi="ar-SA"/>
      </w:rPr>
    </w:lvl>
    <w:lvl w:ilvl="3">
      <w:start w:val="0"/>
      <w:numFmt w:val="bullet"/>
      <w:lvlText w:val="•"/>
      <w:lvlJc w:val="left"/>
      <w:pPr>
        <w:ind w:left="1447" w:hanging="425"/>
      </w:pPr>
      <w:rPr>
        <w:rFonts w:hint="default"/>
        <w:lang w:val="vi" w:eastAsia="en-US" w:bidi="ar-SA"/>
      </w:rPr>
    </w:lvl>
    <w:lvl w:ilvl="4">
      <w:start w:val="0"/>
      <w:numFmt w:val="bullet"/>
      <w:lvlText w:val="•"/>
      <w:lvlJc w:val="left"/>
      <w:pPr>
        <w:ind w:left="1750" w:hanging="425"/>
      </w:pPr>
      <w:rPr>
        <w:rFonts w:hint="default"/>
        <w:lang w:val="vi" w:eastAsia="en-US" w:bidi="ar-SA"/>
      </w:rPr>
    </w:lvl>
    <w:lvl w:ilvl="5">
      <w:start w:val="0"/>
      <w:numFmt w:val="bullet"/>
      <w:lvlText w:val="•"/>
      <w:lvlJc w:val="left"/>
      <w:pPr>
        <w:ind w:left="2053" w:hanging="425"/>
      </w:pPr>
      <w:rPr>
        <w:rFonts w:hint="default"/>
        <w:lang w:val="vi" w:eastAsia="en-US" w:bidi="ar-SA"/>
      </w:rPr>
    </w:lvl>
    <w:lvl w:ilvl="6">
      <w:start w:val="0"/>
      <w:numFmt w:val="bullet"/>
      <w:lvlText w:val="•"/>
      <w:lvlJc w:val="left"/>
      <w:pPr>
        <w:ind w:left="2355" w:hanging="425"/>
      </w:pPr>
      <w:rPr>
        <w:rFonts w:hint="default"/>
        <w:lang w:val="vi" w:eastAsia="en-US" w:bidi="ar-SA"/>
      </w:rPr>
    </w:lvl>
    <w:lvl w:ilvl="7">
      <w:start w:val="0"/>
      <w:numFmt w:val="bullet"/>
      <w:lvlText w:val="•"/>
      <w:lvlJc w:val="left"/>
      <w:pPr>
        <w:ind w:left="2658" w:hanging="425"/>
      </w:pPr>
      <w:rPr>
        <w:rFonts w:hint="default"/>
        <w:lang w:val="vi" w:eastAsia="en-US" w:bidi="ar-SA"/>
      </w:rPr>
    </w:lvl>
    <w:lvl w:ilvl="8">
      <w:start w:val="0"/>
      <w:numFmt w:val="bullet"/>
      <w:lvlText w:val="•"/>
      <w:lvlJc w:val="left"/>
      <w:pPr>
        <w:ind w:left="2960" w:hanging="425"/>
      </w:pPr>
      <w:rPr>
        <w:rFonts w:hint="default"/>
        <w:lang w:val="vi" w:eastAsia="en-US" w:bidi="ar-SA"/>
      </w:rPr>
    </w:lvl>
  </w:abstractNum>
  <w:num w:numId="125">
    <w:abstractNumId w:val="124"/>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vi" w:eastAsia="en-US" w:bidi="ar-SA"/>
    </w:rPr>
  </w:style>
  <w:style w:styleId="Heading1" w:type="paragraph">
    <w:name w:val="Heading 1"/>
    <w:basedOn w:val="Normal"/>
    <w:uiPriority w:val="1"/>
    <w:qFormat/>
    <w:pPr>
      <w:spacing w:before="110"/>
      <w:ind w:left="941"/>
      <w:jc w:val="both"/>
      <w:outlineLvl w:val="1"/>
    </w:pPr>
    <w:rPr>
      <w:rFonts w:ascii="Times New Roman" w:hAnsi="Times New Roman" w:eastAsia="Times New Roman" w:cs="Times New Roman"/>
      <w:sz w:val="24"/>
      <w:szCs w:val="24"/>
      <w:lang w:val="vi" w:eastAsia="en-US" w:bidi="ar-SA"/>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2"/>
      <w:szCs w:val="22"/>
      <w:lang w:val="vi" w:eastAsia="en-US" w:bidi="ar-SA"/>
    </w:rPr>
  </w:style>
  <w:style w:styleId="Title" w:type="paragraph">
    <w:name w:val="Title"/>
    <w:basedOn w:val="Normal"/>
    <w:uiPriority w:val="1"/>
    <w:qFormat/>
    <w:pPr>
      <w:spacing w:before="88"/>
      <w:ind w:left="698"/>
    </w:pPr>
    <w:rPr>
      <w:rFonts w:ascii="Times New Roman" w:hAnsi="Times New Roman" w:eastAsia="Times New Roman" w:cs="Times New Roman"/>
      <w:b/>
      <w:bCs/>
      <w:sz w:val="28"/>
      <w:szCs w:val="28"/>
      <w:u w:val="single" w:color="000000"/>
      <w:lang w:val="vi" w:eastAsia="en-US" w:bidi="ar-SA"/>
    </w:rPr>
  </w:style>
  <w:style w:styleId="ListParagraph" w:type="paragraph">
    <w:name w:val="List Paragraph"/>
    <w:basedOn w:val="Normal"/>
    <w:uiPriority w:val="1"/>
    <w:qFormat/>
    <w:pPr>
      <w:spacing w:before="110"/>
      <w:ind w:left="2381" w:hanging="721"/>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Chung Khanh</dc:creator>
  <dc:title>Accession of Vietnam to the WTO</dc:title>
  <dcterms:created xsi:type="dcterms:W3CDTF">2020-11-23T11:39:25Z</dcterms:created>
  <dcterms:modified xsi:type="dcterms:W3CDTF">2020-11-23T11:39:25Z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2006-11-14T00:00:00Z</vt:filetime>
  </property>
  <property fmtid="{D5CDD505-2E9C-101B-9397-08002B2CF9AE}" pid="3" name="Creator">
    <vt:lpwstr>Acrobat PDFMaker 7.0 for Word</vt:lpwstr>
  </property>
  <property fmtid="{D5CDD505-2E9C-101B-9397-08002B2CF9AE}" pid="4" name="LastSaved">
    <vt:filetime>2020-11-23T00:00:00Z</vt:filetime>
  </property>
</Properties>
</file>