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-461645</wp:posOffset>
                </wp:positionV>
                <wp:extent cx="2070100" cy="663575"/>
                <wp:effectExtent l="0" t="0" r="2540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04.1-ĐK-TCT-B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vi-VN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95/2016/TT-BTC ngày 28/6/2016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25pt;margin-top:-36.35pt;height:52.25pt;width:163pt;z-index:251659264;mso-width-relative:page;mso-height-relative:page;" fillcolor="#FFFFFF" filled="t" stroked="t" coordsize="21600,21600" o:gfxdata="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fLSdT2gAAAAsBAAAPAAAA&#10;AAAAAAEAIAAAACIAAABkcnMvZG93bnJldi54bWxQSwECFAAUAAAACACHTuJA4yTu8xMCAAA4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04.1-ĐK-TCT-B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vi-VN"/>
                        </w:rPr>
                        <w:t>K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95/2016/TT-BTC ngày 28/6/2016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/>
        <w:jc w:val="center"/>
        <w:rPr>
          <w:b/>
          <w:bCs/>
          <w:color w:val="000000"/>
          <w:sz w:val="24"/>
          <w:szCs w:val="24"/>
          <w:lang w:val="nl-NL"/>
        </w:rPr>
      </w:pPr>
    </w:p>
    <w:p>
      <w:pPr>
        <w:keepNext/>
        <w:jc w:val="center"/>
        <w:rPr>
          <w:b/>
          <w:bCs/>
          <w:color w:val="000000"/>
          <w:sz w:val="24"/>
          <w:szCs w:val="24"/>
          <w:lang w:val="nl-NL"/>
        </w:rPr>
      </w:pPr>
      <w:r>
        <w:rPr>
          <w:b/>
          <w:bCs/>
          <w:color w:val="000000"/>
          <w:sz w:val="24"/>
          <w:szCs w:val="24"/>
          <w:lang w:val="nl-NL"/>
        </w:rPr>
        <w:t xml:space="preserve">BẢNG KÊ </w:t>
      </w:r>
    </w:p>
    <w:p>
      <w:pPr>
        <w:keepNext/>
        <w:jc w:val="center"/>
        <w:rPr>
          <w:b/>
          <w:bCs/>
          <w:color w:val="000000"/>
          <w:sz w:val="24"/>
          <w:szCs w:val="24"/>
          <w:lang w:val="nl-NL"/>
        </w:rPr>
      </w:pPr>
      <w:r>
        <w:rPr>
          <w:b/>
          <w:bCs/>
          <w:color w:val="000000"/>
          <w:sz w:val="24"/>
          <w:szCs w:val="24"/>
          <w:lang w:val="nl-NL"/>
        </w:rPr>
        <w:t xml:space="preserve">Các hợp đồng nhà thầu, nhà thầu phụ nước ngoài nộp thuế thông qua Bên Việt Nam </w:t>
      </w:r>
    </w:p>
    <w:p>
      <w:pPr>
        <w:keepNext/>
        <w:jc w:val="center"/>
        <w:rPr>
          <w:bCs/>
          <w:i/>
          <w:color w:val="000000"/>
          <w:sz w:val="24"/>
          <w:szCs w:val="24"/>
          <w:lang w:val="nl-NL"/>
        </w:rPr>
      </w:pPr>
      <w:r>
        <w:rPr>
          <w:bCs/>
          <w:i/>
          <w:color w:val="000000"/>
          <w:sz w:val="24"/>
          <w:szCs w:val="24"/>
          <w:lang w:val="nl-NL"/>
        </w:rPr>
        <w:t>(Kèm theo Mẫu số 04.1-ĐK-TCT)</w:t>
      </w:r>
    </w:p>
    <w:p>
      <w:pPr>
        <w:rPr>
          <w:b/>
          <w:color w:val="000000"/>
          <w:sz w:val="24"/>
          <w:szCs w:val="24"/>
          <w:lang w:val="nl-NL"/>
        </w:rPr>
      </w:pPr>
    </w:p>
    <w:p>
      <w:pPr>
        <w:spacing w:line="360" w:lineRule="auto"/>
        <w:ind w:firstLine="720"/>
        <w:rPr>
          <w:color w:val="000000"/>
          <w:sz w:val="24"/>
          <w:szCs w:val="24"/>
          <w:lang w:val="nl-NL"/>
        </w:rPr>
      </w:pPr>
      <w:r>
        <w:rPr>
          <w:b/>
          <w:color w:val="000000"/>
          <w:sz w:val="24"/>
          <w:szCs w:val="24"/>
          <w:lang w:val="nl-NL"/>
        </w:rPr>
        <w:t>Tên Người nộp thuế:</w:t>
      </w:r>
      <w:r>
        <w:rPr>
          <w:color w:val="000000"/>
          <w:sz w:val="24"/>
          <w:szCs w:val="24"/>
          <w:lang w:val="nl-NL"/>
        </w:rPr>
        <w:t>.................................................................................................</w:t>
      </w:r>
    </w:p>
    <w:p>
      <w:pPr>
        <w:spacing w:line="360" w:lineRule="auto"/>
        <w:ind w:firstLine="720"/>
        <w:rPr>
          <w:color w:val="000000"/>
          <w:sz w:val="24"/>
          <w:szCs w:val="24"/>
          <w:lang w:val="nl-NL"/>
        </w:rPr>
      </w:pPr>
      <w:r>
        <w:rPr>
          <w:b/>
          <w:color w:val="000000"/>
          <w:sz w:val="24"/>
          <w:szCs w:val="24"/>
          <w:lang w:val="nl-NL"/>
        </w:rPr>
        <w:t>Mã số thuế nộp thay (nếu có):</w:t>
      </w:r>
      <w:r>
        <w:rPr>
          <w:color w:val="000000"/>
          <w:sz w:val="24"/>
          <w:szCs w:val="24"/>
          <w:lang w:val="nl-NL"/>
        </w:rPr>
        <w:t xml:space="preserve"> .................................................................................      </w:t>
      </w:r>
    </w:p>
    <w:p>
      <w:pPr>
        <w:keepNext/>
        <w:spacing w:line="360" w:lineRule="auto"/>
        <w:jc w:val="center"/>
        <w:rPr>
          <w:color w:val="000000"/>
          <w:sz w:val="24"/>
          <w:szCs w:val="24"/>
          <w:lang w:val="nl-NL"/>
        </w:rPr>
      </w:pPr>
      <w:bookmarkStart w:id="0" w:name="_GoBack"/>
      <w:bookmarkEnd w:id="0"/>
    </w:p>
    <w:tbl>
      <w:tblPr>
        <w:tblStyle w:val="3"/>
        <w:tblW w:w="10108" w:type="dxa"/>
        <w:jc w:val="center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70"/>
        <w:gridCol w:w="1220"/>
        <w:gridCol w:w="1319"/>
        <w:gridCol w:w="1514"/>
        <w:gridCol w:w="1197"/>
        <w:gridCol w:w="117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Mã số thuế của nhà thầu/nhà thầu phụ nước ngoài (nếu có)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Tên nhà thầu/nhà thầu phụ nước ngoài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Địa chỉ trụ sở chính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Địa chỉ văn phòng điều hành tại Việt Nam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Số/ngày hợp đồng</w:t>
            </w:r>
          </w:p>
        </w:tc>
        <w:tc>
          <w:tcPr>
            <w:tcW w:w="1177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</w:p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Giá trị</w:t>
            </w:r>
          </w:p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hợp đồng</w:t>
            </w:r>
          </w:p>
        </w:tc>
        <w:tc>
          <w:tcPr>
            <w:tcW w:w="152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b/>
                <w:color w:val="000000"/>
                <w:sz w:val="24"/>
                <w:szCs w:val="24"/>
                <w:lang w:val="nl-NL"/>
              </w:rPr>
              <w:t>Địa điểm tiến hành công việc theo hợp đồng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86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20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319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9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7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525" w:type="dxa"/>
          </w:tcPr>
          <w:p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</w:tbl>
    <w:p>
      <w:pPr>
        <w:jc w:val="center"/>
        <w:rPr>
          <w:b/>
          <w:color w:val="000000"/>
          <w:sz w:val="24"/>
          <w:szCs w:val="24"/>
          <w:lang w:val="nl-NL"/>
        </w:rPr>
      </w:pPr>
    </w:p>
    <w:tbl>
      <w:tblPr>
        <w:tblStyle w:val="3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5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0" w:type="dxa"/>
          </w:tcPr>
          <w:p>
            <w:pPr>
              <w:rPr>
                <w:strike/>
                <w:color w:val="000000"/>
                <w:sz w:val="24"/>
                <w:szCs w:val="24"/>
                <w:lang w:val="nl-NL"/>
              </w:rPr>
            </w:pPr>
          </w:p>
          <w:p>
            <w:pPr>
              <w:rPr>
                <w:strike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220" w:type="dxa"/>
          </w:tcPr>
          <w:p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…, ngày… /… /……</w:t>
            </w:r>
          </w:p>
          <w:p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NGƯỜI NỘP THUẾ hoặc </w:t>
            </w:r>
          </w:p>
          <w:p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ĐẠI DIỆN HỢP PHÁP CỦA NGƯỜI NỘP THUẾ</w:t>
            </w:r>
          </w:p>
          <w:p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i/>
                <w:color w:val="000000"/>
                <w:sz w:val="24"/>
                <w:szCs w:val="24"/>
                <w:lang w:val="vi-VN" w:eastAsia="vi-VN"/>
              </w:rPr>
              <w:t>Ký, ghi rõ họ tên và đóng dấu (nếu có)</w:t>
            </w:r>
          </w:p>
        </w:tc>
      </w:tr>
    </w:tbl>
    <w:p>
      <w:pPr>
        <w:rPr>
          <w:sz w:val="24"/>
          <w:szCs w:val="24"/>
          <w:lang w:val="nl-NL"/>
        </w:rPr>
      </w:pPr>
    </w:p>
    <w:sectPr>
      <w:pgSz w:w="12240" w:h="15840"/>
      <w:pgMar w:top="993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E"/>
    <w:rsid w:val="000B63C8"/>
    <w:rsid w:val="001A564E"/>
    <w:rsid w:val="0CB7030A"/>
    <w:rsid w:val="171B24C2"/>
    <w:rsid w:val="17577481"/>
    <w:rsid w:val="181970BA"/>
    <w:rsid w:val="22126153"/>
    <w:rsid w:val="23B73720"/>
    <w:rsid w:val="25EC6CEC"/>
    <w:rsid w:val="30D9694B"/>
    <w:rsid w:val="3B693090"/>
    <w:rsid w:val="3EC948F4"/>
    <w:rsid w:val="41D04366"/>
    <w:rsid w:val="4DFE0245"/>
    <w:rsid w:val="51A20AB7"/>
    <w:rsid w:val="5D09748C"/>
    <w:rsid w:val="6CC66FF7"/>
    <w:rsid w:val="6DAE7990"/>
    <w:rsid w:val="73291559"/>
    <w:rsid w:val="7F5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702</Characters>
  <Lines>5</Lines>
  <Paragraphs>1</Paragraphs>
  <TotalTime>21</TotalTime>
  <ScaleCrop>false</ScaleCrop>
  <LinksUpToDate>false</LinksUpToDate>
  <CharactersWithSpaces>823</CharactersWithSpaces>
  <Application>WPS Office_11.2.0.8292_F1E327BC-269C-435d-A152-05C5408002CA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2016-08-18T03:55:00Z</dcterms:created>
  <dc:creator>Dell</dc:creator>
  <cp:lastModifiedBy>Admin_PC</cp:lastModifiedBy>
  <dcterms:modified xsi:type="dcterms:W3CDTF">2019-03-26T12:35:00Z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1033-11.2.0.8292</vt:lpwstr>
  </property>
</Properties>
</file>