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 xml:space="preserve">CỘNG </w:t>
      </w:r>
      <w:bookmarkStart w:id="0" w:name="_GoBack"/>
      <w:bookmarkEnd w:id="0"/>
      <w:r w:rsidRPr="00A2475D">
        <w:rPr>
          <w:rFonts w:ascii="Times New Roman" w:eastAsia="Times New Roman" w:hAnsi="Times New Roman" w:cs="Times New Roman"/>
          <w:b/>
          <w:bCs/>
          <w:sz w:val="26"/>
          <w:szCs w:val="26"/>
        </w:rPr>
        <w:t>HÒA XÃ HỘI CHỦ NGHĨA VIỆT NAM</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Độc lập – Tự do – Hạnh phúc</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GIẤY ỦY QUYỀN</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i/>
          <w:iCs/>
          <w:sz w:val="26"/>
          <w:szCs w:val="26"/>
        </w:rPr>
        <w:t>V/v: Nhận tiền… tại ngân hàng…</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KÍNH GỬI: NGÂN HÀNG...</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Tôi tên là: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Là chủ của (các) tài khoản thanh toán, thẻ tiết kiệm, tài khoản giữ hộ vàng, kỳ phiếu số:</w:t>
      </w:r>
    </w:p>
    <w:p w:rsidR="00A2475D" w:rsidRPr="00A2475D" w:rsidRDefault="00A2475D" w:rsidP="00A2475D">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Mở tại Ngân hàng...Chi nhánh/Phòng giao dịch: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Nay bằng văn bản này, tôi đồng ý ủy quyền cho:</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Ông/Bà: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lastRenderedPageBreak/>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Được quyền thay mặt tôi liên hệ với Ngân hàng... để nhận các khoản tiền từ tài khoản thanh toán/thẻ tiết kiệm/tài khoản giữ hộ vàng/kỳ phiếu của tôi và ký tên xác nhận trong phạm </w:t>
      </w:r>
      <w:proofErr w:type="gramStart"/>
      <w:r w:rsidRPr="00A2475D">
        <w:rPr>
          <w:rFonts w:ascii="Times New Roman" w:eastAsia="Times New Roman" w:hAnsi="Times New Roman" w:cs="Times New Roman"/>
          <w:sz w:val="26"/>
          <w:szCs w:val="26"/>
        </w:rPr>
        <w:t>vi</w:t>
      </w:r>
      <w:proofErr w:type="gramEnd"/>
      <w:r w:rsidRPr="00A2475D">
        <w:rPr>
          <w:rFonts w:ascii="Times New Roman" w:eastAsia="Times New Roman" w:hAnsi="Times New Roman" w:cs="Times New Roman"/>
          <w:sz w:val="26"/>
          <w:szCs w:val="26"/>
        </w:rPr>
        <w:t xml:space="preserve"> ủy quyền sau đây:</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A. Đối với tài khoản thanh toán/thẻ tiết kiệm/kỳ phiếu:</w:t>
      </w:r>
    </w:p>
    <w:p w:rsidR="00A2475D" w:rsidRPr="00A2475D" w:rsidRDefault="00A2475D" w:rsidP="00A2475D">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Được quyền rút số tiền gốc: ... trong tài khoản thanh toán số ... mở tại Ngân hàng ... Chi nhánh/Phòng giao dịch: ... và số tiền lãi tương ứng (nếu có).</w:t>
      </w:r>
    </w:p>
    <w:p w:rsidR="00A2475D" w:rsidRPr="00A2475D" w:rsidRDefault="00A2475D" w:rsidP="00A2475D">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Thời hạn ủy quyền: Từ ngày...đến ngày... hoặc đến khi có văn bản khác thay thế giấy ủy quyền này.</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B. Đối với tài khoản giữ hộ vàng:</w:t>
      </w:r>
    </w:p>
    <w:p w:rsidR="00A2475D" w:rsidRPr="00A2475D" w:rsidRDefault="00A2475D" w:rsidP="00A2475D">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Được quyền rút số vàng là: ... trong tài khoản giữ hộ vàng số ... mở tại Ngân hàng ... Chi nhánh/Phòng giao dịch: ...</w:t>
      </w:r>
    </w:p>
    <w:p w:rsidR="00A2475D" w:rsidRPr="00A2475D" w:rsidRDefault="00A2475D" w:rsidP="00A2475D">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Thời hạn ủy quyền: Từ ngày....đến ngày... hoặc đến khi có văn bản khác thay thế giấy ủy quyền này.</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C. Trách nhiệm của các bên khi thực hiện ủy quyền:</w:t>
      </w:r>
    </w:p>
    <w:p w:rsidR="00A2475D" w:rsidRPr="00A2475D" w:rsidRDefault="00A2475D" w:rsidP="00A2475D">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Bên ủy quyền và (hoặc) Bên được ủy quyền có trách nhiệm thông báo ngay cho Ngân hàng biết khi xảy ra một trong các trường hợp chấm dứt việc ủy quyền trước thời hạn </w:t>
      </w:r>
      <w:proofErr w:type="gramStart"/>
      <w:r w:rsidRPr="00A2475D">
        <w:rPr>
          <w:rFonts w:ascii="Times New Roman" w:eastAsia="Times New Roman" w:hAnsi="Times New Roman" w:cs="Times New Roman"/>
          <w:sz w:val="26"/>
          <w:szCs w:val="26"/>
        </w:rPr>
        <w:t>theo</w:t>
      </w:r>
      <w:proofErr w:type="gramEnd"/>
      <w:r w:rsidRPr="00A2475D">
        <w:rPr>
          <w:rFonts w:ascii="Times New Roman" w:eastAsia="Times New Roman" w:hAnsi="Times New Roman" w:cs="Times New Roman"/>
          <w:sz w:val="26"/>
          <w:szCs w:val="26"/>
        </w:rPr>
        <w:t xml:space="preserve"> quy định của pháp luật.</w:t>
      </w:r>
    </w:p>
    <w:p w:rsidR="00A2475D" w:rsidRPr="00A2475D" w:rsidRDefault="00A2475D" w:rsidP="00A2475D">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Việc hết hiệu lực của Giấy ủy quyền này không làm chấm dứt trách nhiệm của Bên ủy quyền đối với các cam kết, giao dịch do Bên được ủy quyền đã xác lập với Ngân hàng.</w:t>
      </w:r>
    </w:p>
    <w:p w:rsidR="00A2475D" w:rsidRPr="00A2475D" w:rsidRDefault="00A2475D" w:rsidP="00A2475D">
      <w:pPr>
        <w:spacing w:before="100" w:beforeAutospacing="1" w:after="100" w:afterAutospacing="1" w:line="240" w:lineRule="auto"/>
        <w:jc w:val="right"/>
        <w:rPr>
          <w:rFonts w:ascii="Times New Roman" w:eastAsia="Times New Roman" w:hAnsi="Times New Roman" w:cs="Times New Roman"/>
          <w:i/>
          <w:sz w:val="26"/>
          <w:szCs w:val="26"/>
        </w:rPr>
      </w:pPr>
      <w:proofErr w:type="gramStart"/>
      <w:r w:rsidRPr="00A2475D">
        <w:rPr>
          <w:rFonts w:ascii="Times New Roman" w:eastAsia="Times New Roman" w:hAnsi="Times New Roman" w:cs="Times New Roman"/>
          <w:i/>
          <w:sz w:val="26"/>
          <w:szCs w:val="26"/>
        </w:rPr>
        <w:t>..., ngày...tháng...năm...</w:t>
      </w:r>
      <w:proofErr w:type="gramEnd"/>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                                                                                              BÊN ỦY QUYỀN</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t>                                                                                                (Ký và ghi rõ họ tên)</w:t>
      </w:r>
    </w:p>
    <w:p w:rsidR="00AA61EB" w:rsidRPr="00A2475D" w:rsidRDefault="00AA61EB">
      <w:pPr>
        <w:rPr>
          <w:rFonts w:ascii="Times New Roman" w:hAnsi="Times New Roman" w:cs="Times New Roman"/>
          <w:sz w:val="26"/>
          <w:szCs w:val="26"/>
        </w:rPr>
      </w:pPr>
    </w:p>
    <w:p w:rsidR="00A2475D" w:rsidRPr="00A2475D" w:rsidRDefault="00A2475D">
      <w:pPr>
        <w:rPr>
          <w:rFonts w:ascii="Times New Roman" w:hAnsi="Times New Roman" w:cs="Times New Roman"/>
          <w:sz w:val="26"/>
          <w:szCs w:val="26"/>
        </w:rPr>
      </w:pPr>
    </w:p>
    <w:p w:rsidR="00A2475D" w:rsidRPr="00A2475D" w:rsidRDefault="00A2475D">
      <w:pPr>
        <w:rPr>
          <w:rFonts w:ascii="Times New Roman" w:hAnsi="Times New Roman" w:cs="Times New Roman"/>
          <w:sz w:val="26"/>
          <w:szCs w:val="26"/>
        </w:rPr>
      </w:pPr>
    </w:p>
    <w:p w:rsidR="00A2475D" w:rsidRPr="00A2475D" w:rsidRDefault="00A2475D">
      <w:pPr>
        <w:rPr>
          <w:rFonts w:ascii="Times New Roman" w:hAnsi="Times New Roman" w:cs="Times New Roman"/>
          <w:sz w:val="26"/>
          <w:szCs w:val="26"/>
        </w:rPr>
      </w:pPr>
    </w:p>
    <w:p w:rsidR="00A2475D" w:rsidRDefault="00A2475D" w:rsidP="00A2475D">
      <w:pPr>
        <w:spacing w:before="100" w:beforeAutospacing="1" w:after="100" w:afterAutospacing="1" w:line="240" w:lineRule="auto"/>
        <w:rPr>
          <w:rFonts w:ascii="Times New Roman" w:hAnsi="Times New Roman" w:cs="Times New Roman"/>
          <w:sz w:val="26"/>
          <w:szCs w:val="26"/>
        </w:rPr>
      </w:pPr>
    </w:p>
    <w:p w:rsidR="00A2475D" w:rsidRDefault="00A2475D" w:rsidP="00A2475D">
      <w:pPr>
        <w:spacing w:before="100" w:beforeAutospacing="1" w:after="100" w:afterAutospacing="1" w:line="240" w:lineRule="auto"/>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rPr>
          <w:rFonts w:ascii="Times New Roman" w:eastAsia="Times New Roman" w:hAnsi="Times New Roman" w:cs="Times New Roman"/>
          <w:b/>
          <w:bCs/>
          <w:sz w:val="26"/>
          <w:szCs w:val="26"/>
        </w:rPr>
      </w:pPr>
    </w:p>
    <w:p w:rsidR="00A2475D" w:rsidRPr="00A2475D" w:rsidRDefault="00A2475D" w:rsidP="00A2475D">
      <w:pPr>
        <w:spacing w:before="100" w:beforeAutospacing="1" w:after="100" w:afterAutospacing="1" w:line="240" w:lineRule="auto"/>
        <w:rPr>
          <w:rFonts w:ascii="Times New Roman" w:eastAsia="Times New Roman" w:hAnsi="Times New Roman" w:cs="Times New Roman"/>
          <w:b/>
          <w:bCs/>
          <w:sz w:val="26"/>
          <w:szCs w:val="26"/>
        </w:rPr>
      </w:pP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CỘNG HÒA XÃ HỘI CHỦ NGHĨA VIỆT NAM</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Độc lập – Tự do – Hạnh phúc</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GIẤY ỦY QUYỀN LĨNH TIỀN HỘ</w:t>
      </w:r>
    </w:p>
    <w:p w:rsidR="00A2475D" w:rsidRPr="00A2475D" w:rsidRDefault="00A2475D" w:rsidP="00A2475D">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t>Căn cứ Bộ luật dân sự năm 2015.</w:t>
      </w:r>
    </w:p>
    <w:p w:rsidR="00A2475D" w:rsidRPr="00A2475D" w:rsidRDefault="00A2475D" w:rsidP="00A2475D">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t>Căn cứ vào sự thỏa thuận, khả năng trên thực tế và nhu cầu của các bên.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Hôm nay, ngày…tháng...năm…tại..., hai bên chúng tôi gồm có:</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BÊN ỦY QUYỀN (Gọi tắt là “Bên A”)</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Họ và tên: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Chức vụ (nếu có):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tài khoản</w:t>
      </w:r>
      <w:proofErr w:type="gramStart"/>
      <w:r w:rsidRPr="00A2475D">
        <w:rPr>
          <w:rFonts w:ascii="Times New Roman" w:eastAsia="Times New Roman" w:hAnsi="Times New Roman" w:cs="Times New Roman"/>
          <w:sz w:val="26"/>
          <w:szCs w:val="26"/>
        </w:rPr>
        <w:t>:...</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lastRenderedPageBreak/>
        <w:t>Mở tại Ngân hàng</w:t>
      </w:r>
      <w:proofErr w:type="gramStart"/>
      <w:r w:rsidRPr="00A2475D">
        <w:rPr>
          <w:rFonts w:ascii="Times New Roman" w:eastAsia="Times New Roman" w:hAnsi="Times New Roman" w:cs="Times New Roman"/>
          <w:sz w:val="26"/>
          <w:szCs w:val="26"/>
        </w:rPr>
        <w:t>:...</w:t>
      </w:r>
      <w:proofErr w:type="gramEnd"/>
      <w:r w:rsidRPr="00A2475D">
        <w:rPr>
          <w:rFonts w:ascii="Times New Roman" w:eastAsia="Times New Roman" w:hAnsi="Times New Roman" w:cs="Times New Roman"/>
          <w:sz w:val="26"/>
          <w:szCs w:val="26"/>
        </w:rPr>
        <w:t>CN/PGD: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BÊN ĐƯỢC ỦY QUYỀN (Gọi tắt là “Bên B”)</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Họ và tên: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w:t>
      </w:r>
      <w:proofErr w:type="gramStart"/>
      <w:r w:rsidRPr="00A2475D">
        <w:rPr>
          <w:rFonts w:ascii="Times New Roman" w:eastAsia="Times New Roman" w:hAnsi="Times New Roman" w:cs="Times New Roman"/>
          <w:sz w:val="26"/>
          <w:szCs w:val="26"/>
        </w:rPr>
        <w:t>:...</w:t>
      </w:r>
      <w:proofErr w:type="gramEnd"/>
      <w:r w:rsidRPr="00A2475D">
        <w:rPr>
          <w:rFonts w:ascii="Times New Roman" w:eastAsia="Times New Roman" w:hAnsi="Times New Roman" w:cs="Times New Roman"/>
          <w:sz w:val="26"/>
          <w:szCs w:val="26"/>
        </w:rPr>
        <w:t>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Chức vụ (nếu có):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tài khoản</w:t>
      </w:r>
      <w:proofErr w:type="gramStart"/>
      <w:r w:rsidRPr="00A2475D">
        <w:rPr>
          <w:rFonts w:ascii="Times New Roman" w:eastAsia="Times New Roman" w:hAnsi="Times New Roman" w:cs="Times New Roman"/>
          <w:sz w:val="26"/>
          <w:szCs w:val="26"/>
        </w:rPr>
        <w:t>:...</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Mở tại Ngân hàng</w:t>
      </w:r>
      <w:proofErr w:type="gramStart"/>
      <w:r w:rsidRPr="00A2475D">
        <w:rPr>
          <w:rFonts w:ascii="Times New Roman" w:eastAsia="Times New Roman" w:hAnsi="Times New Roman" w:cs="Times New Roman"/>
          <w:sz w:val="26"/>
          <w:szCs w:val="26"/>
        </w:rPr>
        <w:t>:....</w:t>
      </w:r>
      <w:proofErr w:type="gramEnd"/>
      <w:r w:rsidRPr="00A2475D">
        <w:rPr>
          <w:rFonts w:ascii="Times New Roman" w:eastAsia="Times New Roman" w:hAnsi="Times New Roman" w:cs="Times New Roman"/>
          <w:sz w:val="26"/>
          <w:szCs w:val="26"/>
        </w:rPr>
        <w:t>CN/PGD: ...</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NỘI DUNG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1:</w:t>
      </w:r>
      <w:r w:rsidRPr="00A2475D">
        <w:rPr>
          <w:rFonts w:ascii="Times New Roman" w:eastAsia="Times New Roman" w:hAnsi="Times New Roman" w:cs="Times New Roman"/>
          <w:b/>
          <w:bCs/>
          <w:sz w:val="26"/>
          <w:szCs w:val="26"/>
        </w:rPr>
        <w:t xml:space="preserve"> Nội dung và phạm </w:t>
      </w:r>
      <w:proofErr w:type="gramStart"/>
      <w:r w:rsidRPr="00A2475D">
        <w:rPr>
          <w:rFonts w:ascii="Times New Roman" w:eastAsia="Times New Roman" w:hAnsi="Times New Roman" w:cs="Times New Roman"/>
          <w:b/>
          <w:bCs/>
          <w:sz w:val="26"/>
          <w:szCs w:val="26"/>
        </w:rPr>
        <w:t>vi</w:t>
      </w:r>
      <w:proofErr w:type="gramEnd"/>
      <w:r w:rsidRPr="00A2475D">
        <w:rPr>
          <w:rFonts w:ascii="Times New Roman" w:eastAsia="Times New Roman" w:hAnsi="Times New Roman" w:cs="Times New Roman"/>
          <w:b/>
          <w:bCs/>
          <w:sz w:val="26"/>
          <w:szCs w:val="26"/>
        </w:rPr>
        <w:t xml:space="preserve"> ủy quyền</w:t>
      </w:r>
    </w:p>
    <w:p w:rsidR="00A2475D" w:rsidRPr="00A2475D" w:rsidRDefault="00A2475D" w:rsidP="00A2475D">
      <w:pPr>
        <w:numPr>
          <w:ilvl w:val="0"/>
          <w:numId w:val="6"/>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Nội dung ủy quyền: Bằng văn bản này, Bên A đồng ý ủy quyền cho Bên B thay mặt và nhân danh Bên A thực hiện các công việc sau:</w:t>
      </w:r>
    </w:p>
    <w:p w:rsidR="00A2475D" w:rsidRPr="00A2475D" w:rsidRDefault="00A2475D" w:rsidP="00A2475D">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Liên hệ trực tiếp với Ông/Bà: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Chức vụ (nếu có):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lastRenderedPageBreak/>
        <w:t xml:space="preserve">Để nhận số tiền là: </w:t>
      </w:r>
      <w:proofErr w:type="gramStart"/>
      <w:r w:rsidRPr="00A2475D">
        <w:rPr>
          <w:rFonts w:ascii="Times New Roman" w:eastAsia="Times New Roman" w:hAnsi="Times New Roman" w:cs="Times New Roman"/>
          <w:sz w:val="26"/>
          <w:szCs w:val="26"/>
        </w:rPr>
        <w:t>...(</w:t>
      </w:r>
      <w:proofErr w:type="gramEnd"/>
      <w:r w:rsidRPr="00A2475D">
        <w:rPr>
          <w:rFonts w:ascii="Times New Roman" w:eastAsia="Times New Roman" w:hAnsi="Times New Roman" w:cs="Times New Roman"/>
          <w:sz w:val="26"/>
          <w:szCs w:val="26"/>
        </w:rPr>
        <w:t>Bằng chữ: ...) thông qua hình thức chuyển khoản/bằng tiền mặt.</w:t>
      </w:r>
    </w:p>
    <w:p w:rsidR="00A2475D" w:rsidRPr="00A2475D" w:rsidRDefault="00A2475D" w:rsidP="00A2475D">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Kiểm tra số tiền và ký tên xác nhận sau khi nhận được đủ số tiền từ Ông/Bà ...</w:t>
      </w:r>
    </w:p>
    <w:p w:rsidR="00A2475D" w:rsidRPr="00A2475D" w:rsidRDefault="00A2475D" w:rsidP="00A2475D">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Giao lại đầy đủ số tiền đã nhận hộ cho Bên A trong thời hạn</w:t>
      </w:r>
      <w:proofErr w:type="gramStart"/>
      <w:r w:rsidRPr="00A2475D">
        <w:rPr>
          <w:rFonts w:ascii="Times New Roman" w:eastAsia="Times New Roman" w:hAnsi="Times New Roman" w:cs="Times New Roman"/>
          <w:sz w:val="26"/>
          <w:szCs w:val="26"/>
        </w:rPr>
        <w:t>...(</w:t>
      </w:r>
      <w:proofErr w:type="gramEnd"/>
      <w:r w:rsidRPr="00A2475D">
        <w:rPr>
          <w:rFonts w:ascii="Times New Roman" w:eastAsia="Times New Roman" w:hAnsi="Times New Roman" w:cs="Times New Roman"/>
          <w:sz w:val="26"/>
          <w:szCs w:val="26"/>
        </w:rPr>
        <w:t>kể từ ngày Bên B nhận đủ số tiền từ Ông/Bà...).</w:t>
      </w:r>
    </w:p>
    <w:p w:rsidR="00A2475D" w:rsidRPr="00A2475D" w:rsidRDefault="00A2475D" w:rsidP="00A2475D">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Việc giao và nhận tiền phải đúng </w:t>
      </w:r>
      <w:proofErr w:type="gramStart"/>
      <w:r w:rsidRPr="00A2475D">
        <w:rPr>
          <w:rFonts w:ascii="Times New Roman" w:eastAsia="Times New Roman" w:hAnsi="Times New Roman" w:cs="Times New Roman"/>
          <w:sz w:val="26"/>
          <w:szCs w:val="26"/>
        </w:rPr>
        <w:t>theo</w:t>
      </w:r>
      <w:proofErr w:type="gramEnd"/>
      <w:r w:rsidRPr="00A2475D">
        <w:rPr>
          <w:rFonts w:ascii="Times New Roman" w:eastAsia="Times New Roman" w:hAnsi="Times New Roman" w:cs="Times New Roman"/>
          <w:sz w:val="26"/>
          <w:szCs w:val="26"/>
        </w:rPr>
        <w:t xml:space="preserve"> trình tự, quy định của pháp luật Việt Nam tại thời điểm chuyển giao.</w:t>
      </w:r>
    </w:p>
    <w:p w:rsidR="00A2475D" w:rsidRPr="00A2475D" w:rsidRDefault="00A2475D" w:rsidP="00A2475D">
      <w:pPr>
        <w:numPr>
          <w:ilvl w:val="0"/>
          <w:numId w:val="9"/>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Phạm </w:t>
      </w:r>
      <w:proofErr w:type="gramStart"/>
      <w:r w:rsidRPr="00A2475D">
        <w:rPr>
          <w:rFonts w:ascii="Times New Roman" w:eastAsia="Times New Roman" w:hAnsi="Times New Roman" w:cs="Times New Roman"/>
          <w:sz w:val="26"/>
          <w:szCs w:val="26"/>
        </w:rPr>
        <w:t>vi</w:t>
      </w:r>
      <w:proofErr w:type="gramEnd"/>
      <w:r w:rsidRPr="00A2475D">
        <w:rPr>
          <w:rFonts w:ascii="Times New Roman" w:eastAsia="Times New Roman" w:hAnsi="Times New Roman" w:cs="Times New Roman"/>
          <w:sz w:val="26"/>
          <w:szCs w:val="26"/>
        </w:rPr>
        <w:t xml:space="preserve"> ủy quyền: Ngoài số tiền quy định tại khoản 1 của điều này thì Bên B không có quyền nhận bất kỳ khoản tiền nào khác phát sinh hoặc liên quan.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2:</w:t>
      </w:r>
      <w:r w:rsidRPr="00A2475D">
        <w:rPr>
          <w:rFonts w:ascii="Times New Roman" w:eastAsia="Times New Roman" w:hAnsi="Times New Roman" w:cs="Times New Roman"/>
          <w:b/>
          <w:bCs/>
          <w:sz w:val="26"/>
          <w:szCs w:val="26"/>
        </w:rPr>
        <w:t xml:space="preserve"> Thời hạn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3:</w:t>
      </w:r>
      <w:r w:rsidRPr="00A2475D">
        <w:rPr>
          <w:rFonts w:ascii="Times New Roman" w:eastAsia="Times New Roman" w:hAnsi="Times New Roman" w:cs="Times New Roman"/>
          <w:b/>
          <w:bCs/>
          <w:sz w:val="26"/>
          <w:szCs w:val="26"/>
        </w:rPr>
        <w:t xml:space="preserve"> Phí thù </w:t>
      </w:r>
      <w:proofErr w:type="gramStart"/>
      <w:r w:rsidRPr="00A2475D">
        <w:rPr>
          <w:rFonts w:ascii="Times New Roman" w:eastAsia="Times New Roman" w:hAnsi="Times New Roman" w:cs="Times New Roman"/>
          <w:b/>
          <w:bCs/>
          <w:sz w:val="26"/>
          <w:szCs w:val="26"/>
        </w:rPr>
        <w:t>lao</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Việc ủy quyền giữa các bên không có phí thù </w:t>
      </w:r>
      <w:proofErr w:type="gramStart"/>
      <w:r w:rsidRPr="00A2475D">
        <w:rPr>
          <w:rFonts w:ascii="Times New Roman" w:eastAsia="Times New Roman" w:hAnsi="Times New Roman" w:cs="Times New Roman"/>
          <w:sz w:val="26"/>
          <w:szCs w:val="26"/>
        </w:rPr>
        <w:t>lao</w:t>
      </w:r>
      <w:proofErr w:type="gramEnd"/>
      <w:r w:rsidRPr="00A2475D">
        <w:rPr>
          <w:rFonts w:ascii="Times New Roman" w:eastAsia="Times New Roman" w:hAnsi="Times New Roman" w:cs="Times New Roman"/>
          <w:sz w:val="26"/>
          <w:szCs w:val="26"/>
        </w:rPr>
        <w:t>.</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4:</w:t>
      </w:r>
      <w:r w:rsidRPr="00A2475D">
        <w:rPr>
          <w:rFonts w:ascii="Times New Roman" w:eastAsia="Times New Roman" w:hAnsi="Times New Roman" w:cs="Times New Roman"/>
          <w:b/>
          <w:bCs/>
          <w:sz w:val="26"/>
          <w:szCs w:val="26"/>
        </w:rPr>
        <w:t xml:space="preserve"> Hiệu lực của hoạt động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2475D">
        <w:rPr>
          <w:rFonts w:ascii="Times New Roman" w:eastAsia="Times New Roman" w:hAnsi="Times New Roman" w:cs="Times New Roman"/>
          <w:sz w:val="26"/>
          <w:szCs w:val="26"/>
        </w:rPr>
        <w:t>Giấy ủy quyền này có hiệu lực kể từ thời điểm các bên ký kết và hết hiệu lực kể từ thời điểm Bên B đã nhận được tiền và chuyển trả đầy đủ số tiền cho Bên A.</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2475D">
        <w:rPr>
          <w:rFonts w:ascii="Times New Roman" w:eastAsia="Times New Roman" w:hAnsi="Times New Roman" w:cs="Times New Roman"/>
          <w:sz w:val="26"/>
          <w:szCs w:val="26"/>
        </w:rPr>
        <w:t>Giấy ủy quyền lĩnh tiền hộ này được lập thành 02 (hai) bản có giá trị pháp lý ngang nhau.</w:t>
      </w:r>
      <w:proofErr w:type="gramEnd"/>
      <w:r w:rsidRPr="00A2475D">
        <w:rPr>
          <w:rFonts w:ascii="Times New Roman" w:eastAsia="Times New Roman" w:hAnsi="Times New Roman" w:cs="Times New Roman"/>
          <w:sz w:val="26"/>
          <w:szCs w:val="26"/>
        </w:rPr>
        <w:t xml:space="preserve"> </w:t>
      </w:r>
      <w:proofErr w:type="gramStart"/>
      <w:r w:rsidRPr="00A2475D">
        <w:rPr>
          <w:rFonts w:ascii="Times New Roman" w:eastAsia="Times New Roman" w:hAnsi="Times New Roman" w:cs="Times New Roman"/>
          <w:sz w:val="26"/>
          <w:szCs w:val="26"/>
        </w:rPr>
        <w:t>Mỗi bên giữ 01 (một) bản.</w:t>
      </w:r>
      <w:proofErr w:type="gramEnd"/>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A2475D">
        <w:rPr>
          <w:rFonts w:ascii="Times New Roman" w:eastAsia="Times New Roman" w:hAnsi="Times New Roman" w:cs="Times New Roman"/>
          <w:b/>
          <w:bCs/>
          <w:sz w:val="26"/>
          <w:szCs w:val="26"/>
        </w:rPr>
        <w:t>BÊN ỦY QUYỀN</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Pr="00A2475D">
        <w:rPr>
          <w:rFonts w:ascii="Times New Roman" w:eastAsia="Times New Roman" w:hAnsi="Times New Roman" w:cs="Times New Roman"/>
          <w:i/>
          <w:iCs/>
          <w:sz w:val="26"/>
          <w:szCs w:val="26"/>
        </w:rPr>
        <w:t>(Ký và ghi rõ họ tên)</w:t>
      </w: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Default="00A2475D" w:rsidP="00A2475D">
      <w:pPr>
        <w:spacing w:before="100" w:beforeAutospacing="1" w:after="100" w:afterAutospacing="1" w:line="240" w:lineRule="auto"/>
        <w:jc w:val="center"/>
        <w:rPr>
          <w:rFonts w:ascii="Times New Roman" w:eastAsia="Times New Roman" w:hAnsi="Times New Roman" w:cs="Times New Roman"/>
          <w:b/>
          <w:bCs/>
          <w:sz w:val="26"/>
          <w:szCs w:val="26"/>
        </w:rPr>
      </w:pP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CỘNG HÒA XÃ HỘI CHỦ NGHĨA VIỆT NAM</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Độc lập – Tự do – Hạnh phúc</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GIẤY ỦY QUYỀN NHẬN THAY TIỀN LƯƠNG</w:t>
      </w:r>
    </w:p>
    <w:p w:rsidR="00A2475D" w:rsidRPr="00A2475D" w:rsidRDefault="00A2475D" w:rsidP="00A2475D">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lastRenderedPageBreak/>
        <w:t>Căn cứ Bộ luật dân sự năm 2015.</w:t>
      </w:r>
    </w:p>
    <w:p w:rsidR="00A2475D" w:rsidRPr="00A2475D" w:rsidRDefault="00A2475D" w:rsidP="00A2475D">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t>Căn cứ vào sự thỏa thuận, khả năng trên thực tế và nhu cầu của các bên.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Hôm nay, ngày...tháng…năm…tại..., hai bên chúng tôi gồm có:</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BÊN ỦY QUYỀN (BÊN HƯỞNG LƯƠNG)</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Họ và tên: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Chức vụ (nếu có):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Nơi công tác: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Hưởng chế độ lương với số tiền thời điểm hiện tại là:</w:t>
      </w:r>
    </w:p>
    <w:p w:rsidR="00A2475D" w:rsidRPr="00A2475D" w:rsidRDefault="00A2475D" w:rsidP="00A2475D">
      <w:pPr>
        <w:numPr>
          <w:ilvl w:val="0"/>
          <w:numId w:val="1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Bằng số: ...</w:t>
      </w:r>
    </w:p>
    <w:p w:rsidR="00A2475D" w:rsidRPr="00A2475D" w:rsidRDefault="00A2475D" w:rsidP="00A2475D">
      <w:pPr>
        <w:numPr>
          <w:ilvl w:val="0"/>
          <w:numId w:val="11"/>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Bằng chữ: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BÊN ĐƯỢC ỦY QUYỀN (BÊN NHẬN THAY TIỀN LƯƠNG)</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Họ và tên: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Sinh ngày: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CMND/CCCD: ...Cấp ngày: ...Tại: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Chức vụ (nếu có):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Nơi công tác: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lastRenderedPageBreak/>
        <w:t>Địa chỉ thường trú: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Số điện thoại: ...Fax: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Mỗi quan hệ với người hưởng lương</w:t>
      </w:r>
      <w:proofErr w:type="gramStart"/>
      <w:r w:rsidRPr="00A2475D">
        <w:rPr>
          <w:rFonts w:ascii="Times New Roman" w:eastAsia="Times New Roman" w:hAnsi="Times New Roman" w:cs="Times New Roman"/>
          <w:sz w:val="26"/>
          <w:szCs w:val="26"/>
        </w:rPr>
        <w:t>:...</w:t>
      </w:r>
      <w:proofErr w:type="gramEnd"/>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NỘI DUNG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1:</w:t>
      </w:r>
      <w:r w:rsidRPr="00A2475D">
        <w:rPr>
          <w:rFonts w:ascii="Times New Roman" w:eastAsia="Times New Roman" w:hAnsi="Times New Roman" w:cs="Times New Roman"/>
          <w:b/>
          <w:bCs/>
          <w:sz w:val="26"/>
          <w:szCs w:val="26"/>
        </w:rPr>
        <w:t xml:space="preserve"> Nội dung và phạm </w:t>
      </w:r>
      <w:proofErr w:type="gramStart"/>
      <w:r w:rsidRPr="00A2475D">
        <w:rPr>
          <w:rFonts w:ascii="Times New Roman" w:eastAsia="Times New Roman" w:hAnsi="Times New Roman" w:cs="Times New Roman"/>
          <w:b/>
          <w:bCs/>
          <w:sz w:val="26"/>
          <w:szCs w:val="26"/>
        </w:rPr>
        <w:t>vi</w:t>
      </w:r>
      <w:proofErr w:type="gramEnd"/>
      <w:r w:rsidRPr="00A2475D">
        <w:rPr>
          <w:rFonts w:ascii="Times New Roman" w:eastAsia="Times New Roman" w:hAnsi="Times New Roman" w:cs="Times New Roman"/>
          <w:b/>
          <w:bCs/>
          <w:sz w:val="26"/>
          <w:szCs w:val="26"/>
        </w:rPr>
        <w:t xml:space="preserve"> ủy quyền</w:t>
      </w:r>
    </w:p>
    <w:p w:rsidR="00A2475D" w:rsidRPr="00A2475D" w:rsidRDefault="00A2475D" w:rsidP="00A2475D">
      <w:pPr>
        <w:numPr>
          <w:ilvl w:val="0"/>
          <w:numId w:val="12"/>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Nội dung ủy quyền: Bằng văn bản này, Bên ủy quyền đồng ý ủy quyền cho Bên được ủy quyền thay mặt và nhân danh Bên A thực hiện các công việc sau:</w:t>
      </w:r>
    </w:p>
    <w:p w:rsidR="00A2475D" w:rsidRPr="00A2475D" w:rsidRDefault="00A2475D" w:rsidP="00A2475D">
      <w:pPr>
        <w:numPr>
          <w:ilvl w:val="0"/>
          <w:numId w:val="13"/>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Liên hệ trực tiếp với cơ quan: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Địa chỉ: ...</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Để nhận thay số tiền lương cho Bên ủy quyền là: ... (Bằng chữ: ...) </w:t>
      </w:r>
      <w:proofErr w:type="gramStart"/>
      <w:r w:rsidRPr="00A2475D">
        <w:rPr>
          <w:rFonts w:ascii="Times New Roman" w:eastAsia="Times New Roman" w:hAnsi="Times New Roman" w:cs="Times New Roman"/>
          <w:sz w:val="26"/>
          <w:szCs w:val="26"/>
        </w:rPr>
        <w:t>theo</w:t>
      </w:r>
      <w:proofErr w:type="gramEnd"/>
      <w:r w:rsidRPr="00A2475D">
        <w:rPr>
          <w:rFonts w:ascii="Times New Roman" w:eastAsia="Times New Roman" w:hAnsi="Times New Roman" w:cs="Times New Roman"/>
          <w:sz w:val="26"/>
          <w:szCs w:val="26"/>
        </w:rPr>
        <w:t xml:space="preserve"> đúng thời hạn nhận lương do cơ quan quy định.</w:t>
      </w:r>
    </w:p>
    <w:p w:rsidR="00A2475D" w:rsidRPr="00A2475D" w:rsidRDefault="00A2475D" w:rsidP="00A2475D">
      <w:pPr>
        <w:numPr>
          <w:ilvl w:val="0"/>
          <w:numId w:val="14"/>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Kiểm tra số tiền và ký tên xác nhận sau khi nhận được đủ số tiền lương.</w:t>
      </w:r>
    </w:p>
    <w:p w:rsidR="00A2475D" w:rsidRPr="00A2475D" w:rsidRDefault="00A2475D" w:rsidP="00A2475D">
      <w:pPr>
        <w:numPr>
          <w:ilvl w:val="0"/>
          <w:numId w:val="14"/>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Giao lại đầy đủ số tiền lương đã nhận thay cho Bên ủy quyền trong thời hạn...(kể từ ngày Bên được ủy quyền nhận đủ số tiền lương từ cơ quan)</w:t>
      </w:r>
    </w:p>
    <w:p w:rsidR="00A2475D" w:rsidRPr="00A2475D" w:rsidRDefault="00A2475D" w:rsidP="00A2475D">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Phạm </w:t>
      </w:r>
      <w:proofErr w:type="gramStart"/>
      <w:r w:rsidRPr="00A2475D">
        <w:rPr>
          <w:rFonts w:ascii="Times New Roman" w:eastAsia="Times New Roman" w:hAnsi="Times New Roman" w:cs="Times New Roman"/>
          <w:sz w:val="26"/>
          <w:szCs w:val="26"/>
        </w:rPr>
        <w:t>vi</w:t>
      </w:r>
      <w:proofErr w:type="gramEnd"/>
      <w:r w:rsidRPr="00A2475D">
        <w:rPr>
          <w:rFonts w:ascii="Times New Roman" w:eastAsia="Times New Roman" w:hAnsi="Times New Roman" w:cs="Times New Roman"/>
          <w:sz w:val="26"/>
          <w:szCs w:val="26"/>
        </w:rPr>
        <w:t xml:space="preserve"> ủy quyền: Ngoài số tiền quy định tại khoản 1 của điều này thì Bên được ủy quyền không có quyền nhận bất kỳ khoản tiền nào khác phát sinh hoặc liên quan.</w:t>
      </w:r>
    </w:p>
    <w:p w:rsidR="00A2475D" w:rsidRPr="00A2475D" w:rsidRDefault="00A2475D" w:rsidP="00A2475D">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Bên được ủy quyền cam kết chấp hành đúng quy định về việc lĩnh tiền chế độ lương. Trong trường hợp Bên ủy quyền đi công tác hoặc có lý do khác, Bên được ủy quyền có trách nhiệm thông báo kịp thời cho Đại diện chi trả lương và kế toán.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2:</w:t>
      </w:r>
      <w:r w:rsidRPr="00A2475D">
        <w:rPr>
          <w:rFonts w:ascii="Times New Roman" w:eastAsia="Times New Roman" w:hAnsi="Times New Roman" w:cs="Times New Roman"/>
          <w:b/>
          <w:bCs/>
          <w:sz w:val="26"/>
          <w:szCs w:val="26"/>
        </w:rPr>
        <w:t xml:space="preserve"> Thời hạn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t>Điều 3:</w:t>
      </w:r>
      <w:r w:rsidRPr="00A2475D">
        <w:rPr>
          <w:rFonts w:ascii="Times New Roman" w:eastAsia="Times New Roman" w:hAnsi="Times New Roman" w:cs="Times New Roman"/>
          <w:b/>
          <w:bCs/>
          <w:sz w:val="26"/>
          <w:szCs w:val="26"/>
        </w:rPr>
        <w:t xml:space="preserve"> Phí thù </w:t>
      </w:r>
      <w:proofErr w:type="gramStart"/>
      <w:r w:rsidRPr="00A2475D">
        <w:rPr>
          <w:rFonts w:ascii="Times New Roman" w:eastAsia="Times New Roman" w:hAnsi="Times New Roman" w:cs="Times New Roman"/>
          <w:b/>
          <w:bCs/>
          <w:sz w:val="26"/>
          <w:szCs w:val="26"/>
        </w:rPr>
        <w:t>lao</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sz w:val="26"/>
          <w:szCs w:val="26"/>
        </w:rPr>
        <w:t xml:space="preserve">Việc ủy quyền giữa các bên không có phí thù </w:t>
      </w:r>
      <w:proofErr w:type="gramStart"/>
      <w:r w:rsidRPr="00A2475D">
        <w:rPr>
          <w:rFonts w:ascii="Times New Roman" w:eastAsia="Times New Roman" w:hAnsi="Times New Roman" w:cs="Times New Roman"/>
          <w:sz w:val="26"/>
          <w:szCs w:val="26"/>
        </w:rPr>
        <w:t>lao</w:t>
      </w:r>
      <w:proofErr w:type="gramEnd"/>
      <w:r w:rsidRPr="00A2475D">
        <w:rPr>
          <w:rFonts w:ascii="Times New Roman" w:eastAsia="Times New Roman" w:hAnsi="Times New Roman" w:cs="Times New Roman"/>
          <w:sz w:val="26"/>
          <w:szCs w:val="26"/>
        </w:rPr>
        <w:t>.</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u w:val="single"/>
        </w:rPr>
        <w:lastRenderedPageBreak/>
        <w:t>Điều 4:</w:t>
      </w:r>
      <w:r w:rsidRPr="00A2475D">
        <w:rPr>
          <w:rFonts w:ascii="Times New Roman" w:eastAsia="Times New Roman" w:hAnsi="Times New Roman" w:cs="Times New Roman"/>
          <w:b/>
          <w:bCs/>
          <w:sz w:val="26"/>
          <w:szCs w:val="26"/>
        </w:rPr>
        <w:t xml:space="preserve"> Hiệu lực của hoạt động ủy quyền:</w:t>
      </w:r>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2475D">
        <w:rPr>
          <w:rFonts w:ascii="Times New Roman" w:eastAsia="Times New Roman" w:hAnsi="Times New Roman" w:cs="Times New Roman"/>
          <w:sz w:val="26"/>
          <w:szCs w:val="26"/>
        </w:rPr>
        <w:t>Giấy ủy quyền này có hiệu lực kể từ thời điểm các bên ký kết và hết hiệu lực kể từ thời điểm Bên B đã nhận được tiền và chuyển trả đầy đủ số tiền cho Bên A.</w:t>
      </w:r>
      <w:proofErr w:type="gramEnd"/>
    </w:p>
    <w:p w:rsidR="00A2475D" w:rsidRPr="00A2475D" w:rsidRDefault="00A2475D" w:rsidP="00A2475D">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2475D">
        <w:rPr>
          <w:rFonts w:ascii="Times New Roman" w:eastAsia="Times New Roman" w:hAnsi="Times New Roman" w:cs="Times New Roman"/>
          <w:sz w:val="26"/>
          <w:szCs w:val="26"/>
        </w:rPr>
        <w:t>Giấy ủy quyền lĩnh tiền hộ này được lập thành 02 (hai) bản có giá trị pháp lý ngang nhau.</w:t>
      </w:r>
      <w:proofErr w:type="gramEnd"/>
      <w:r w:rsidRPr="00A2475D">
        <w:rPr>
          <w:rFonts w:ascii="Times New Roman" w:eastAsia="Times New Roman" w:hAnsi="Times New Roman" w:cs="Times New Roman"/>
          <w:sz w:val="26"/>
          <w:szCs w:val="26"/>
        </w:rPr>
        <w:t xml:space="preserve"> </w:t>
      </w:r>
      <w:proofErr w:type="gramStart"/>
      <w:r w:rsidRPr="00A2475D">
        <w:rPr>
          <w:rFonts w:ascii="Times New Roman" w:eastAsia="Times New Roman" w:hAnsi="Times New Roman" w:cs="Times New Roman"/>
          <w:sz w:val="26"/>
          <w:szCs w:val="26"/>
        </w:rPr>
        <w:t>Mỗi bên giữ 01 (một) bản.</w:t>
      </w:r>
      <w:proofErr w:type="gramEnd"/>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b/>
          <w:bCs/>
          <w:sz w:val="26"/>
          <w:szCs w:val="26"/>
        </w:rPr>
        <w:t>                                                                                     BÊN ỦY QUYỀN</w:t>
      </w:r>
    </w:p>
    <w:p w:rsidR="00A2475D" w:rsidRPr="00A2475D" w:rsidRDefault="00A2475D" w:rsidP="00A2475D">
      <w:pPr>
        <w:spacing w:before="100" w:beforeAutospacing="1" w:after="100" w:afterAutospacing="1" w:line="240" w:lineRule="auto"/>
        <w:jc w:val="center"/>
        <w:rPr>
          <w:rFonts w:ascii="Times New Roman" w:eastAsia="Times New Roman" w:hAnsi="Times New Roman" w:cs="Times New Roman"/>
          <w:sz w:val="26"/>
          <w:szCs w:val="26"/>
        </w:rPr>
      </w:pPr>
      <w:r w:rsidRPr="00A2475D">
        <w:rPr>
          <w:rFonts w:ascii="Times New Roman" w:eastAsia="Times New Roman" w:hAnsi="Times New Roman" w:cs="Times New Roman"/>
          <w:i/>
          <w:iCs/>
          <w:sz w:val="26"/>
          <w:szCs w:val="26"/>
        </w:rPr>
        <w:t>                                                                                      (Ký và ghi rõ họ tên)</w:t>
      </w:r>
    </w:p>
    <w:p w:rsidR="00A2475D" w:rsidRPr="00A2475D" w:rsidRDefault="00A2475D">
      <w:pPr>
        <w:rPr>
          <w:rFonts w:ascii="Times New Roman" w:hAnsi="Times New Roman" w:cs="Times New Roman"/>
          <w:sz w:val="26"/>
          <w:szCs w:val="26"/>
        </w:rPr>
      </w:pPr>
    </w:p>
    <w:sectPr w:rsidR="00A2475D" w:rsidRPr="00A247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BF" w:rsidRDefault="00F341BF" w:rsidP="00A2475D">
      <w:pPr>
        <w:spacing w:after="0" w:line="240" w:lineRule="auto"/>
      </w:pPr>
      <w:r>
        <w:separator/>
      </w:r>
    </w:p>
  </w:endnote>
  <w:endnote w:type="continuationSeparator" w:id="0">
    <w:p w:rsidR="00F341BF" w:rsidRDefault="00F341BF" w:rsidP="00A2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5D" w:rsidRPr="008E41AC" w:rsidRDefault="00A2475D" w:rsidP="00A2475D">
    <w:pPr>
      <w:pStyle w:val="Footer"/>
      <w:jc w:val="center"/>
      <w:rPr>
        <w:sz w:val="20"/>
        <w:szCs w:val="20"/>
      </w:rPr>
    </w:pPr>
    <w:r w:rsidRPr="008E41AC">
      <w:rPr>
        <w:b/>
        <w:color w:val="FF0000"/>
        <w:sz w:val="20"/>
        <w:szCs w:val="20"/>
      </w:rPr>
      <w:t>TỔNG ĐÀI TƯ VẤN PHÁP LUẬT TRỰC TUYẾN 24/7: 1900.6568</w:t>
    </w:r>
  </w:p>
  <w:p w:rsidR="00A2475D" w:rsidRPr="008E41AC" w:rsidRDefault="00A2475D" w:rsidP="00A2475D">
    <w:pPr>
      <w:pStyle w:val="Footer"/>
      <w:tabs>
        <w:tab w:val="clear" w:pos="4680"/>
        <w:tab w:val="clear" w:pos="9360"/>
        <w:tab w:val="left" w:pos="3100"/>
      </w:tabs>
      <w:rPr>
        <w:sz w:val="20"/>
        <w:szCs w:val="20"/>
      </w:rPr>
    </w:pPr>
    <w:r w:rsidRPr="008E41AC">
      <w:rPr>
        <w:sz w:val="20"/>
        <w:szCs w:val="20"/>
      </w:rPr>
      <w:tab/>
    </w:r>
  </w:p>
  <w:p w:rsidR="00A2475D" w:rsidRPr="008E41AC" w:rsidRDefault="00A2475D" w:rsidP="00A2475D">
    <w:pPr>
      <w:pStyle w:val="Footer"/>
      <w:rPr>
        <w:sz w:val="20"/>
        <w:szCs w:val="20"/>
      </w:rPr>
    </w:pPr>
  </w:p>
  <w:p w:rsidR="00A2475D" w:rsidRDefault="00A2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BF" w:rsidRDefault="00F341BF" w:rsidP="00A2475D">
      <w:pPr>
        <w:spacing w:after="0" w:line="240" w:lineRule="auto"/>
      </w:pPr>
      <w:r>
        <w:separator/>
      </w:r>
    </w:p>
  </w:footnote>
  <w:footnote w:type="continuationSeparator" w:id="0">
    <w:p w:rsidR="00F341BF" w:rsidRDefault="00F341BF" w:rsidP="00A2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A2475D" w:rsidTr="00274BF1">
      <w:trPr>
        <w:trHeight w:val="1208"/>
      </w:trPr>
      <w:tc>
        <w:tcPr>
          <w:tcW w:w="2412" w:type="dxa"/>
          <w:tcBorders>
            <w:top w:val="nil"/>
            <w:left w:val="nil"/>
            <w:bottom w:val="single" w:sz="4" w:space="0" w:color="auto"/>
            <w:right w:val="nil"/>
          </w:tcBorders>
          <w:vAlign w:val="center"/>
        </w:tcPr>
        <w:p w:rsidR="00A2475D" w:rsidRDefault="00A2475D" w:rsidP="00274BF1">
          <w:pPr>
            <w:jc w:val="center"/>
            <w:rPr>
              <w:b/>
            </w:rPr>
          </w:pPr>
          <w:r>
            <w:rPr>
              <w:b/>
              <w:noProof/>
            </w:rPr>
            <w:drawing>
              <wp:inline distT="0" distB="0" distL="114300" distR="114300" wp14:anchorId="20EE81CE" wp14:editId="78F691B3">
                <wp:extent cx="1429385" cy="867410"/>
                <wp:effectExtent l="0" t="0" r="3175" b="127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
                        <a:stretch>
                          <a:fillRect/>
                        </a:stretch>
                      </pic:blipFill>
                      <pic:spPr>
                        <a:xfrm>
                          <a:off x="0" y="0"/>
                          <a:ext cx="1429385" cy="867410"/>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tcPr>
        <w:p w:rsidR="00A2475D" w:rsidRDefault="00A2475D" w:rsidP="00274BF1">
          <w:pPr>
            <w:pStyle w:val="Heading6"/>
            <w:spacing w:before="0"/>
            <w:jc w:val="center"/>
            <w:rPr>
              <w:rFonts w:ascii="Times New Roman" w:hAnsi="Times New Roman" w:cs="Times New Roman"/>
            </w:rPr>
          </w:pPr>
          <w:r>
            <w:rPr>
              <w:rFonts w:ascii="Times New Roman" w:hAnsi="Times New Roman" w:cs="Times New Roman"/>
            </w:rPr>
            <w:t>CÔNG TY LUẬT TNHH DƯƠNG GIA – DUONG GIA LAW COMPANY LIMITED</w:t>
          </w:r>
        </w:p>
        <w:p w:rsidR="00A2475D" w:rsidRDefault="00A2475D" w:rsidP="00274BF1">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phố Tô Vĩnh Diện, phường Khương Trung, quận Thanh Xuân, thành phố Hà Nội</w:t>
          </w:r>
        </w:p>
        <w:p w:rsidR="00A2475D" w:rsidRDefault="00A2475D" w:rsidP="00274BF1">
          <w:pPr>
            <w:pStyle w:val="Heading6"/>
            <w:spacing w:before="0"/>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A2475D" w:rsidRDefault="00A2475D" w:rsidP="00274BF1">
          <w:pPr>
            <w:pStyle w:val="Heading6"/>
            <w:spacing w:before="0"/>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A2475D" w:rsidRDefault="00A2475D" w:rsidP="00274BF1">
          <w:pPr>
            <w:pStyle w:val="Heading6"/>
            <w:spacing w:before="0"/>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A2475D" w:rsidRDefault="00A24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5A2"/>
    <w:multiLevelType w:val="hybridMultilevel"/>
    <w:tmpl w:val="72EC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6316D"/>
    <w:multiLevelType w:val="multilevel"/>
    <w:tmpl w:val="B6B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07416"/>
    <w:multiLevelType w:val="multilevel"/>
    <w:tmpl w:val="76C8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707D5"/>
    <w:multiLevelType w:val="multilevel"/>
    <w:tmpl w:val="54C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50B0B"/>
    <w:multiLevelType w:val="multilevel"/>
    <w:tmpl w:val="9E5C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D216F"/>
    <w:multiLevelType w:val="multilevel"/>
    <w:tmpl w:val="CDD0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5529A"/>
    <w:multiLevelType w:val="multilevel"/>
    <w:tmpl w:val="6772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8D6E31"/>
    <w:multiLevelType w:val="multilevel"/>
    <w:tmpl w:val="17AA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75EEF"/>
    <w:multiLevelType w:val="multilevel"/>
    <w:tmpl w:val="75C0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0215C"/>
    <w:multiLevelType w:val="multilevel"/>
    <w:tmpl w:val="01603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95E74"/>
    <w:multiLevelType w:val="multilevel"/>
    <w:tmpl w:val="AAC4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75949"/>
    <w:multiLevelType w:val="multilevel"/>
    <w:tmpl w:val="1754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6104CF"/>
    <w:multiLevelType w:val="multilevel"/>
    <w:tmpl w:val="3A0C6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564D29"/>
    <w:multiLevelType w:val="multilevel"/>
    <w:tmpl w:val="E01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F778D"/>
    <w:multiLevelType w:val="multilevel"/>
    <w:tmpl w:val="449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C43EB"/>
    <w:multiLevelType w:val="multilevel"/>
    <w:tmpl w:val="824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11"/>
  </w:num>
  <w:num w:numId="5">
    <w:abstractNumId w:val="1"/>
  </w:num>
  <w:num w:numId="6">
    <w:abstractNumId w:val="10"/>
  </w:num>
  <w:num w:numId="7">
    <w:abstractNumId w:val="2"/>
  </w:num>
  <w:num w:numId="8">
    <w:abstractNumId w:val="15"/>
  </w:num>
  <w:num w:numId="9">
    <w:abstractNumId w:val="9"/>
  </w:num>
  <w:num w:numId="10">
    <w:abstractNumId w:val="7"/>
  </w:num>
  <w:num w:numId="11">
    <w:abstractNumId w:val="3"/>
  </w:num>
  <w:num w:numId="12">
    <w:abstractNumId w:val="13"/>
  </w:num>
  <w:num w:numId="13">
    <w:abstractNumId w:val="14"/>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5D"/>
    <w:rsid w:val="00A2475D"/>
    <w:rsid w:val="00AA61EB"/>
    <w:rsid w:val="00F3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2475D"/>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75D"/>
    <w:rPr>
      <w:b/>
      <w:bCs/>
    </w:rPr>
  </w:style>
  <w:style w:type="character" w:styleId="Emphasis">
    <w:name w:val="Emphasis"/>
    <w:basedOn w:val="DefaultParagraphFont"/>
    <w:uiPriority w:val="20"/>
    <w:qFormat/>
    <w:rsid w:val="00A2475D"/>
    <w:rPr>
      <w:i/>
      <w:iCs/>
    </w:rPr>
  </w:style>
  <w:style w:type="paragraph" w:styleId="ListParagraph">
    <w:name w:val="List Paragraph"/>
    <w:basedOn w:val="Normal"/>
    <w:uiPriority w:val="34"/>
    <w:qFormat/>
    <w:rsid w:val="00A2475D"/>
    <w:pPr>
      <w:ind w:left="720"/>
      <w:contextualSpacing/>
    </w:pPr>
  </w:style>
  <w:style w:type="paragraph" w:styleId="Header">
    <w:name w:val="header"/>
    <w:basedOn w:val="Normal"/>
    <w:link w:val="HeaderChar"/>
    <w:uiPriority w:val="99"/>
    <w:unhideWhenUsed/>
    <w:rsid w:val="00A2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5D"/>
  </w:style>
  <w:style w:type="paragraph" w:styleId="Footer">
    <w:name w:val="footer"/>
    <w:basedOn w:val="Normal"/>
    <w:link w:val="FooterChar"/>
    <w:uiPriority w:val="99"/>
    <w:unhideWhenUsed/>
    <w:rsid w:val="00A2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5D"/>
  </w:style>
  <w:style w:type="character" w:customStyle="1" w:styleId="Heading6Char">
    <w:name w:val="Heading 6 Char"/>
    <w:basedOn w:val="DefaultParagraphFont"/>
    <w:link w:val="Heading6"/>
    <w:rsid w:val="00A2475D"/>
    <w:rPr>
      <w:rFonts w:eastAsia="Times New Roman"/>
      <w:b/>
      <w:bCs/>
      <w:sz w:val="20"/>
      <w:szCs w:val="20"/>
      <w:lang w:eastAsia="zh-CN"/>
    </w:rPr>
  </w:style>
  <w:style w:type="character" w:styleId="Hyperlink">
    <w:name w:val="Hyperlink"/>
    <w:uiPriority w:val="99"/>
    <w:unhideWhenUsed/>
    <w:qFormat/>
    <w:rsid w:val="00A2475D"/>
    <w:rPr>
      <w:color w:val="0000FF"/>
      <w:u w:val="single"/>
    </w:rPr>
  </w:style>
  <w:style w:type="paragraph" w:styleId="BalloonText">
    <w:name w:val="Balloon Text"/>
    <w:basedOn w:val="Normal"/>
    <w:link w:val="BalloonTextChar"/>
    <w:uiPriority w:val="99"/>
    <w:semiHidden/>
    <w:unhideWhenUsed/>
    <w:rsid w:val="00A2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2475D"/>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75D"/>
    <w:rPr>
      <w:b/>
      <w:bCs/>
    </w:rPr>
  </w:style>
  <w:style w:type="character" w:styleId="Emphasis">
    <w:name w:val="Emphasis"/>
    <w:basedOn w:val="DefaultParagraphFont"/>
    <w:uiPriority w:val="20"/>
    <w:qFormat/>
    <w:rsid w:val="00A2475D"/>
    <w:rPr>
      <w:i/>
      <w:iCs/>
    </w:rPr>
  </w:style>
  <w:style w:type="paragraph" w:styleId="ListParagraph">
    <w:name w:val="List Paragraph"/>
    <w:basedOn w:val="Normal"/>
    <w:uiPriority w:val="34"/>
    <w:qFormat/>
    <w:rsid w:val="00A2475D"/>
    <w:pPr>
      <w:ind w:left="720"/>
      <w:contextualSpacing/>
    </w:pPr>
  </w:style>
  <w:style w:type="paragraph" w:styleId="Header">
    <w:name w:val="header"/>
    <w:basedOn w:val="Normal"/>
    <w:link w:val="HeaderChar"/>
    <w:uiPriority w:val="99"/>
    <w:unhideWhenUsed/>
    <w:rsid w:val="00A2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5D"/>
  </w:style>
  <w:style w:type="paragraph" w:styleId="Footer">
    <w:name w:val="footer"/>
    <w:basedOn w:val="Normal"/>
    <w:link w:val="FooterChar"/>
    <w:uiPriority w:val="99"/>
    <w:unhideWhenUsed/>
    <w:rsid w:val="00A2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5D"/>
  </w:style>
  <w:style w:type="character" w:customStyle="1" w:styleId="Heading6Char">
    <w:name w:val="Heading 6 Char"/>
    <w:basedOn w:val="DefaultParagraphFont"/>
    <w:link w:val="Heading6"/>
    <w:rsid w:val="00A2475D"/>
    <w:rPr>
      <w:rFonts w:eastAsia="Times New Roman"/>
      <w:b/>
      <w:bCs/>
      <w:sz w:val="20"/>
      <w:szCs w:val="20"/>
      <w:lang w:eastAsia="zh-CN"/>
    </w:rPr>
  </w:style>
  <w:style w:type="character" w:styleId="Hyperlink">
    <w:name w:val="Hyperlink"/>
    <w:uiPriority w:val="99"/>
    <w:unhideWhenUsed/>
    <w:qFormat/>
    <w:rsid w:val="00A2475D"/>
    <w:rPr>
      <w:color w:val="0000FF"/>
      <w:u w:val="single"/>
    </w:rPr>
  </w:style>
  <w:style w:type="paragraph" w:styleId="BalloonText">
    <w:name w:val="Balloon Text"/>
    <w:basedOn w:val="Normal"/>
    <w:link w:val="BalloonTextChar"/>
    <w:uiPriority w:val="99"/>
    <w:semiHidden/>
    <w:unhideWhenUsed/>
    <w:rsid w:val="00A2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2406">
      <w:bodyDiv w:val="1"/>
      <w:marLeft w:val="0"/>
      <w:marRight w:val="0"/>
      <w:marTop w:val="0"/>
      <w:marBottom w:val="0"/>
      <w:divBdr>
        <w:top w:val="none" w:sz="0" w:space="0" w:color="auto"/>
        <w:left w:val="none" w:sz="0" w:space="0" w:color="auto"/>
        <w:bottom w:val="none" w:sz="0" w:space="0" w:color="auto"/>
        <w:right w:val="none" w:sz="0" w:space="0" w:color="auto"/>
      </w:divBdr>
    </w:div>
    <w:div w:id="1069814921">
      <w:bodyDiv w:val="1"/>
      <w:marLeft w:val="0"/>
      <w:marRight w:val="0"/>
      <w:marTop w:val="0"/>
      <w:marBottom w:val="0"/>
      <w:divBdr>
        <w:top w:val="none" w:sz="0" w:space="0" w:color="auto"/>
        <w:left w:val="none" w:sz="0" w:space="0" w:color="auto"/>
        <w:bottom w:val="none" w:sz="0" w:space="0" w:color="auto"/>
        <w:right w:val="none" w:sz="0" w:space="0" w:color="auto"/>
      </w:divBdr>
    </w:div>
    <w:div w:id="17616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979</Words>
  <Characters>5585</Characters>
  <Application>Microsoft Office Word</Application>
  <DocSecurity>0</DocSecurity>
  <Lines>46</Lines>
  <Paragraphs>13</Paragraphs>
  <ScaleCrop>false</ScaleCrop>
  <Company>HP</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2019-12-13T10:26:00Z</dcterms:created>
  <dcterms:modified xsi:type="dcterms:W3CDTF">2019-12-13T10:30:00Z</dcterms:modified>
</cp:coreProperties>
</file>