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81" w:rsidRDefault="00220C81" w:rsidP="00220C81">
      <w:pPr>
        <w:pStyle w:val="Heading2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"https://luatduonggia.vn/mau-quyet-dinh-phan-cong-nhiem-vu-giao-viec-cho-nhan-vien/"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quyết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định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phân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công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nhiệm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vụ</w:t>
      </w:r>
      <w:proofErr w:type="spellEnd"/>
      <w:r>
        <w:rPr>
          <w:sz w:val="24"/>
          <w:szCs w:val="24"/>
        </w:rPr>
        <w:fldChar w:fldCharType="end"/>
      </w:r>
    </w:p>
    <w:tbl>
      <w:tblPr>
        <w:tblW w:w="9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911"/>
      </w:tblGrid>
      <w:tr w:rsidR="00220C81" w:rsidTr="00220C81">
        <w:trPr>
          <w:tblCellSpacing w:w="15" w:type="dxa"/>
        </w:trPr>
        <w:tc>
          <w:tcPr>
            <w:tcW w:w="3099" w:type="dxa"/>
            <w:vAlign w:val="center"/>
            <w:hideMark/>
          </w:tcPr>
          <w:p w:rsidR="00220C81" w:rsidRDefault="00220C81">
            <w:pPr>
              <w:pStyle w:val="NormalWeb"/>
              <w:jc w:val="center"/>
            </w:pPr>
            <w:r>
              <w:t>CÔNG TY……………….</w:t>
            </w:r>
          </w:p>
          <w:p w:rsidR="00220C81" w:rsidRDefault="00220C81">
            <w:pPr>
              <w:pStyle w:val="NormalWeb"/>
              <w:jc w:val="center"/>
            </w:pPr>
            <w:proofErr w:type="spellStart"/>
            <w:r>
              <w:t>Số</w:t>
            </w:r>
            <w:proofErr w:type="spellEnd"/>
            <w:r>
              <w:t>: ………</w:t>
            </w:r>
          </w:p>
        </w:tc>
        <w:tc>
          <w:tcPr>
            <w:tcW w:w="5866" w:type="dxa"/>
            <w:vAlign w:val="center"/>
            <w:hideMark/>
          </w:tcPr>
          <w:p w:rsidR="00220C81" w:rsidRDefault="00220C81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</w:p>
          <w:p w:rsidR="00220C81" w:rsidRDefault="00220C81">
            <w:pPr>
              <w:pStyle w:val="NormalWeb"/>
              <w:jc w:val="center"/>
            </w:pP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– </w:t>
            </w:r>
            <w:proofErr w:type="spellStart"/>
            <w:r>
              <w:t>Tự</w:t>
            </w:r>
            <w:proofErr w:type="spellEnd"/>
            <w:r>
              <w:t xml:space="preserve"> do –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  <w:r>
              <w:br/>
              <w:t>--------------------------------</w:t>
            </w:r>
          </w:p>
          <w:p w:rsidR="00220C81" w:rsidRDefault="00220C81">
            <w:pPr>
              <w:pStyle w:val="NormalWeb"/>
              <w:jc w:val="center"/>
            </w:pPr>
            <w:r>
              <w:rPr>
                <w:rStyle w:val="Emphasis"/>
              </w:rPr>
              <w:t xml:space="preserve">.............., </w:t>
            </w:r>
            <w:proofErr w:type="spellStart"/>
            <w:r>
              <w:rPr>
                <w:rStyle w:val="Emphasis"/>
              </w:rPr>
              <w:t>ngày</w:t>
            </w:r>
            <w:proofErr w:type="spellEnd"/>
            <w:r>
              <w:rPr>
                <w:rStyle w:val="Emphasis"/>
              </w:rPr>
              <w:t xml:space="preserve">…… </w:t>
            </w:r>
            <w:proofErr w:type="spellStart"/>
            <w:r>
              <w:rPr>
                <w:rStyle w:val="Emphasis"/>
              </w:rPr>
              <w:t>tháng</w:t>
            </w:r>
            <w:proofErr w:type="spellEnd"/>
            <w:r>
              <w:rPr>
                <w:rStyle w:val="Emphasis"/>
              </w:rPr>
              <w:t xml:space="preserve">………. </w:t>
            </w:r>
            <w:proofErr w:type="spellStart"/>
            <w:r>
              <w:rPr>
                <w:rStyle w:val="Emphasis"/>
              </w:rPr>
              <w:t>năm</w:t>
            </w:r>
            <w:proofErr w:type="spellEnd"/>
            <w:r>
              <w:rPr>
                <w:rStyle w:val="Emphasis"/>
              </w:rPr>
              <w:t>…….</w:t>
            </w:r>
          </w:p>
        </w:tc>
      </w:tr>
    </w:tbl>
    <w:p w:rsidR="00220C81" w:rsidRDefault="00220C81" w:rsidP="00220C81">
      <w:pPr>
        <w:pStyle w:val="NormalWeb"/>
        <w:jc w:val="center"/>
      </w:pPr>
      <w:hyperlink r:id="rId7" w:history="1">
        <w:r>
          <w:rPr>
            <w:rStyle w:val="Strong"/>
            <w:color w:val="0000FF"/>
            <w:u w:val="single"/>
          </w:rPr>
          <w:t>QUYẾT ĐỊNH PHÂN CÔNG NHIỆM VỤ CHO NHÂN VIÊN</w:t>
        </w:r>
      </w:hyperlink>
    </w:p>
    <w:p w:rsidR="00220C81" w:rsidRDefault="00220C81" w:rsidP="00220C81">
      <w:pPr>
        <w:pStyle w:val="NormalWeb"/>
        <w:jc w:val="center"/>
      </w:pPr>
      <w:r>
        <w:t>(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)</w:t>
      </w:r>
    </w:p>
    <w:p w:rsidR="00220C81" w:rsidRDefault="00220C81" w:rsidP="00220C81">
      <w:pPr>
        <w:pStyle w:val="NormalWeb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………………………</w:t>
      </w:r>
    </w:p>
    <w:p w:rsidR="00220C81" w:rsidRDefault="00220C81" w:rsidP="00220C81">
      <w:pPr>
        <w:pStyle w:val="NormalWeb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……………………………………</w:t>
      </w:r>
    </w:p>
    <w:p w:rsidR="00220C81" w:rsidRDefault="00220C81" w:rsidP="00220C81">
      <w:pPr>
        <w:pStyle w:val="NormalWeb"/>
      </w:pPr>
      <w:r>
        <w:t xml:space="preserve">- 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>………..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)………………………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về</w:t>
      </w:r>
      <w:proofErr w:type="spellEnd"/>
      <w:r>
        <w:t>………………………………………......</w:t>
      </w:r>
    </w:p>
    <w:p w:rsidR="00220C81" w:rsidRDefault="00220C81" w:rsidP="00220C81">
      <w:pPr>
        <w:pStyle w:val="NormalWeb"/>
      </w:pPr>
      <w:proofErr w:type="spellStart"/>
      <w:r>
        <w:t>Điều</w:t>
      </w:r>
      <w:proofErr w:type="spellEnd"/>
      <w:r>
        <w:t xml:space="preserve"> 1: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 …………………………………..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……………………………</w:t>
      </w:r>
    </w:p>
    <w:p w:rsidR="00220C81" w:rsidRDefault="00220C81" w:rsidP="00220C81">
      <w:pPr>
        <w:pStyle w:val="NormalWeb"/>
      </w:pPr>
      <w:proofErr w:type="spellStart"/>
      <w:r>
        <w:t>Điều</w:t>
      </w:r>
      <w:proofErr w:type="spellEnd"/>
      <w:r>
        <w:t xml:space="preserve"> 2: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từ</w:t>
      </w:r>
      <w:proofErr w:type="spellEnd"/>
      <w:r>
        <w:t>……………………………………………</w:t>
      </w:r>
    </w:p>
    <w:p w:rsidR="00220C81" w:rsidRDefault="00220C81" w:rsidP="00220C81">
      <w:pPr>
        <w:pStyle w:val="NormalWeb"/>
      </w:pPr>
      <w:proofErr w:type="spellStart"/>
      <w:r>
        <w:t>Điều</w:t>
      </w:r>
      <w:proofErr w:type="spellEnd"/>
      <w:r>
        <w:t xml:space="preserve"> 3: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……………………………….</w:t>
      </w:r>
      <w:proofErr w:type="spellStart"/>
      <w:r>
        <w:t>và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bookmarkStart w:id="0" w:name="_GoBack"/>
      <w:bookmarkEnd w:id="0"/>
      <w:proofErr w:type="spellEnd"/>
    </w:p>
    <w:p w:rsidR="00220C81" w:rsidRDefault="00220C81" w:rsidP="00220C81">
      <w:pPr>
        <w:pStyle w:val="NormalWeb"/>
        <w:jc w:val="both"/>
      </w:pPr>
      <w:proofErr w:type="spellStart"/>
      <w:r>
        <w:rPr>
          <w:rStyle w:val="Strong"/>
        </w:rPr>
        <w:t>Nơi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                                                      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diện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theo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pháp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luật</w:t>
      </w:r>
      <w:proofErr w:type="spellEnd"/>
    </w:p>
    <w:p w:rsidR="00220C81" w:rsidRDefault="00220C81" w:rsidP="00220C81">
      <w:pPr>
        <w:pStyle w:val="NormalWeb"/>
        <w:jc w:val="both"/>
      </w:pPr>
      <w:r>
        <w:t>                                                                                 (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)</w:t>
      </w:r>
    </w:p>
    <w:p w:rsidR="00220C81" w:rsidRDefault="00220C81" w:rsidP="00220C81">
      <w:pPr>
        <w:pStyle w:val="Heading2"/>
        <w:jc w:val="both"/>
      </w:pPr>
      <w:hyperlink r:id="rId8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Quyết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định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giao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việc</w:t>
        </w:r>
        <w:proofErr w:type="spellEnd"/>
      </w:hyperlink>
    </w:p>
    <w:tbl>
      <w:tblPr>
        <w:tblW w:w="9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6776"/>
      </w:tblGrid>
      <w:tr w:rsidR="00220C81" w:rsidTr="00220C81">
        <w:trPr>
          <w:tblCellSpacing w:w="15" w:type="dxa"/>
        </w:trPr>
        <w:tc>
          <w:tcPr>
            <w:tcW w:w="2594" w:type="dxa"/>
            <w:vAlign w:val="center"/>
            <w:hideMark/>
          </w:tcPr>
          <w:p w:rsidR="00220C81" w:rsidRDefault="00220C81">
            <w:pPr>
              <w:pStyle w:val="NormalWeb"/>
              <w:jc w:val="center"/>
            </w:pPr>
            <w:r>
              <w:t>CÔNG TY……………….</w:t>
            </w:r>
          </w:p>
          <w:p w:rsidR="00220C81" w:rsidRDefault="00220C81">
            <w:pPr>
              <w:pStyle w:val="NormalWeb"/>
              <w:jc w:val="center"/>
            </w:pPr>
            <w:proofErr w:type="spellStart"/>
            <w:r>
              <w:t>Số</w:t>
            </w:r>
            <w:proofErr w:type="spellEnd"/>
            <w:r>
              <w:t>: ………</w:t>
            </w:r>
          </w:p>
        </w:tc>
        <w:tc>
          <w:tcPr>
            <w:tcW w:w="6731" w:type="dxa"/>
            <w:vAlign w:val="center"/>
            <w:hideMark/>
          </w:tcPr>
          <w:p w:rsidR="00220C81" w:rsidRDefault="00220C81">
            <w:pPr>
              <w:pStyle w:val="NormalWeb"/>
              <w:jc w:val="center"/>
            </w:pPr>
            <w:r>
              <w:rPr>
                <w:rStyle w:val="Strong"/>
              </w:rPr>
              <w:t> CỘNG HÒA XÃ HỘI CHỦ NGHĨA VIỆT NAM</w:t>
            </w:r>
          </w:p>
          <w:p w:rsidR="00220C81" w:rsidRDefault="00220C81">
            <w:pPr>
              <w:pStyle w:val="NormalWeb"/>
              <w:jc w:val="center"/>
            </w:pP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– </w:t>
            </w:r>
            <w:proofErr w:type="spellStart"/>
            <w:r>
              <w:t>Tự</w:t>
            </w:r>
            <w:proofErr w:type="spellEnd"/>
            <w:r>
              <w:t xml:space="preserve"> do –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  <w:r>
              <w:br/>
              <w:t>--------------------------------</w:t>
            </w:r>
          </w:p>
          <w:p w:rsidR="00220C81" w:rsidRDefault="00220C81">
            <w:pPr>
              <w:pStyle w:val="NormalWeb"/>
              <w:jc w:val="center"/>
            </w:pPr>
            <w:r>
              <w:rPr>
                <w:rStyle w:val="Emphasis"/>
              </w:rPr>
              <w:t xml:space="preserve">.............., </w:t>
            </w:r>
            <w:proofErr w:type="spellStart"/>
            <w:r>
              <w:rPr>
                <w:rStyle w:val="Emphasis"/>
              </w:rPr>
              <w:t>ngày</w:t>
            </w:r>
            <w:proofErr w:type="spellEnd"/>
            <w:r>
              <w:rPr>
                <w:rStyle w:val="Emphasis"/>
              </w:rPr>
              <w:t xml:space="preserve">…… </w:t>
            </w:r>
            <w:proofErr w:type="spellStart"/>
            <w:r>
              <w:rPr>
                <w:rStyle w:val="Emphasis"/>
              </w:rPr>
              <w:t>tháng</w:t>
            </w:r>
            <w:proofErr w:type="spellEnd"/>
            <w:r>
              <w:rPr>
                <w:rStyle w:val="Emphasis"/>
              </w:rPr>
              <w:t xml:space="preserve">………. </w:t>
            </w:r>
            <w:proofErr w:type="spellStart"/>
            <w:r>
              <w:rPr>
                <w:rStyle w:val="Emphasis"/>
              </w:rPr>
              <w:t>năm</w:t>
            </w:r>
            <w:proofErr w:type="spellEnd"/>
            <w:r>
              <w:rPr>
                <w:rStyle w:val="Emphasis"/>
              </w:rPr>
              <w:t>…….</w:t>
            </w:r>
          </w:p>
        </w:tc>
      </w:tr>
    </w:tbl>
    <w:p w:rsidR="00220C81" w:rsidRDefault="00220C81" w:rsidP="00220C81">
      <w:pPr>
        <w:pStyle w:val="NormalWeb"/>
        <w:jc w:val="center"/>
      </w:pPr>
      <w:hyperlink r:id="rId9" w:history="1">
        <w:r>
          <w:rPr>
            <w:rStyle w:val="Strong"/>
            <w:color w:val="0000FF"/>
            <w:u w:val="single"/>
          </w:rPr>
          <w:t>QUYẾT ĐỊNH GIAO VIỆC</w:t>
        </w:r>
      </w:hyperlink>
    </w:p>
    <w:p w:rsidR="00220C81" w:rsidRDefault="00220C81" w:rsidP="00220C81">
      <w:pPr>
        <w:pStyle w:val="NormalWeb"/>
        <w:jc w:val="center"/>
      </w:pPr>
      <w:r>
        <w:lastRenderedPageBreak/>
        <w:t>(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)</w:t>
      </w:r>
    </w:p>
    <w:p w:rsidR="00220C81" w:rsidRDefault="00220C81" w:rsidP="00220C81">
      <w:pPr>
        <w:pStyle w:val="NormalWeb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………………………</w:t>
      </w:r>
    </w:p>
    <w:p w:rsidR="00220C81" w:rsidRDefault="00220C81" w:rsidP="00220C81">
      <w:pPr>
        <w:pStyle w:val="NormalWeb"/>
      </w:pPr>
      <w:r>
        <w:t xml:space="preserve">- 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>……………........................</w:t>
      </w:r>
    </w:p>
    <w:p w:rsidR="00220C81" w:rsidRDefault="00220C81" w:rsidP="00220C81">
      <w:pPr>
        <w:pStyle w:val="NormalWeb"/>
        <w:jc w:val="center"/>
      </w:pPr>
      <w:r>
        <w:rPr>
          <w:rStyle w:val="Strong"/>
        </w:rPr>
        <w:t>QUYẾT ĐỊNH</w:t>
      </w:r>
    </w:p>
    <w:p w:rsidR="00220C81" w:rsidRDefault="00220C81" w:rsidP="00220C81">
      <w:pPr>
        <w:pStyle w:val="NormalWeb"/>
      </w:pPr>
      <w:proofErr w:type="spellStart"/>
      <w:r>
        <w:t>Điều</w:t>
      </w:r>
      <w:proofErr w:type="spellEnd"/>
      <w:r>
        <w:t xml:space="preserve"> 1: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)………………………………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>……………………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………………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……………</w:t>
      </w:r>
    </w:p>
    <w:p w:rsidR="00220C81" w:rsidRDefault="00220C81" w:rsidP="00220C81">
      <w:pPr>
        <w:pStyle w:val="NormalWeb"/>
      </w:pPr>
      <w:proofErr w:type="spellStart"/>
      <w:r>
        <w:t>Điều</w:t>
      </w:r>
      <w:proofErr w:type="spellEnd"/>
      <w:r>
        <w:t xml:space="preserve"> 2: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……………….</w:t>
      </w:r>
    </w:p>
    <w:p w:rsidR="00220C81" w:rsidRDefault="00220C81" w:rsidP="00220C81">
      <w:pPr>
        <w:pStyle w:val="NormalWeb"/>
      </w:pPr>
      <w:proofErr w:type="spellStart"/>
      <w:r>
        <w:t>Điều</w:t>
      </w:r>
      <w:proofErr w:type="spellEnd"/>
      <w:r>
        <w:t xml:space="preserve"> 3: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……………..</w:t>
      </w:r>
      <w:proofErr w:type="spellStart"/>
      <w:r>
        <w:t>và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 ……………………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:rsidR="00220C81" w:rsidRDefault="00220C81" w:rsidP="00220C81">
      <w:pPr>
        <w:pStyle w:val="NormalWeb"/>
        <w:jc w:val="both"/>
      </w:pPr>
      <w:proofErr w:type="spellStart"/>
      <w:r>
        <w:rPr>
          <w:rStyle w:val="Strong"/>
        </w:rPr>
        <w:t>Nơi</w:t>
      </w:r>
      <w:proofErr w:type="spellEnd"/>
      <w:r>
        <w:rPr>
          <w:rStyle w:val="Strong"/>
        </w:rPr>
        <w:t xml:space="preserve"> nhận                                                                               </w:t>
      </w:r>
      <w:proofErr w:type="spellStart"/>
      <w:r>
        <w:rPr>
          <w:rStyle w:val="Strong"/>
        </w:rPr>
        <w:t>Ký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tên</w:t>
      </w:r>
      <w:proofErr w:type="spellEnd"/>
    </w:p>
    <w:p w:rsidR="00220C81" w:rsidRDefault="00220C81" w:rsidP="00220C81">
      <w:pPr>
        <w:pStyle w:val="NormalWeb"/>
        <w:jc w:val="both"/>
      </w:pPr>
      <w:r>
        <w:t>                                                                                   (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)</w:t>
      </w:r>
    </w:p>
    <w:p w:rsidR="00220C81" w:rsidRDefault="00220C81" w:rsidP="00220C81">
      <w:pPr>
        <w:pStyle w:val="NormalWeb"/>
        <w:jc w:val="both"/>
      </w:pPr>
      <w:proofErr w:type="spellStart"/>
      <w:proofErr w:type="gram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02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  <w:proofErr w:type="gramEnd"/>
    </w:p>
    <w:p w:rsidR="00220C81" w:rsidRDefault="00220C81" w:rsidP="00220C81">
      <w:pPr>
        <w:pStyle w:val="Heading2"/>
        <w:jc w:val="both"/>
      </w:pPr>
      <w:hyperlink r:id="rId10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Cách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soạn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quyết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định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giao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việc</w:t>
        </w:r>
        <w:proofErr w:type="spellEnd"/>
      </w:hyperlink>
    </w:p>
    <w:p w:rsidR="00220C81" w:rsidRDefault="00220C81" w:rsidP="00220C81">
      <w:pPr>
        <w:pStyle w:val="NormalWeb"/>
        <w:jc w:val="both"/>
      </w:pPr>
      <w:r>
        <w:t xml:space="preserve">-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việc</w:t>
      </w:r>
      <w:proofErr w:type="spellEnd"/>
      <w:r>
        <w:t>;</w:t>
      </w:r>
    </w:p>
    <w:p w:rsidR="00220C81" w:rsidRDefault="00220C81" w:rsidP="00220C81">
      <w:pPr>
        <w:pStyle w:val="NormalWeb"/>
        <w:jc w:val="both"/>
      </w:pPr>
      <w:r>
        <w:t xml:space="preserve">-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;</w:t>
      </w:r>
    </w:p>
    <w:p w:rsidR="00220C81" w:rsidRDefault="00220C81" w:rsidP="00220C81">
      <w:pPr>
        <w:pStyle w:val="NormalWeb"/>
        <w:jc w:val="both"/>
      </w:pPr>
      <w:r>
        <w:t xml:space="preserve">-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>;</w:t>
      </w:r>
    </w:p>
    <w:p w:rsidR="00220C81" w:rsidRDefault="00220C81" w:rsidP="00220C81">
      <w:pPr>
        <w:pStyle w:val="NormalWeb"/>
        <w:jc w:val="both"/>
      </w:pPr>
      <w:r>
        <w:t xml:space="preserve">-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việc</w:t>
      </w:r>
      <w:proofErr w:type="spellEnd"/>
      <w:r>
        <w:t>;</w:t>
      </w:r>
    </w:p>
    <w:p w:rsidR="00220C81" w:rsidRDefault="00220C81" w:rsidP="00220C81">
      <w:pPr>
        <w:pStyle w:val="NormalWeb"/>
        <w:jc w:val="both"/>
      </w:pPr>
      <w:r>
        <w:t xml:space="preserve">-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,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. </w:t>
      </w:r>
      <w:proofErr w:type="spellStart"/>
      <w:proofErr w:type="gramStart"/>
      <w:r>
        <w:t>Nếu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,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  <w:proofErr w:type="gramEnd"/>
    </w:p>
    <w:p w:rsidR="00220C81" w:rsidRDefault="00220C81" w:rsidP="00220C81">
      <w:pPr>
        <w:pStyle w:val="NormalWeb"/>
        <w:jc w:val="both"/>
      </w:pPr>
      <w:r>
        <w:t xml:space="preserve">-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</w:p>
    <w:p w:rsidR="00220C81" w:rsidRDefault="00220C81" w:rsidP="00220C81">
      <w:pPr>
        <w:pStyle w:val="NormalWeb"/>
        <w:jc w:val="both"/>
      </w:pPr>
      <w:proofErr w:type="gramStart"/>
      <w:r>
        <w:t xml:space="preserve">-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>.</w:t>
      </w:r>
      <w:proofErr w:type="gramEnd"/>
    </w:p>
    <w:p w:rsidR="00220C81" w:rsidRDefault="00220C81" w:rsidP="00220C81">
      <w:pPr>
        <w:pStyle w:val="NormalWeb"/>
        <w:jc w:val="both"/>
      </w:pPr>
      <w:r>
        <w:lastRenderedPageBreak/>
        <w:t xml:space="preserve">-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việc</w:t>
      </w:r>
      <w:proofErr w:type="spellEnd"/>
      <w:proofErr w:type="gram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>.</w:t>
      </w:r>
    </w:p>
    <w:p w:rsidR="00C35753" w:rsidRDefault="00C35753"/>
    <w:sectPr w:rsidR="00C35753" w:rsidSect="004E00DE">
      <w:headerReference w:type="default" r:id="rId11"/>
      <w:footerReference w:type="default" r:id="rId12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85" w:rsidRDefault="00EF6785" w:rsidP="00F9532A">
      <w:pPr>
        <w:spacing w:after="0" w:line="240" w:lineRule="auto"/>
      </w:pPr>
      <w:r>
        <w:separator/>
      </w:r>
    </w:p>
  </w:endnote>
  <w:endnote w:type="continuationSeparator" w:id="0">
    <w:p w:rsidR="00EF6785" w:rsidRDefault="00EF6785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85" w:rsidRDefault="00EF6785" w:rsidP="00F9532A">
      <w:pPr>
        <w:spacing w:after="0" w:line="240" w:lineRule="auto"/>
      </w:pPr>
      <w:r>
        <w:separator/>
      </w:r>
    </w:p>
  </w:footnote>
  <w:footnote w:type="continuationSeparator" w:id="0">
    <w:p w:rsidR="00EF6785" w:rsidRDefault="00EF6785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220C81"/>
    <w:rsid w:val="00451C36"/>
    <w:rsid w:val="004E00DE"/>
    <w:rsid w:val="00940631"/>
    <w:rsid w:val="00984C2F"/>
    <w:rsid w:val="009968DB"/>
    <w:rsid w:val="009A5AFA"/>
    <w:rsid w:val="00A622F3"/>
    <w:rsid w:val="00C35753"/>
    <w:rsid w:val="00C97742"/>
    <w:rsid w:val="00DF2FCA"/>
    <w:rsid w:val="00EF6785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2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2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quyet-dinh-phan-cong-nhiem-vu-giao-viec-cho-nhan-vi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quyet-dinh-phan-cong-nhiem-vu-giao-viec-cho-nhan-vien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uatduonggia.vn/mau-quyet-dinh-phan-cong-nhiem-vu-giao-viec-cho-nhan-vi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quyet-dinh-phan-cong-nhiem-vu-giao-viec-cho-nhan-vi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2019-12-13T03:06:00Z</dcterms:created>
  <dcterms:modified xsi:type="dcterms:W3CDTF">2019-12-13T03:08:00Z</dcterms:modified>
</cp:coreProperties>
</file>