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58" w:rsidRPr="00960758" w:rsidRDefault="00960758" w:rsidP="00960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  <w:u w:val="single"/>
        </w:rPr>
        <w:t>MẪU HỢP ĐỒNG ĐẶT CỌC MUA BÁN NHÀ ĐẤT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CỘNG HÒA XÃ HỘI CHỦ NGHĨA VIỆT NAM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b/>
          <w:bCs/>
          <w:sz w:val="21"/>
          <w:szCs w:val="21"/>
        </w:rPr>
        <w:t>Độc</w:t>
      </w:r>
      <w:proofErr w:type="spellEnd"/>
      <w:r w:rsidRPr="0096075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b/>
          <w:bCs/>
          <w:sz w:val="21"/>
          <w:szCs w:val="21"/>
        </w:rPr>
        <w:t>lập</w:t>
      </w:r>
      <w:proofErr w:type="spellEnd"/>
      <w:r w:rsidRPr="00960758">
        <w:rPr>
          <w:rFonts w:ascii="Arial" w:eastAsia="Times New Roman" w:hAnsi="Arial" w:cs="Arial"/>
          <w:b/>
          <w:bCs/>
          <w:sz w:val="21"/>
          <w:szCs w:val="21"/>
        </w:rPr>
        <w:t xml:space="preserve"> – </w:t>
      </w:r>
      <w:proofErr w:type="spellStart"/>
      <w:r w:rsidRPr="00960758">
        <w:rPr>
          <w:rFonts w:ascii="Arial" w:eastAsia="Times New Roman" w:hAnsi="Arial" w:cs="Arial"/>
          <w:b/>
          <w:bCs/>
          <w:sz w:val="21"/>
          <w:szCs w:val="21"/>
        </w:rPr>
        <w:t>Tự</w:t>
      </w:r>
      <w:proofErr w:type="spellEnd"/>
      <w:r w:rsidRPr="00960758">
        <w:rPr>
          <w:rFonts w:ascii="Arial" w:eastAsia="Times New Roman" w:hAnsi="Arial" w:cs="Arial"/>
          <w:b/>
          <w:bCs/>
          <w:sz w:val="21"/>
          <w:szCs w:val="21"/>
        </w:rPr>
        <w:t xml:space="preserve"> do – </w:t>
      </w:r>
      <w:proofErr w:type="spellStart"/>
      <w:r w:rsidRPr="00960758">
        <w:rPr>
          <w:rFonts w:ascii="Arial" w:eastAsia="Times New Roman" w:hAnsi="Arial" w:cs="Arial"/>
          <w:b/>
          <w:bCs/>
          <w:sz w:val="21"/>
          <w:szCs w:val="21"/>
        </w:rPr>
        <w:t>Hạnh</w:t>
      </w:r>
      <w:proofErr w:type="spellEnd"/>
      <w:r w:rsidRPr="00960758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b/>
          <w:bCs/>
          <w:sz w:val="21"/>
          <w:szCs w:val="21"/>
        </w:rPr>
        <w:t>phúc</w:t>
      </w:r>
      <w:proofErr w:type="spellEnd"/>
    </w:p>
    <w:p w:rsidR="00960758" w:rsidRPr="00960758" w:rsidRDefault="00960758" w:rsidP="00960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HỢP ĐỒNG ĐẶT CỌC</w:t>
      </w:r>
      <w:bookmarkStart w:id="0" w:name="_GoBack"/>
      <w:bookmarkEnd w:id="0"/>
    </w:p>
    <w:p w:rsidR="00960758" w:rsidRPr="00960758" w:rsidRDefault="00960758" w:rsidP="00960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i/>
          <w:iCs/>
          <w:sz w:val="21"/>
          <w:szCs w:val="21"/>
        </w:rPr>
        <w:t>(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Số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>: …</w:t>
      </w:r>
      <w:proofErr w:type="gram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./</w:t>
      </w:r>
      <w:proofErr w:type="gramEnd"/>
      <w:r w:rsidRPr="00960758">
        <w:rPr>
          <w:rFonts w:ascii="Arial" w:eastAsia="Times New Roman" w:hAnsi="Arial" w:cs="Arial"/>
          <w:i/>
          <w:iCs/>
          <w:sz w:val="21"/>
          <w:szCs w:val="21"/>
        </w:rPr>
        <w:t>HĐĐC)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Hôm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nay,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ngày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…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tháng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…. </w:t>
      </w:r>
      <w:proofErr w:type="spellStart"/>
      <w:proofErr w:type="gram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năm</w:t>
      </w:r>
      <w:proofErr w:type="spellEnd"/>
      <w:proofErr w:type="gram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…..,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Tại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……, 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Chúng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tôi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gồm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BÊN ĐẶT CỌC</w:t>
      </w:r>
      <w:r w:rsidRPr="00960758">
        <w:rPr>
          <w:rFonts w:ascii="Arial" w:eastAsia="Times New Roman" w:hAnsi="Arial" w:cs="Arial"/>
          <w:sz w:val="21"/>
          <w:szCs w:val="21"/>
        </w:rPr>
        <w:t> </w:t>
      </w:r>
      <w:r w:rsidRPr="00960758">
        <w:rPr>
          <w:rFonts w:ascii="Arial" w:eastAsia="Times New Roman" w:hAnsi="Arial" w:cs="Arial"/>
          <w:b/>
          <w:bCs/>
          <w:sz w:val="21"/>
          <w:szCs w:val="21"/>
        </w:rPr>
        <w:t>(BÊN A):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Ông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): </w:t>
      </w:r>
      <w:r w:rsidRPr="00960758">
        <w:rPr>
          <w:rFonts w:ascii="Arial" w:eastAsia="Times New Roman" w:hAnsi="Arial" w:cs="Arial"/>
          <w:i/>
          <w:iCs/>
          <w:sz w:val="21"/>
          <w:szCs w:val="21"/>
        </w:rPr>
        <w:t>…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sinh</w:t>
      </w:r>
      <w:proofErr w:type="spellEnd"/>
      <w:proofErr w:type="gramStart"/>
      <w:r w:rsidRPr="00960758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CMND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số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 … 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cấp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cấp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 …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khẩu</w:t>
      </w:r>
      <w:proofErr w:type="spellEnd"/>
      <w:proofErr w:type="gramStart"/>
      <w:r w:rsidRPr="00960758">
        <w:rPr>
          <w:rFonts w:ascii="Arial" w:eastAsia="Times New Roman" w:hAnsi="Arial" w:cs="Arial"/>
          <w:sz w:val="21"/>
          <w:szCs w:val="21"/>
        </w:rPr>
        <w:t>:</w:t>
      </w:r>
      <w:r w:rsidRPr="00960758">
        <w:rPr>
          <w:rFonts w:ascii="Arial" w:eastAsia="Times New Roman" w:hAnsi="Arial" w:cs="Arial"/>
          <w:i/>
          <w:iCs/>
          <w:sz w:val="21"/>
          <w:szCs w:val="21"/>
        </w:rPr>
        <w:t>…</w:t>
      </w:r>
      <w:proofErr w:type="gram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Địa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chỉ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</w:t>
      </w:r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…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thoại</w:t>
      </w:r>
      <w:proofErr w:type="spellEnd"/>
      <w:proofErr w:type="gramStart"/>
      <w:r w:rsidRPr="00960758">
        <w:rPr>
          <w:rFonts w:ascii="Arial" w:eastAsia="Times New Roman" w:hAnsi="Arial" w:cs="Arial"/>
          <w:sz w:val="21"/>
          <w:szCs w:val="21"/>
        </w:rPr>
        <w:t>:</w:t>
      </w:r>
      <w:r w:rsidRPr="00960758">
        <w:rPr>
          <w:rFonts w:ascii="Arial" w:eastAsia="Times New Roman" w:hAnsi="Arial" w:cs="Arial"/>
          <w:i/>
          <w:iCs/>
          <w:sz w:val="21"/>
          <w:szCs w:val="21"/>
        </w:rPr>
        <w:t>…</w:t>
      </w:r>
      <w:proofErr w:type="gramEnd"/>
      <w:r w:rsidRPr="00960758">
        <w:rPr>
          <w:rFonts w:ascii="Arial" w:eastAsia="Times New Roman" w:hAnsi="Arial" w:cs="Arial"/>
          <w:i/>
          <w:iCs/>
          <w:sz w:val="21"/>
          <w:szCs w:val="21"/>
        </w:rPr>
        <w:t> 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BÊN NHẬN ĐẶT CỌC (BÊN B):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Ông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): …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sinh</w:t>
      </w:r>
      <w:proofErr w:type="spellEnd"/>
      <w:proofErr w:type="gramStart"/>
      <w:r w:rsidRPr="00960758">
        <w:rPr>
          <w:rFonts w:ascii="Arial" w:eastAsia="Times New Roman" w:hAnsi="Arial" w:cs="Arial"/>
          <w:sz w:val="21"/>
          <w:szCs w:val="21"/>
        </w:rPr>
        <w:t>:…</w:t>
      </w:r>
      <w:proofErr w:type="gram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CMND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số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 … 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cấp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cấp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 …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Hộ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khẩu</w:t>
      </w:r>
      <w:proofErr w:type="spellEnd"/>
      <w:proofErr w:type="gramStart"/>
      <w:r w:rsidRPr="00960758">
        <w:rPr>
          <w:rFonts w:ascii="Arial" w:eastAsia="Times New Roman" w:hAnsi="Arial" w:cs="Arial"/>
          <w:sz w:val="21"/>
          <w:szCs w:val="21"/>
        </w:rPr>
        <w:t>:</w:t>
      </w:r>
      <w:r w:rsidRPr="00960758">
        <w:rPr>
          <w:rFonts w:ascii="Arial" w:eastAsia="Times New Roman" w:hAnsi="Arial" w:cs="Arial"/>
          <w:i/>
          <w:iCs/>
          <w:sz w:val="21"/>
          <w:szCs w:val="21"/>
        </w:rPr>
        <w:t>…</w:t>
      </w:r>
      <w:proofErr w:type="gram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Địa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chỉ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</w:t>
      </w:r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…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thoại</w:t>
      </w:r>
      <w:proofErr w:type="spellEnd"/>
      <w:proofErr w:type="gramStart"/>
      <w:r w:rsidRPr="00960758">
        <w:rPr>
          <w:rFonts w:ascii="Arial" w:eastAsia="Times New Roman" w:hAnsi="Arial" w:cs="Arial"/>
          <w:sz w:val="21"/>
          <w:szCs w:val="21"/>
        </w:rPr>
        <w:t>:</w:t>
      </w:r>
      <w:r w:rsidRPr="00960758">
        <w:rPr>
          <w:rFonts w:ascii="Arial" w:eastAsia="Times New Roman" w:hAnsi="Arial" w:cs="Arial"/>
          <w:i/>
          <w:iCs/>
          <w:sz w:val="21"/>
          <w:szCs w:val="21"/>
        </w:rPr>
        <w:t>…</w:t>
      </w:r>
      <w:proofErr w:type="gramEnd"/>
      <w:r w:rsidRPr="00960758">
        <w:rPr>
          <w:rFonts w:ascii="Arial" w:eastAsia="Times New Roman" w:hAnsi="Arial" w:cs="Arial"/>
          <w:i/>
          <w:iCs/>
          <w:sz w:val="21"/>
          <w:szCs w:val="21"/>
        </w:rPr>
        <w:t> 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Hai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ý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việc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theo</w:t>
      </w:r>
      <w:proofErr w:type="spellEnd"/>
      <w:proofErr w:type="gram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thoả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sau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đây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>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ĐIỀU 1: TÀI SẢN ĐẶT CỌC (1)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>…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ĐIỀU 2: THỜI HẠN ĐẶT CỌC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lastRenderedPageBreak/>
        <w:t>Thời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hạn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: .....,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kể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….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tháng</w:t>
      </w:r>
      <w:proofErr w:type="spellEnd"/>
      <w:proofErr w:type="gramEnd"/>
      <w:r w:rsidRPr="00960758">
        <w:rPr>
          <w:rFonts w:ascii="Arial" w:eastAsia="Times New Roman" w:hAnsi="Arial" w:cs="Arial"/>
          <w:sz w:val="21"/>
          <w:szCs w:val="21"/>
        </w:rPr>
        <w:t xml:space="preserve"> …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ĐIỀU 3: MỤC ĐÍCH ĐẶT CỌC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Ghi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rõ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nội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dung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(cam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của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về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việc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bảo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đảm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……………</w:t>
      </w:r>
      <w:proofErr w:type="gramStart"/>
      <w:r w:rsidRPr="00960758">
        <w:rPr>
          <w:rFonts w:ascii="Arial" w:eastAsia="Times New Roman" w:hAnsi="Arial" w:cs="Arial"/>
          <w:sz w:val="21"/>
          <w:szCs w:val="21"/>
        </w:rPr>
        <w:t>…(</w:t>
      </w:r>
      <w:proofErr w:type="gramEnd"/>
      <w:r w:rsidRPr="00960758">
        <w:rPr>
          <w:rFonts w:ascii="Arial" w:eastAsia="Times New Roman" w:hAnsi="Arial" w:cs="Arial"/>
          <w:sz w:val="21"/>
          <w:szCs w:val="21"/>
        </w:rPr>
        <w:t>2)…...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ĐIỀU 4: QUYỀN VÀ NGHĨA VỤ CỦA BÊN A (3)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4.1.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A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sau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đây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a)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B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theo</w:t>
      </w:r>
      <w:proofErr w:type="spellEnd"/>
      <w:proofErr w:type="gram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đúng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;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b)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dân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3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nêu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Nếu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A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chối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dân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không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đạt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thì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A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bị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mất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;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c)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...</w:t>
      </w:r>
      <w:proofErr w:type="gram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4.2.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A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sau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đây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a)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B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tiền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B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trường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2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dân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đạt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);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b)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sở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hữu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một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khoản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tiền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tương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đương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giá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trị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trường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trường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B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chối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việc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dân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không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đạt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);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c)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...</w:t>
      </w:r>
      <w:proofErr w:type="gram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ĐIỀU 5: QUYỀN VÀ NGHĨA VỤ CỦA BÊN B (4)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5.1.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B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sau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đây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a)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A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để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tiền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trường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2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dân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đạt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);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b)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một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khoản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tiền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tương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đương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giá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trị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A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trường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trường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B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chối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việc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dân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không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đạt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);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c)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...</w:t>
      </w:r>
      <w:proofErr w:type="gram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5.2.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B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sau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đây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lastRenderedPageBreak/>
        <w:t xml:space="preserve">a)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Sở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hữu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nếu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A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chối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dân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mục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đích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không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đạt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b)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...</w:t>
      </w:r>
      <w:proofErr w:type="gram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ĐIỀU 6: PHƯƠNG THỨC GIẢI QUYẾT TRANH CHẤP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quá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trình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phát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sinh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tranh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chấp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cùng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nhau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thương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lượng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giải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nguyên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tắc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tôn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trọng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lợi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của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nhau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;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trường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không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giải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thì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một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hai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khởi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để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yêu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cầu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tòa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án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thẩm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giải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theo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định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của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pháp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ĐIỀU 7: CAM ĐOAN CỦA CÁC BÊN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A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B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chịu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trách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nhiệm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trước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pháp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về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những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lời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cam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đoan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sau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đây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: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7.1.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Việc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hoàn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toàn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nguyện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không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bị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lừa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dối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ép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buộc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;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7.2.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đúng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đầy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đủ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tất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thỏa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ghi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;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7.3.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cam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đoan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...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ĐIỀU 8: ĐIỀU KHOẢN CHUNG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8.1.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Hai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hiểu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rõ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nghĩa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lợi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ích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pháp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của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mình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được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thỏa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thuận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hợp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đồng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này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8.2.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Hai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tự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hiểu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ý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tất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khoản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ghi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trong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8.3.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kể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từ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……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tháng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…….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……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đến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……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tháng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…..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năm</w:t>
      </w:r>
      <w:proofErr w:type="spellEnd"/>
      <w:proofErr w:type="gramEnd"/>
      <w:r w:rsidRPr="00960758">
        <w:rPr>
          <w:rFonts w:ascii="Arial" w:eastAsia="Times New Roman" w:hAnsi="Arial" w:cs="Arial"/>
          <w:sz w:val="21"/>
          <w:szCs w:val="21"/>
        </w:rPr>
        <w:t xml:space="preserve"> …….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được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lập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thành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…. (…..) </w:t>
      </w:r>
      <w:proofErr w:type="spellStart"/>
      <w:proofErr w:type="gram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bản</w:t>
      </w:r>
      <w:proofErr w:type="spellEnd"/>
      <w:proofErr w:type="gram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mỗi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bên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giữ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một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bản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giá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trị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như</w:t>
      </w:r>
      <w:proofErr w:type="spellEnd"/>
      <w:r w:rsidRPr="00960758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i/>
          <w:iCs/>
          <w:sz w:val="21"/>
          <w:szCs w:val="21"/>
        </w:rPr>
        <w:t>nhau</w:t>
      </w:r>
      <w:proofErr w:type="spellEnd"/>
      <w:r w:rsidRPr="00960758"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                           BÊN A                                                        BÊN B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>           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Ký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điểm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chỉ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ghi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rõ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họ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                 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Ký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điểm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chỉ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ghi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rõ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họ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)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</w:rPr>
        <w:t> 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b/>
          <w:bCs/>
          <w:sz w:val="21"/>
          <w:szCs w:val="21"/>
          <w:u w:val="single"/>
        </w:rPr>
        <w:t>HƯỚNG DẪN CÁCH GHI HỢP ĐỒNG ĐẶT CỌC MUA BÁN NHÀ ĐẤT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lastRenderedPageBreak/>
        <w:t xml:space="preserve">(1)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Mô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tả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chi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tiết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về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khoản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tiền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kim</w:t>
      </w:r>
      <w:proofErr w:type="spellEnd"/>
      <w:proofErr w:type="gram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khí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quý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đá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quý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hoặc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vật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có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giá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trị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).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Riêng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đối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với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tài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bất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động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sản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thì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cần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phải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tuân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theo</w:t>
      </w:r>
      <w:proofErr w:type="spellEnd"/>
      <w:proofErr w:type="gram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các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định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của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pháp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luật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về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đặt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cọc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>.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(2)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Ghi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tên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thể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đảm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bảo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Ví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dụ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: …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để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đảm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bảo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giao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thực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hiện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Hợp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đồng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chuyển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nhượng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quyền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sử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dụng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đất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ở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đối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với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thửa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đất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và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căn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nhà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tại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địa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chỉ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960758">
        <w:rPr>
          <w:rFonts w:ascii="Arial" w:eastAsia="Times New Roman" w:hAnsi="Arial" w:cs="Arial"/>
          <w:sz w:val="21"/>
          <w:szCs w:val="21"/>
        </w:rPr>
        <w:t>abc</w:t>
      </w:r>
      <w:proofErr w:type="spellEnd"/>
      <w:proofErr w:type="gram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theo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Giấy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chứng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nhận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số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123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(3)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Tham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khảo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31,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32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Nghị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định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163/2006/NĐ-CP</w:t>
      </w:r>
    </w:p>
    <w:p w:rsidR="00960758" w:rsidRPr="00960758" w:rsidRDefault="00960758" w:rsidP="00960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58">
        <w:rPr>
          <w:rFonts w:ascii="Arial" w:eastAsia="Times New Roman" w:hAnsi="Arial" w:cs="Arial"/>
          <w:sz w:val="21"/>
          <w:szCs w:val="21"/>
        </w:rPr>
        <w:t xml:space="preserve">(4)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Tham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khảo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33,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Điều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34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Nghị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60758">
        <w:rPr>
          <w:rFonts w:ascii="Arial" w:eastAsia="Times New Roman" w:hAnsi="Arial" w:cs="Arial"/>
          <w:sz w:val="21"/>
          <w:szCs w:val="21"/>
        </w:rPr>
        <w:t>định</w:t>
      </w:r>
      <w:proofErr w:type="spellEnd"/>
      <w:r w:rsidRPr="00960758">
        <w:rPr>
          <w:rFonts w:ascii="Arial" w:eastAsia="Times New Roman" w:hAnsi="Arial" w:cs="Arial"/>
          <w:sz w:val="21"/>
          <w:szCs w:val="21"/>
        </w:rPr>
        <w:t xml:space="preserve"> 163/2006/NĐ-CP</w:t>
      </w:r>
    </w:p>
    <w:p w:rsidR="00C35753" w:rsidRPr="005B7190" w:rsidRDefault="00C35753">
      <w:pPr>
        <w:rPr>
          <w:rFonts w:ascii="Times New Roman" w:hAnsi="Times New Roman" w:cs="Times New Roman"/>
          <w:sz w:val="26"/>
          <w:szCs w:val="26"/>
        </w:rPr>
      </w:pPr>
    </w:p>
    <w:sectPr w:rsidR="00C35753" w:rsidRPr="005B7190" w:rsidSect="00FB3EE3">
      <w:headerReference w:type="default" r:id="rId7"/>
      <w:footerReference w:type="default" r:id="rId8"/>
      <w:pgSz w:w="12240" w:h="15840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AF" w:rsidRDefault="00652EAF" w:rsidP="00F9532A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AF" w:rsidRDefault="00652EAF" w:rsidP="00F9532A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28610C8F" wp14:editId="2E2B94E1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2043E"/>
    <w:rsid w:val="005B7190"/>
    <w:rsid w:val="00652EAF"/>
    <w:rsid w:val="00960758"/>
    <w:rsid w:val="00C35753"/>
    <w:rsid w:val="00F9532A"/>
    <w:rsid w:val="00FA3AFD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B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E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B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2019-12-11T09:07:00Z</dcterms:created>
  <dcterms:modified xsi:type="dcterms:W3CDTF">2019-12-11T09:07:00Z</dcterms:modified>
</cp:coreProperties>
</file>