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000" w:firstRow="0" w:lastRow="0" w:firstColumn="0" w:lastColumn="0" w:noHBand="0" w:noVBand="0"/>
      </w:tblPr>
      <w:tblGrid>
        <w:gridCol w:w="3383"/>
        <w:gridCol w:w="5532"/>
      </w:tblGrid>
      <w:tr w:rsidR="009D7EE8" w:rsidRPr="00D84F93" w:rsidTr="00D84F93">
        <w:trPr>
          <w:trHeight w:val="288"/>
          <w:tblCellSpacing w:w="0" w:type="dxa"/>
        </w:trPr>
        <w:tc>
          <w:tcPr>
            <w:tcW w:w="338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b/>
                <w:bCs/>
                <w:sz w:val="24"/>
                <w:szCs w:val="24"/>
              </w:rPr>
              <w:t>ỦY BAN DÂN TỘC</w:t>
            </w:r>
            <w:r w:rsidRPr="00D84F93">
              <w:rPr>
                <w:rFonts w:ascii="Times New Roman" w:hAnsi="Times New Roman"/>
                <w:b/>
                <w:bCs/>
                <w:sz w:val="24"/>
                <w:szCs w:val="24"/>
              </w:rPr>
              <w:br/>
              <w:t>-------</w:t>
            </w:r>
          </w:p>
        </w:tc>
        <w:tc>
          <w:tcPr>
            <w:tcW w:w="5532"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b/>
                <w:bCs/>
                <w:sz w:val="24"/>
                <w:szCs w:val="24"/>
              </w:rPr>
              <w:t>CỘNG HÒA XÃ HỘI CHỦ NGHĨA VIỆT NAM</w:t>
            </w:r>
            <w:r w:rsidRPr="00D84F93">
              <w:rPr>
                <w:rFonts w:ascii="Times New Roman" w:hAnsi="Times New Roman"/>
                <w:b/>
                <w:bCs/>
                <w:sz w:val="24"/>
                <w:szCs w:val="24"/>
              </w:rPr>
              <w:br/>
              <w:t>Độc lập - Tự do - Hạnh phúc</w:t>
            </w:r>
            <w:r w:rsidRPr="00D84F93">
              <w:rPr>
                <w:rStyle w:val="apple-converted-space"/>
                <w:rFonts w:ascii="Times New Roman" w:hAnsi="Times New Roman"/>
                <w:b/>
                <w:bCs/>
                <w:sz w:val="24"/>
                <w:szCs w:val="24"/>
              </w:rPr>
              <w:t> </w:t>
            </w:r>
            <w:r w:rsidRPr="00D84F93">
              <w:rPr>
                <w:rFonts w:ascii="Times New Roman" w:hAnsi="Times New Roman"/>
                <w:b/>
                <w:bCs/>
                <w:sz w:val="24"/>
                <w:szCs w:val="24"/>
              </w:rPr>
              <w:br/>
              <w:t>---------------</w:t>
            </w:r>
          </w:p>
        </w:tc>
      </w:tr>
      <w:tr w:rsidR="009D7EE8" w:rsidRPr="00D84F93" w:rsidTr="00D84F93">
        <w:trPr>
          <w:trHeight w:val="256"/>
          <w:tblCellSpacing w:w="0" w:type="dxa"/>
        </w:trPr>
        <w:tc>
          <w:tcPr>
            <w:tcW w:w="338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Số: 04/2014/TT-UBDT</w:t>
            </w:r>
          </w:p>
        </w:tc>
        <w:tc>
          <w:tcPr>
            <w:tcW w:w="5532"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right"/>
              <w:rPr>
                <w:rFonts w:ascii="Times New Roman" w:hAnsi="Times New Roman"/>
                <w:sz w:val="24"/>
                <w:szCs w:val="24"/>
              </w:rPr>
            </w:pPr>
            <w:r w:rsidRPr="00D84F93">
              <w:rPr>
                <w:rFonts w:ascii="Times New Roman" w:hAnsi="Times New Roman"/>
                <w:i/>
                <w:iCs/>
                <w:sz w:val="24"/>
                <w:szCs w:val="24"/>
              </w:rPr>
              <w:t>Hà Nội, ngày 01 tháng 12 năm 2014</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p w:rsidR="009D7EE8" w:rsidRPr="00D84F93" w:rsidRDefault="009D7EE8" w:rsidP="00D84F93">
      <w:pPr>
        <w:pStyle w:val="NormalWeb"/>
        <w:shd w:val="clear" w:color="auto" w:fill="FFFFFF"/>
        <w:spacing w:before="0" w:beforeAutospacing="0" w:after="0" w:afterAutospacing="0" w:line="234" w:lineRule="atLeast"/>
        <w:jc w:val="center"/>
        <w:rPr>
          <w:rFonts w:ascii="Times New Roman" w:hAnsi="Times New Roman"/>
          <w:color w:val="000000"/>
          <w:sz w:val="24"/>
          <w:szCs w:val="24"/>
        </w:rPr>
      </w:pPr>
      <w:bookmarkStart w:id="0" w:name="loai_1"/>
      <w:r w:rsidRPr="00D84F93">
        <w:rPr>
          <w:rFonts w:ascii="Times New Roman" w:hAnsi="Times New Roman"/>
          <w:b/>
          <w:bCs/>
          <w:color w:val="000000"/>
          <w:sz w:val="24"/>
          <w:szCs w:val="24"/>
        </w:rPr>
        <w:t>THÔNG TƯ</w:t>
      </w:r>
      <w:bookmarkEnd w:id="0"/>
    </w:p>
    <w:p w:rsidR="009D7EE8" w:rsidRPr="00D84F93" w:rsidRDefault="009D7EE8" w:rsidP="00D84F93">
      <w:pPr>
        <w:pStyle w:val="NormalWeb"/>
        <w:shd w:val="clear" w:color="auto" w:fill="FFFFFF"/>
        <w:spacing w:before="0" w:beforeAutospacing="0" w:after="0" w:afterAutospacing="0" w:line="234" w:lineRule="atLeast"/>
        <w:jc w:val="center"/>
        <w:rPr>
          <w:rFonts w:ascii="Times New Roman" w:hAnsi="Times New Roman"/>
          <w:color w:val="000000"/>
          <w:sz w:val="24"/>
          <w:szCs w:val="24"/>
        </w:rPr>
      </w:pPr>
      <w:bookmarkStart w:id="1" w:name="loai_1_name"/>
      <w:r w:rsidRPr="00D84F93">
        <w:rPr>
          <w:rFonts w:ascii="Times New Roman" w:hAnsi="Times New Roman"/>
          <w:color w:val="000000"/>
          <w:sz w:val="24"/>
          <w:szCs w:val="24"/>
        </w:rPr>
        <w:t>QUY ĐỊNH CHẾ ĐỘ THÔNG TIN, BÁO CÁO VỀ CÔNG TÁC DÂN TỘC</w:t>
      </w:r>
      <w:bookmarkEnd w:id="1"/>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i/>
          <w:iCs/>
          <w:color w:val="000000"/>
          <w:sz w:val="24"/>
          <w:szCs w:val="24"/>
        </w:rPr>
        <w:t>Căn cứ Nghị định số</w:t>
      </w:r>
      <w:r w:rsidRPr="00D84F93">
        <w:rPr>
          <w:rStyle w:val="apple-converted-space"/>
          <w:rFonts w:ascii="Times New Roman" w:hAnsi="Times New Roman"/>
          <w:i/>
          <w:iCs/>
          <w:color w:val="000000"/>
          <w:sz w:val="24"/>
          <w:szCs w:val="24"/>
        </w:rPr>
        <w:t> </w:t>
      </w:r>
      <w:hyperlink r:id="rId6" w:tgtFrame="_blank" w:history="1">
        <w:r w:rsidRPr="00D84F93">
          <w:rPr>
            <w:rStyle w:val="Hyperlink"/>
            <w:rFonts w:ascii="Times New Roman" w:hAnsi="Times New Roman"/>
            <w:i/>
            <w:iCs/>
            <w:color w:val="0E70C3"/>
            <w:sz w:val="24"/>
            <w:szCs w:val="24"/>
          </w:rPr>
          <w:t>08/2012/NĐ-CP</w:t>
        </w:r>
      </w:hyperlink>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rPr>
        <w:t>ngày 16/02/2012 của Chính phủ ban hành Quy chế làm việc của Chính phủ;</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i/>
          <w:iCs/>
          <w:color w:val="000000"/>
          <w:sz w:val="24"/>
          <w:szCs w:val="24"/>
        </w:rPr>
        <w:t>Căn cứ Nghị định số</w:t>
      </w:r>
      <w:r w:rsidRPr="00D84F93">
        <w:rPr>
          <w:rStyle w:val="apple-converted-space"/>
          <w:rFonts w:ascii="Times New Roman" w:hAnsi="Times New Roman"/>
          <w:i/>
          <w:iCs/>
          <w:color w:val="000000"/>
          <w:sz w:val="24"/>
          <w:szCs w:val="24"/>
        </w:rPr>
        <w:t> </w:t>
      </w:r>
      <w:hyperlink r:id="rId7" w:tgtFrame="_blank" w:history="1">
        <w:r w:rsidRPr="00D84F93">
          <w:rPr>
            <w:rStyle w:val="Hyperlink"/>
            <w:rFonts w:ascii="Times New Roman" w:hAnsi="Times New Roman"/>
            <w:i/>
            <w:iCs/>
            <w:color w:val="0E70C3"/>
            <w:sz w:val="24"/>
            <w:szCs w:val="24"/>
          </w:rPr>
          <w:t>84/2012/NĐ-CP</w:t>
        </w:r>
      </w:hyperlink>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rPr>
        <w:t>ngày 12/10/2012 của Chính phủ quy định chức năng, nhiệm vụ, quyền hạn và cơ cấu</w:t>
      </w:r>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shd w:val="clear" w:color="auto" w:fill="FFFFFF"/>
        </w:rPr>
        <w:t>tổ chức</w:t>
      </w:r>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rPr>
        <w:t>của Ủy ban Dân tộc;</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i/>
          <w:iCs/>
          <w:color w:val="000000"/>
          <w:sz w:val="24"/>
          <w:szCs w:val="24"/>
        </w:rPr>
        <w:t>Căn cứ Nghị định số</w:t>
      </w:r>
      <w:r w:rsidRPr="00D84F93">
        <w:rPr>
          <w:rStyle w:val="apple-converted-space"/>
          <w:rFonts w:ascii="Times New Roman" w:hAnsi="Times New Roman"/>
          <w:i/>
          <w:iCs/>
          <w:color w:val="000000"/>
          <w:sz w:val="24"/>
          <w:szCs w:val="24"/>
        </w:rPr>
        <w:t> </w:t>
      </w:r>
      <w:hyperlink r:id="rId8" w:tgtFrame="_blank" w:history="1">
        <w:r w:rsidRPr="00D84F93">
          <w:rPr>
            <w:rStyle w:val="Hyperlink"/>
            <w:rFonts w:ascii="Times New Roman" w:hAnsi="Times New Roman"/>
            <w:i/>
            <w:iCs/>
            <w:color w:val="0E70C3"/>
            <w:sz w:val="24"/>
            <w:szCs w:val="24"/>
          </w:rPr>
          <w:t>05/2011/NĐ-CP</w:t>
        </w:r>
      </w:hyperlink>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rPr>
        <w:t>ngày 14/01/2011 của Chính phủ về Công tác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i/>
          <w:iCs/>
          <w:color w:val="000000"/>
          <w:sz w:val="24"/>
          <w:szCs w:val="24"/>
        </w:rPr>
        <w:t>Theo đề nghị của Vụ trưởng Vụ Tổng hợp,</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i/>
          <w:iCs/>
          <w:color w:val="000000"/>
          <w:sz w:val="24"/>
          <w:szCs w:val="24"/>
        </w:rPr>
        <w:t>Bộ trưởng, Chủ nhiệm</w:t>
      </w:r>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shd w:val="clear" w:color="auto" w:fill="FFFFFF"/>
        </w:rPr>
        <w:t>Ủy ban</w:t>
      </w:r>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rPr>
        <w:t>Dân tộc ban hành Thông tư Quy định chế độ thông tin, báo cáo về công tác dân tộc.</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bookmarkStart w:id="2" w:name="dieu_1"/>
      <w:r w:rsidRPr="00D84F93">
        <w:rPr>
          <w:rFonts w:ascii="Times New Roman" w:hAnsi="Times New Roman"/>
          <w:b/>
          <w:bCs/>
          <w:color w:val="000000"/>
          <w:sz w:val="24"/>
          <w:szCs w:val="24"/>
        </w:rPr>
        <w:t>Điều 1. Phạm vi điều chỉnh</w:t>
      </w:r>
      <w:bookmarkEnd w:id="2"/>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Thông tư này quy định và hướng dẫn thực hiện chế độ thông tin, báo cáo về công tác dân tộc trên phạm vi cả nước.</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bookmarkStart w:id="3" w:name="dieu_2"/>
      <w:r w:rsidRPr="00D84F93">
        <w:rPr>
          <w:rFonts w:ascii="Times New Roman" w:hAnsi="Times New Roman"/>
          <w:b/>
          <w:bCs/>
          <w:color w:val="000000"/>
          <w:sz w:val="24"/>
          <w:szCs w:val="24"/>
        </w:rPr>
        <w:t>Điều 2. Đối tượng áp dụng</w:t>
      </w:r>
      <w:bookmarkEnd w:id="3"/>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Các Bộ, cơ quan ngang Bộ (sau đây gọi là các Bộ) có chức năng, nhiệm vụ về thực hiện chủ trương, đường lối, chính sách của Đảng và Pháp luật của Nhà nước liên quan đến công tác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Các Vụ, đơn vị 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shd w:val="clear" w:color="auto" w:fill="FFFFFF"/>
        </w:rPr>
        <w:t>3. 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nhân dân các tỉnh, thành phố trực thuộc trung ương (sau đây gọi là</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nhân dân cấp tỉnh) có nhiệm vụ quản lý nhà nước về công tác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4. Ban Dân tộc, Phòng Dân tộc (đối với tỉnh không thành lập Ban Dân tộc) thuộc Văn phòng</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nhân dân cấp tỉnh (sau đây gọi là Cơ quan công tác dân tộc cấp tỉnh) và các cơ quan, tổ chức, cá nhân khác có liên quan theo quy định tại Thông tư này.</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bookmarkStart w:id="4" w:name="dieu_3"/>
      <w:r w:rsidRPr="00D84F93">
        <w:rPr>
          <w:rFonts w:ascii="Times New Roman" w:hAnsi="Times New Roman"/>
          <w:b/>
          <w:bCs/>
          <w:color w:val="000000"/>
          <w:sz w:val="24"/>
          <w:szCs w:val="24"/>
        </w:rPr>
        <w:t>Điều 3. Hình thức và yêu cầu</w:t>
      </w:r>
      <w:bookmarkEnd w:id="4"/>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Hình thức: Báo cáo được thực hiện bằng văn bản, do người có</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thẩm quyền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ký, đóng dấu cơ quan, đơn vị (đối với cơ quan, đơn vị có con dấu riêng) được gửi qua đường bưu điện hoặc gửi trực tiếp, đồng thời gửi thư điện tử theo địa chỉ nơi nhận được quy định tại Thông tư này. Riêng đối với báo cáo tuần chỉ áp dụng đối với các Vụ, đơn vị 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và gửi bằng thư điện tử.</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Yêu cầu: Các thông tin, báo cáo thực hiện thường xuyên, đầy đủ, chính xác, kịp thời và đúng nội dung từng loại báo cáo quy định tại Thông tư này.</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bookmarkStart w:id="5" w:name="dieu_4"/>
      <w:r w:rsidRPr="00D84F93">
        <w:rPr>
          <w:rFonts w:ascii="Times New Roman" w:hAnsi="Times New Roman"/>
          <w:b/>
          <w:bCs/>
          <w:color w:val="000000"/>
          <w:sz w:val="24"/>
          <w:szCs w:val="24"/>
        </w:rPr>
        <w:t>Điều 4. Tin học hóa dữ liệu văn bản</w:t>
      </w:r>
      <w:bookmarkEnd w:id="5"/>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Hệ thống thông tin, báo cáo của các cơ quan, đơn vị và của</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được tin học hóa</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phù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với điều kiện thực tế, đảm bảo thuận tiện cho việc xử lý, tra cứu, bảo mật và được áp dụng theo Nghị định</w:t>
      </w:r>
      <w:r w:rsidRPr="00D84F93">
        <w:rPr>
          <w:rStyle w:val="apple-converted-space"/>
          <w:rFonts w:ascii="Times New Roman" w:hAnsi="Times New Roman"/>
          <w:color w:val="000000"/>
          <w:sz w:val="24"/>
          <w:szCs w:val="24"/>
        </w:rPr>
        <w:t> </w:t>
      </w:r>
      <w:hyperlink r:id="rId9" w:tgtFrame="_blank" w:history="1">
        <w:r w:rsidRPr="00D84F93">
          <w:rPr>
            <w:rStyle w:val="Hyperlink"/>
            <w:rFonts w:ascii="Times New Roman" w:hAnsi="Times New Roman"/>
            <w:color w:val="0E70C3"/>
            <w:sz w:val="24"/>
            <w:szCs w:val="24"/>
          </w:rPr>
          <w:t>64/2007/NĐ-CP</w:t>
        </w:r>
      </w:hyperlink>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ngày 10/4/2007 của Chính phủ về ứng dụng công ng</w:t>
      </w:r>
      <w:r w:rsidRPr="00D84F93">
        <w:rPr>
          <w:rFonts w:ascii="Times New Roman" w:hAnsi="Times New Roman"/>
          <w:color w:val="000000"/>
          <w:sz w:val="24"/>
          <w:szCs w:val="24"/>
          <w:shd w:val="clear" w:color="auto" w:fill="FFFFFF"/>
        </w:rPr>
        <w:t>hệ thông tin</w:t>
      </w:r>
      <w:r w:rsidRPr="00D84F93">
        <w:rPr>
          <w:rFonts w:ascii="Times New Roman" w:hAnsi="Times New Roman"/>
          <w:color w:val="000000"/>
          <w:sz w:val="24"/>
          <w:szCs w:val="24"/>
        </w:rPr>
        <w:t>trong hoạt động của cơ quan Nhà nước.</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bookmarkStart w:id="6" w:name="dieu_5"/>
      <w:r w:rsidRPr="00D84F93">
        <w:rPr>
          <w:rFonts w:ascii="Times New Roman" w:hAnsi="Times New Roman"/>
          <w:b/>
          <w:bCs/>
          <w:color w:val="000000"/>
          <w:sz w:val="24"/>
          <w:szCs w:val="24"/>
        </w:rPr>
        <w:t>Điều 5. Báo cáo tuần</w:t>
      </w:r>
      <w:bookmarkEnd w:id="6"/>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Đơn vị báo cáo: Các Vụ, đơn vị 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lastRenderedPageBreak/>
        <w:t>2. Nội dung báo cáo: Tổng hợp, đánh giá kết quả triển khai thực hiện theo chức năng, nhiệm vụ được giao và kết quả chấp hành sự chỉ đạo điều hành của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trong tuần; những thuận lợi, khó khăn, vướng mắc và nguyên nhân; dự kiến nhiệm vụ công tác tuần tiếp theo; các kiến nghị, đề xuất với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(theo mẫu số 1).</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Ngoài quy định trên, các Vụ Địa phương và Văn phòng Đại diện tại Thành phố Hồ Chí Minh báo cáo tình hình nổi cộm (nếu có) ở vùng dân tộc thiểu số theo địa bàn đã được Bộ trưởng Chủ nhiệm</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phân công theo dõi.</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3. Phần số liệu: Số liệu báo cáo được tính từ thời điểm ngày thứ 2 và ước thực hiện đến hết ngày thứ 6 của tuần báo cáo.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4. Thời gian báo cáo: Báo cáo trước 14h00 ngày thứ 6 của tuần và áp dụng đối với các tuần trong tháng.</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5. Nơi nhận báo cáo: Địa chỉ thư điện tử:</w:t>
      </w:r>
      <w:r w:rsidRPr="00D84F93">
        <w:rPr>
          <w:rStyle w:val="apple-converted-space"/>
          <w:rFonts w:ascii="Times New Roman" w:hAnsi="Times New Roman"/>
          <w:color w:val="000000"/>
          <w:sz w:val="24"/>
          <w:szCs w:val="24"/>
        </w:rPr>
        <w:t> </w:t>
      </w:r>
      <w:hyperlink r:id="rId10" w:history="1">
        <w:r w:rsidRPr="00D84F93">
          <w:rPr>
            <w:rStyle w:val="Hyperlink"/>
            <w:rFonts w:ascii="Times New Roman" w:hAnsi="Times New Roman"/>
            <w:color w:val="auto"/>
            <w:sz w:val="24"/>
            <w:szCs w:val="24"/>
          </w:rPr>
          <w:t>phongtkth@cema.gov.vn</w:t>
        </w:r>
      </w:hyperlink>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bookmarkStart w:id="7" w:name="dieu_6"/>
      <w:r w:rsidRPr="00D84F93">
        <w:rPr>
          <w:rFonts w:ascii="Times New Roman" w:hAnsi="Times New Roman"/>
          <w:b/>
          <w:bCs/>
          <w:color w:val="000000"/>
          <w:sz w:val="24"/>
          <w:szCs w:val="24"/>
        </w:rPr>
        <w:t>Điều 6. Báo cáo tháng</w:t>
      </w:r>
      <w:bookmarkEnd w:id="7"/>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Đơn vị báo cáo: Các Vụ, đơn vị 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Cơ quan công tác dân tộc cấp tỉnh.</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Nội dung báo cáo: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a) Báo cáo của các Vụ, đơn vị 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(theo mẫu số 2):</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shd w:val="clear" w:color="auto" w:fill="FFFFFF"/>
        </w:rPr>
        <w:t>- 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tình hình, đánh giá kết quả, tiến độ thực hiện theo chức năng, nhiệm vụ được giao và kết quả thực hiện sự chỉ đạo điều hành của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trong tháng;</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Những thuận lợi, khó khăn, vướng mắc và nguyên nhân;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Dự kiến nhiệm vụ công tác tháng sau và giải pháp thực hiện; các kiến nghị, đề xuất với Lãnh đạo</w:t>
      </w:r>
      <w:r w:rsidRPr="00D84F93">
        <w:rPr>
          <w:rFonts w:ascii="Times New Roman" w:hAnsi="Times New Roman"/>
          <w:color w:val="000000"/>
          <w:sz w:val="24"/>
          <w:szCs w:val="24"/>
          <w:shd w:val="clear" w:color="auto" w:fill="FFFFFF"/>
        </w:rPr>
        <w:t>Ủy ban</w:t>
      </w:r>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Ngoài quy định trên, các Vụ Địa phương I, II, III, Văn phòng Đại diện tại Thành phố Hồ Chí Minh phải tiến hành</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tổng hợp</w:t>
      </w:r>
      <w:r w:rsidRPr="00D84F93">
        <w:rPr>
          <w:rFonts w:ascii="Times New Roman" w:hAnsi="Times New Roman"/>
          <w:color w:val="000000"/>
          <w:sz w:val="24"/>
          <w:szCs w:val="24"/>
        </w:rPr>
        <w:t>, đánh giá tình hình vùng dân tộc thiểu số (theo địa bàn đã được Bộ trưởng, Chủ nhiệm</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phân công theo dõi) nổi bật trong tháng về: kinh tế - xã hội, an ninh, chính trị, trật tự an toàn xã hội; thiên tai, dịch bệnh; di cư (đi và đến); hoạt động tôn giáo...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b) Báo cáo của Cơ quan công tác dân tộc cấp tỉnh (theo mẫu số 3):</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Tổng hợp tình hình vùng dân tộc thiểu số nổi bật trong tháng về: sản xuất, đời sống, giáo dục, y tế; những vấn đề nổi cộm về an ninh chính trị, trật tự an toàn xã hội (nếu có)...;</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Báo cáo nhanh tình hình thực hiện các chương trình, đề án, dự án, chính sách do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quản lý;</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Báo cáo kết quả công tác chỉ đạo điều hành của đơn vị trong triển khai thực hiện nhiệm vụ được giao trong tháng;</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Công tác tiếp dân, giải quyết khiếu nại, tố cáo;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Những thuận lợi, khó khăn, vướng mắc và nguyên nhân;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Dự kiến nhiệm vụ công tác tháng sau và giải pháp thực hiện; các kiến nghị, đề xuất với Lãnh đạo</w:t>
      </w:r>
      <w:r w:rsidRPr="00D84F93">
        <w:rPr>
          <w:rFonts w:ascii="Times New Roman" w:hAnsi="Times New Roman"/>
          <w:color w:val="000000"/>
          <w:sz w:val="24"/>
          <w:szCs w:val="24"/>
          <w:shd w:val="clear" w:color="auto" w:fill="FFFFFF"/>
        </w:rPr>
        <w:t>Ủy ban</w:t>
      </w:r>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3. Phần số liệu: Thông tin, số liệu được tính từ ngày đầu tháng, ước thực hiện đến ngày cuối cùng của tháng báo cáo và lũy kế đến tháng báo cáo.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lastRenderedPageBreak/>
        <w:t>4. Thời gian báo cáo: Báo cáo trước ngày 25 của tháng. Thực hiện đối với các tháng 1, 2, 4, 5, 7, 8, 10, 11. Lồng ghép báo cáo tháng 3 vào báo cáo quý I, báo cáo tháng 6 vào báo cáo sơ kết 6 tháng đầu năm; báo cáo tháng 9 vào báo cáo quý III và báo cáo tháng 12 vào báo cáo tổng kết năm.</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5. Nơi nhận báo cáo: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địa chỉ 80 Phan Đình Phùng, Ba Đình, Hà Nội. Gửi kèm thư điện tử theo địa chỉ:</w:t>
      </w:r>
      <w:r w:rsidRPr="00D84F93">
        <w:rPr>
          <w:rStyle w:val="apple-converted-space"/>
          <w:rFonts w:ascii="Times New Roman" w:hAnsi="Times New Roman"/>
          <w:color w:val="000000"/>
          <w:sz w:val="24"/>
          <w:szCs w:val="24"/>
        </w:rPr>
        <w:t> </w:t>
      </w:r>
      <w:hyperlink r:id="rId11" w:history="1">
        <w:r w:rsidRPr="00D84F93">
          <w:rPr>
            <w:rStyle w:val="Hyperlink"/>
            <w:rFonts w:ascii="Times New Roman" w:hAnsi="Times New Roman"/>
            <w:color w:val="auto"/>
            <w:sz w:val="24"/>
            <w:szCs w:val="24"/>
          </w:rPr>
          <w:t>phongtkth@cema.gov.vn</w:t>
        </w:r>
      </w:hyperlink>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và</w:t>
      </w:r>
      <w:r w:rsidRPr="00D84F93">
        <w:rPr>
          <w:rStyle w:val="apple-converted-space"/>
          <w:rFonts w:ascii="Times New Roman" w:hAnsi="Times New Roman"/>
          <w:color w:val="000000"/>
          <w:sz w:val="24"/>
          <w:szCs w:val="24"/>
        </w:rPr>
        <w:t> </w:t>
      </w:r>
      <w:hyperlink r:id="rId12" w:history="1">
        <w:r w:rsidRPr="00D84F93">
          <w:rPr>
            <w:rStyle w:val="Hyperlink"/>
            <w:rFonts w:ascii="Times New Roman" w:hAnsi="Times New Roman"/>
            <w:color w:val="auto"/>
            <w:sz w:val="24"/>
            <w:szCs w:val="24"/>
          </w:rPr>
          <w:t>vutonghop@cema.gov.vn</w:t>
        </w:r>
      </w:hyperlink>
      <w:r w:rsidRPr="00D84F93">
        <w:rPr>
          <w:rFonts w:ascii="Times New Roman" w:hAnsi="Times New Roman"/>
          <w:color w:val="000000"/>
          <w:sz w:val="24"/>
          <w:szCs w:val="24"/>
        </w:rPr>
        <w:t>. Đối với Cơ quan công tác dân tộc cấp tỉnh phải đồng gửi theo địa chỉ thư điện tử của các Vụ Địa phương và Văn phòng Đại diện tại Thành phố Hồ Chí Minh (theo địa bàn đã được Bộ trưởng, Chủ nhiệm</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phân công theo dõi).</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bookmarkStart w:id="8" w:name="dieu_7"/>
      <w:r w:rsidRPr="00D84F93">
        <w:rPr>
          <w:rFonts w:ascii="Times New Roman" w:hAnsi="Times New Roman"/>
          <w:b/>
          <w:bCs/>
          <w:color w:val="000000"/>
          <w:sz w:val="24"/>
          <w:szCs w:val="24"/>
        </w:rPr>
        <w:t>Điều 7. Báo cáo quý</w:t>
      </w:r>
      <w:bookmarkEnd w:id="8"/>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Đơn vị báo cáo: Các Vụ, đơn vị 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và Cơ quan công tác dân tộc cấp tỉnh:</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Nội dung báo cáo: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a) Báo cáo của các Vụ, đơn vị 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(theo mẫu số 2):</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shd w:val="clear" w:color="auto" w:fill="FFFFFF"/>
        </w:rPr>
        <w:t>- Tổng</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hợp, đánh giá kết quả, tiến độ thực hiện nhiệm vụ trong quý theo chức năng, nhiệm vụ được giao chủ trì, nhiệm vụ</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phối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và sự chỉ đạo điều hành của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trong quý;</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Những thuận lợi, khó khăn, vướng mắc và nguyên nhân;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Dự kiến nhiệm vụ công tác của quý tiếp theo và giải pháp tổ chức thực hiện; các kiến nghị, đề xuất với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Ngoài nội dung báo cáo trên, các Vụ Địa phương I, II, III, Văn phòng Đại diện tại Thành phố Hồ Chí Minh phải tiến hành tổng hợp, đánh giá tình hình vùng dân tộc thiểu số (theo địa bàn đã được Bộ trưởng, Chủ nhiệm</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phân công theo dõi) trong quý về: kinh tế - xã hội, an ninh, chính trị, trật tự an toàn xã hội; thiên tai, dịch bệnh; di cư (đi và đến), hoạt động tôn giáo...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b) Báo cáo Cơ quan công tác dân tộc cấp tỉnh (theo mẫu số 4):</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Tổng hợp, đánh giá tình hình vùng dân tộc thiểu số trong quý về: đời sống, kinh tế - xã hội; an ninh, chính trị, trật tự an toàn xã hội; thiên tai, dịch bệnh; di cư (đi và đến), hoạt động tôn giáo và những vấn đề nổi cộm khác;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shd w:val="clear" w:color="auto" w:fill="FFFFFF"/>
        </w:rPr>
        <w:t>- 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tình hình, đánh giá kết quả, tiến độ thực hiện các chương trình, đề án, dự án, chính sách liên quan đến công tác dân tộc do Chính phủ, Thủ tướng Chính phủ, các Bộ, ngành trung ương và</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giao cho địa phương thực hiện, so sánh với cùng kỳ năm trước (nếu có);</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Kết quả thực hiện các chính sách do địa phương ban hành; đánh giá sự chỉ đạo điều hành của</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nhân dân cấp tỉnh và sự phối hợp của của các sở, ban, ngành cấp tỉnh trong thực hiện công tác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Những thuận lợi, khó khăn, vướng mắc và nguyên nhân;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Dự kiến nhiệm vụ công tác quý tiếp theo và giải pháp thực hiện; các kiến nghị, đề xuất với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và với các Bộ, ngành.</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Riêng đối với báo cáo Quý I:</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kết quả thực hiện các chỉ tiêu chính thức đạt được trong công tác dân tộc của năm trước và kế hoạch công tác năm báo cáo.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3. Phần số liệu:</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theo Biểu tổng hợp số 01. Thông tin, số liệu được tính từ ngày đầu của tháng đầu quý và ước thực hiện đến ngày cuối cùng của tháng cuối quý báo cáo.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4. Thời gian báo cáo: Báo cáo trước ngày 20 của tháng cuối quý. Thực hiện đối với quý I và quý III; lồng ghép báo cáo quý II vào báo cáo 6 tháng đầu năm, báo cáo quý IV vào báo cáo năm.</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lastRenderedPageBreak/>
        <w:t>5. Nơi nhận báo cáo: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địa chỉ 80 Phan Đình Phùng, Ba Đình, Hà Nội. Gửi kèm thư điện tử theo địa chỉ:</w:t>
      </w:r>
      <w:r w:rsidRPr="00D84F93">
        <w:rPr>
          <w:rStyle w:val="apple-converted-space"/>
          <w:rFonts w:ascii="Times New Roman" w:hAnsi="Times New Roman"/>
          <w:color w:val="000000"/>
          <w:sz w:val="24"/>
          <w:szCs w:val="24"/>
        </w:rPr>
        <w:t> </w:t>
      </w:r>
      <w:hyperlink r:id="rId13" w:history="1">
        <w:r w:rsidRPr="00D84F93">
          <w:rPr>
            <w:rStyle w:val="Hyperlink"/>
            <w:rFonts w:ascii="Times New Roman" w:hAnsi="Times New Roman"/>
            <w:color w:val="auto"/>
            <w:sz w:val="24"/>
            <w:szCs w:val="24"/>
          </w:rPr>
          <w:t>phongtkth@cema.gov.vn</w:t>
        </w:r>
      </w:hyperlink>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và</w:t>
      </w:r>
      <w:r w:rsidRPr="00D84F93">
        <w:rPr>
          <w:rStyle w:val="apple-converted-space"/>
          <w:rFonts w:ascii="Times New Roman" w:hAnsi="Times New Roman"/>
          <w:color w:val="000000"/>
          <w:sz w:val="24"/>
          <w:szCs w:val="24"/>
        </w:rPr>
        <w:t> </w:t>
      </w:r>
      <w:hyperlink r:id="rId14" w:history="1">
        <w:r w:rsidRPr="00D84F93">
          <w:rPr>
            <w:rStyle w:val="Hyperlink"/>
            <w:rFonts w:ascii="Times New Roman" w:hAnsi="Times New Roman"/>
            <w:color w:val="auto"/>
            <w:sz w:val="24"/>
            <w:szCs w:val="24"/>
          </w:rPr>
          <w:t>vutonghop@cema.gov.vn</w:t>
        </w:r>
      </w:hyperlink>
      <w:r w:rsidRPr="00D84F93">
        <w:rPr>
          <w:rFonts w:ascii="Times New Roman" w:hAnsi="Times New Roman"/>
          <w:color w:val="000000"/>
          <w:sz w:val="24"/>
          <w:szCs w:val="24"/>
        </w:rPr>
        <w:t>. Đối với Cơ quan công tác dân tộc cấp tỉnh phải đồng gửi theo địa chỉ thư điện tử của các Vụ Địa phương và Văn phòng Đại diện tại Thành phố Hồ Chí Minh (theo địa bàn đã được Bộ trưởng, Chủ nhiệm</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phân công theo dõi).</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bookmarkStart w:id="9" w:name="dieu_8"/>
      <w:r w:rsidRPr="00D84F93">
        <w:rPr>
          <w:rFonts w:ascii="Times New Roman" w:hAnsi="Times New Roman"/>
          <w:b/>
          <w:bCs/>
          <w:color w:val="000000"/>
          <w:sz w:val="24"/>
          <w:szCs w:val="24"/>
        </w:rPr>
        <w:t>Điều 8. Báo cáo 6 tháng đầu năm</w:t>
      </w:r>
      <w:bookmarkEnd w:id="9"/>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Đơn vị báo cáo: Các Bộ,</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nhân dân cấp tỉnh và các Vụ, đơn vị 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Nội dung báo cáo: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a) Báo cáo của các Bộ:</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shd w:val="clear" w:color="auto" w:fill="FFFFFF"/>
        </w:rPr>
        <w:t>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tình hình, đánh giá kết quả, tiến độ về việc thực hiện: Các chủ trương, Chỉ thị, Nghị quyết của Đảng về công tác dân tộc; Nghị định</w:t>
      </w:r>
      <w:r w:rsidRPr="00D84F93">
        <w:rPr>
          <w:rStyle w:val="apple-converted-space"/>
          <w:rFonts w:ascii="Times New Roman" w:hAnsi="Times New Roman"/>
          <w:color w:val="000000"/>
          <w:sz w:val="24"/>
          <w:szCs w:val="24"/>
        </w:rPr>
        <w:t> </w:t>
      </w:r>
      <w:hyperlink r:id="rId15" w:tgtFrame="_blank" w:history="1">
        <w:r w:rsidRPr="00D84F93">
          <w:rPr>
            <w:rStyle w:val="Hyperlink"/>
            <w:rFonts w:ascii="Times New Roman" w:hAnsi="Times New Roman"/>
            <w:color w:val="0E70C3"/>
            <w:sz w:val="24"/>
            <w:szCs w:val="24"/>
          </w:rPr>
          <w:t>05/2011/NĐ-CP</w:t>
        </w:r>
      </w:hyperlink>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ngày 14/01/2011 của Chính phủ về Công tác dân tộc, Chiến lược Công tác dân tộc và các chương trình, đề án, dự án, chính sách liên quan đến công tác dân tộc do Chính phủ, Thủ tướng Chính phủ giao cho Bộ chủ trì, quản lý, chỉ đạo thực hiện và so sánh các kết quả đạt được với cùng kỳ năm trước (nếu có); những thuận lợi, khó khăn, vướng mắc và nguyên nhân; dự kiến kế hoạch nhiệm vụ 6 tháng cuối năm và giải pháp tổ chức thực hiện; các kiến nghị, đề xuất với Chính phủ, Thủ tướng Chính phủ và</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Fonts w:ascii="Times New Roman" w:hAnsi="Times New Roman"/>
          <w:color w:val="000000"/>
          <w:sz w:val="24"/>
          <w:szCs w:val="24"/>
        </w:rPr>
        <w:t>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b) Báo cáo của</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nhân dân cấp tỉnh (theo mẫu số 6):</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Tổng hợp, đánh giá tình hình vùng dân tộc thiểu số 6 tháng đầu năm về: đời sống, kinh tế - xã hội, an ninh, chính trị, trật tự an toàn xã hội; thiên tai, dịch bệnh; di cư (đi và đến), hoạt động tôn giáo và những vấn đề nổi cộm khác;</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Tổng hợp tình hình, đánh giá kết quả, tiến độ về việc thực hiện: Các chủ trương, Chỉ thị, Nghị quyết của Đảng về công tác dân tộc; Nghị định</w:t>
      </w:r>
      <w:r w:rsidRPr="00D84F93">
        <w:rPr>
          <w:rStyle w:val="apple-converted-space"/>
          <w:rFonts w:ascii="Times New Roman" w:hAnsi="Times New Roman"/>
          <w:color w:val="000000"/>
          <w:sz w:val="24"/>
          <w:szCs w:val="24"/>
        </w:rPr>
        <w:t> </w:t>
      </w:r>
      <w:hyperlink r:id="rId16" w:tgtFrame="_blank" w:history="1">
        <w:r w:rsidRPr="00D84F93">
          <w:rPr>
            <w:rStyle w:val="Hyperlink"/>
            <w:rFonts w:ascii="Times New Roman" w:hAnsi="Times New Roman"/>
            <w:color w:val="0E70C3"/>
            <w:sz w:val="24"/>
            <w:szCs w:val="24"/>
          </w:rPr>
          <w:t>05/2011/NĐ-CP</w:t>
        </w:r>
      </w:hyperlink>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ngày 14/01/2011 của Chính phủ về Công tác dân tộc, Chiến lược Công tác dân tộc và các chương trình, đề án, dự án, chính sách liên quan đến công tác dân tộc do Chính phủ, Thủ tướng Chính phủ, các Bộ, ngành trung ương,</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giao cho địa phương thực hiện; so sánh kết quả với cùng kỳ năm trước (nếu có);</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Các cơ chế, chính sách do địa phương ban hành; đánh giá sự chỉ đạo của các Bộ, ngành trung ương đối với địa phương; sự lãnh đạo, chỉ đạo của Tỉnh ủy, Hội đồng nhân dân,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nhân dân cấp tỉnh trong thực hiện công tác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Những thuận lợi, khó khăn, vướng mắc và nguyên nhân;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Dự kiến kế hoạch nhiệm vụ 6 tháng cuối năm và giải pháp tổ chức thực hiện; các kiến nghị, đề xuất với Chính phủ, Thủ tướng Chính phủ,</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và các Bộ, ngành trung ương về công tác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 Báo cáo của các Vụ, đơn vị 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(theo mẫu số 5):</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shd w:val="clear" w:color="auto" w:fill="FFFFFF"/>
        </w:rPr>
        <w:t>- Tổng hợp</w:t>
      </w:r>
      <w:r w:rsidRPr="00D84F93">
        <w:rPr>
          <w:rFonts w:ascii="Times New Roman" w:hAnsi="Times New Roman"/>
          <w:color w:val="000000"/>
          <w:sz w:val="24"/>
          <w:szCs w:val="24"/>
        </w:rPr>
        <w:t>, đánh giá kết quả, tiến độ thực hiện nhiệm vụ theo chức năng, nhiệm vụ được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giao trong 6 tháng đầu năm;</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Công tác chỉ đạo điều hành của Vụ, đơn vị: Chỉ đạo thực hiện chấp hành quy chế làm việc của</w:t>
      </w:r>
      <w:r w:rsidRPr="00D84F93">
        <w:rPr>
          <w:rFonts w:ascii="Times New Roman" w:hAnsi="Times New Roman"/>
          <w:color w:val="000000"/>
          <w:sz w:val="24"/>
          <w:szCs w:val="24"/>
          <w:shd w:val="clear" w:color="auto" w:fill="FFFFFF"/>
        </w:rPr>
        <w:t>Ủy ban</w:t>
      </w:r>
      <w:r w:rsidRPr="00D84F93">
        <w:rPr>
          <w:rFonts w:ascii="Times New Roman" w:hAnsi="Times New Roman"/>
          <w:color w:val="000000"/>
          <w:sz w:val="24"/>
          <w:szCs w:val="24"/>
        </w:rPr>
        <w:t>, của Vụ, đơn vị, công tác cải cách hành chính, quản lý cán bộ, thi đua...;</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Những thuận lợi, khó khăn, vướng mắc và nguyên nhân;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Dự kiến nhiệm vụ công tác 6 tháng cuối năm và giải pháp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tổ chức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thực hiện; các kiến nghị, đề xuất với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Ngoài quy định trên, các Vụ Địa phương I, II, III, Văn phòng Đại diện tại Thành phố Hồ Chí Minh phải tiến hành tổng hợp, đánh giá tình hình vùng dân tộc thiểu số (theo địa bàn đã được Bộ trưởng, Chủ nhiệm</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 xml:space="preserve">Dân tộc phân công theo dõi) 6 tháng đầu năm về: đời sống, kinh tế - xã hội, an ninh, </w:t>
      </w:r>
      <w:r w:rsidRPr="00D84F93">
        <w:rPr>
          <w:rFonts w:ascii="Times New Roman" w:hAnsi="Times New Roman"/>
          <w:color w:val="000000"/>
          <w:sz w:val="24"/>
          <w:szCs w:val="24"/>
        </w:rPr>
        <w:lastRenderedPageBreak/>
        <w:t>chính trị, trật tự an toàn xã hội; thiên tai, dịch bệnh; di cư (đi và đến); hoạt động tôn giáo và những vấn đề nổi cộm khác.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3. Phần số liệu:</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theo Biểu tổng hợp số 01. Thông tin, số liệu được tính từ ngày 01/01 và ước thực hiện đến hết ngày 30/6 của năm báo cáo. Riêng các Bộ có thể thực hiện theo mẫu riêng của từng Bộ.</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4. Thời gian báo cáo: Báo cáo gửi trước ngày 20/6 hằng năm.</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5. Nơi nhận báo cáo: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địa chỉ 80 Phan Đình Phùng, Ba Đình, Hà Nội. Gửi kèm thư điện tử theo địa chỉ:</w:t>
      </w:r>
      <w:r w:rsidRPr="00D84F93">
        <w:rPr>
          <w:rStyle w:val="apple-converted-space"/>
          <w:rFonts w:ascii="Times New Roman" w:hAnsi="Times New Roman"/>
          <w:color w:val="000000"/>
          <w:sz w:val="24"/>
          <w:szCs w:val="24"/>
        </w:rPr>
        <w:t> </w:t>
      </w:r>
      <w:hyperlink r:id="rId17" w:history="1">
        <w:r w:rsidRPr="00D84F93">
          <w:rPr>
            <w:rStyle w:val="Hyperlink"/>
            <w:rFonts w:ascii="Times New Roman" w:hAnsi="Times New Roman"/>
            <w:color w:val="auto"/>
            <w:sz w:val="24"/>
            <w:szCs w:val="24"/>
          </w:rPr>
          <w:t>phongtkth@cema.gov.vn</w:t>
        </w:r>
      </w:hyperlink>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và</w:t>
      </w:r>
      <w:r w:rsidRPr="00D84F93">
        <w:rPr>
          <w:rStyle w:val="apple-converted-space"/>
          <w:rFonts w:ascii="Times New Roman" w:hAnsi="Times New Roman"/>
          <w:color w:val="000000"/>
          <w:sz w:val="24"/>
          <w:szCs w:val="24"/>
        </w:rPr>
        <w:t> </w:t>
      </w:r>
      <w:hyperlink r:id="rId18" w:history="1">
        <w:r w:rsidRPr="00D84F93">
          <w:rPr>
            <w:rStyle w:val="Hyperlink"/>
            <w:rFonts w:ascii="Times New Roman" w:hAnsi="Times New Roman"/>
            <w:color w:val="auto"/>
            <w:sz w:val="24"/>
            <w:szCs w:val="24"/>
          </w:rPr>
          <w:t>vutonghop@cema.gov.vn</w:t>
        </w:r>
      </w:hyperlink>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bookmarkStart w:id="10" w:name="dieu_9"/>
      <w:r w:rsidRPr="00D84F93">
        <w:rPr>
          <w:rFonts w:ascii="Times New Roman" w:hAnsi="Times New Roman"/>
          <w:b/>
          <w:bCs/>
          <w:color w:val="000000"/>
          <w:sz w:val="24"/>
          <w:szCs w:val="24"/>
        </w:rPr>
        <w:t>Điều 9. Báo cáo năm</w:t>
      </w:r>
      <w:bookmarkEnd w:id="10"/>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Đơn vị báo cáo: Các Bộ,</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nhân dân cấp tỉnh; các Vụ, đơn vị 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và Cơ quan công tác dân tộc cấp tỉnh.</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Nội dung Báo cáo: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a) Báo cáo của các Bộ:</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Tổng hợp tình hình, đánh giá và so sánh kết quả với mục tiêu và so sánh với năm trước về việc thực hiện: Các chủ trương, Chỉ thị, Nghị quyết của Đảng về công tác dân tộc; Nghị định</w:t>
      </w:r>
      <w:hyperlink r:id="rId19" w:tgtFrame="_blank" w:history="1">
        <w:r w:rsidRPr="00D84F93">
          <w:rPr>
            <w:rStyle w:val="Hyperlink"/>
            <w:rFonts w:ascii="Times New Roman" w:hAnsi="Times New Roman"/>
            <w:color w:val="0E70C3"/>
            <w:sz w:val="24"/>
            <w:szCs w:val="24"/>
          </w:rPr>
          <w:t>05/2011/NĐ-CP</w:t>
        </w:r>
      </w:hyperlink>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ngày 14/01/2011 của Chính phủ về Công tác dân tộc, Chiến lược Công tác dân tộc và các chương trình, dự án, chính sách liên quan đến công tác dân tộc do Chính phủ, Thủ tướng Chính phủ giao cho Bộ chủ trì, quản lý và chỉ đạo thực hiện; những thuận lợi, khó khăn, vướng mắc và nguyên nhân; dự kiến kế hoạch nhiệm vụ năm tiếp theo và giải pháp tổ chức thực hiện; kiến nghị, đề xuất với Chính phủ, Thủ tướng Chính phủ và</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về công tác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b) Báo cáo của</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nhân dân cấp tỉnh:</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shd w:val="clear" w:color="auto" w:fill="FFFFFF"/>
        </w:rPr>
        <w:t>- Tổng</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hợp, đánh giá tình hình vùng dân tộc thiểu số cả năm về: đời sống, kinh tế - xã hội, an ninh, chính trị, trật tự an toàn xã hội; thiên tai, dịch bệnh; di cư (đi và đến); hoạt động tôn giáo và những vấn đề nổi cộm khác;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Sự lãnh đạo, chỉ đạo của Tỉnh ủy, Hội đồng nhân dân,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nhân dân cấp tỉnh trong thực hiện công tác dân tộc;</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shd w:val="clear" w:color="auto" w:fill="FFFFFF"/>
        </w:rPr>
        <w:t>- 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tình hình, đánh giá kết quả về việc thực hiện: Các chủ trương, Chỉ thị, Nghị quyết của Đảng về công tác dân tộc; Nghị định</w:t>
      </w:r>
      <w:r w:rsidRPr="00D84F93">
        <w:rPr>
          <w:rStyle w:val="apple-converted-space"/>
          <w:rFonts w:ascii="Times New Roman" w:hAnsi="Times New Roman"/>
          <w:color w:val="000000"/>
          <w:sz w:val="24"/>
          <w:szCs w:val="24"/>
        </w:rPr>
        <w:t> </w:t>
      </w:r>
      <w:hyperlink r:id="rId20" w:tgtFrame="_blank" w:history="1">
        <w:r w:rsidRPr="00D84F93">
          <w:rPr>
            <w:rStyle w:val="Hyperlink"/>
            <w:rFonts w:ascii="Times New Roman" w:hAnsi="Times New Roman"/>
            <w:color w:val="0E70C3"/>
            <w:sz w:val="24"/>
            <w:szCs w:val="24"/>
          </w:rPr>
          <w:t>05/2011/NĐ-CP</w:t>
        </w:r>
      </w:hyperlink>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ngày 14/01/2011 của Chính phủ về Công tác dân tộc, Chiến lược Công tác dân tộc và các chương trình, dự án, chính sách liên quan đến công tác dân tộc do Chính phủ, Thủ tướng Chính phủ, các Bộ, ngành trung ương,</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giao cho địa phương thực hiện, so sánh với mục tiêu và kết quả với năm trước;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Các cơ chế, chính sách do địa phương ban hành;</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Đánh giá sự chỉ đạo của các Bộ, ngành đối với địa phương;</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Những thuận lợi, khó khăn, vướng mắc và nguyên nhân;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Dự kiến kế hoạch nhiệm vụ năm tiếp theo và giải pháp tổ chức thực hiện; các kiến nghị, đề xuất với Chính phủ, Thủ tướng Chính phủ,</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và các Bộ, ngành trung ương về công tác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 Báo cáo của các Vụ,</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đơn vị</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(theo mẫu số 5):</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shd w:val="clear" w:color="auto" w:fill="FFFFFF"/>
        </w:rPr>
        <w:t>Tổng hợp</w:t>
      </w:r>
      <w:r w:rsidRPr="00D84F93">
        <w:rPr>
          <w:rFonts w:ascii="Times New Roman" w:hAnsi="Times New Roman"/>
          <w:color w:val="000000"/>
          <w:sz w:val="24"/>
          <w:szCs w:val="24"/>
        </w:rPr>
        <w:t>, đánh giá và so sánh với năm trước về việc thực hiện theo chức năng, nhiệm vụ được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giao trong năm; dự kiến kế hoạch nhiệm vụ năm sau và giải pháp tổ chức thực hiện; các kiến nghị, đề xuất với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lastRenderedPageBreak/>
        <w:t>Ngoài nội dung báo cáo trên, các Vụ Địa phương I, II, III, Văn phòng Đại diện tại Thành phố Hồ Chí Minh phải tiến hành tổng hợp, đánh giá tình hình vùng dân tộc thiểu số (theo địa bàn đã được Bộ trưởng, Chủ nhiệm</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phân công theo dõi) cả năm về: đời sống, kinh tế - xã hội, an ninh, chính trị, trật tự an toàn xã hội; thiên tai, dịch bệnh; di cư (đi và đến), tín ngưỡng, tôn giáo và những vấn đề nổi cộm khác.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d) Báo cáo của Cơ quan công tác dân tộc cấp tỉnh:</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Cơ quan công tác dân tộc cấp tỉnh báo cáo về kết quả hoạt động nghiệp vụ chuyên môn trong năm được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nhân dân cấp tỉnh giao, nhiệm vụ thường xuyên của đơn vị theo quy định làm cơ sở đánh giá, bình xét thi đua khen thưởng.</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3. Phần số liệu: Các Vụ, đơn vị 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và các Bộ thực hiện tổng hợp theo Biểu tổng hợp số 01 (các Bộ có thể thực hiện theo mẫu riêng của từng Bộ),</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nhân dân cấp tỉnh tổng hợp theo Biểu</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tổng</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hợp số 01, 02. Thông tin, số liệu được tính từ ngày 01/01 và ước thực hiện đến hết ngày 31/12 của năm báo cáo.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4. Thời gian báo cáo: Báo cáo gửi trước ngày 10/12 hằng năm.</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5. Nơi nhận báo cáo: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địa chỉ 80 Phan Đình Phùng, Ba Đình, Hà Nội. Gửi kèm thư điện tử theo địa chỉ:</w:t>
      </w:r>
      <w:r w:rsidRPr="00D84F93">
        <w:rPr>
          <w:rStyle w:val="apple-converted-space"/>
          <w:rFonts w:ascii="Times New Roman" w:hAnsi="Times New Roman"/>
          <w:color w:val="000000"/>
          <w:sz w:val="24"/>
          <w:szCs w:val="24"/>
        </w:rPr>
        <w:t> </w:t>
      </w:r>
      <w:hyperlink r:id="rId21" w:history="1">
        <w:r w:rsidRPr="00D84F93">
          <w:rPr>
            <w:rStyle w:val="Hyperlink"/>
            <w:rFonts w:ascii="Times New Roman" w:hAnsi="Times New Roman"/>
            <w:color w:val="auto"/>
            <w:sz w:val="24"/>
            <w:szCs w:val="24"/>
          </w:rPr>
          <w:t>phongtkth@cema.gov.vn</w:t>
        </w:r>
      </w:hyperlink>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và</w:t>
      </w:r>
      <w:r w:rsidRPr="00D84F93">
        <w:rPr>
          <w:rStyle w:val="apple-converted-space"/>
          <w:rFonts w:ascii="Times New Roman" w:hAnsi="Times New Roman"/>
          <w:color w:val="000000"/>
          <w:sz w:val="24"/>
          <w:szCs w:val="24"/>
        </w:rPr>
        <w:t> </w:t>
      </w:r>
      <w:hyperlink r:id="rId22" w:history="1">
        <w:r w:rsidRPr="00D84F93">
          <w:rPr>
            <w:rStyle w:val="Hyperlink"/>
            <w:rFonts w:ascii="Times New Roman" w:hAnsi="Times New Roman"/>
            <w:color w:val="auto"/>
            <w:sz w:val="24"/>
            <w:szCs w:val="24"/>
          </w:rPr>
          <w:t>vutonghop@cema.gov.vn</w:t>
        </w:r>
      </w:hyperlink>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bookmarkStart w:id="11" w:name="dieu_10"/>
      <w:r w:rsidRPr="00D84F93">
        <w:rPr>
          <w:rFonts w:ascii="Times New Roman" w:hAnsi="Times New Roman"/>
          <w:b/>
          <w:bCs/>
          <w:color w:val="000000"/>
          <w:sz w:val="24"/>
          <w:szCs w:val="24"/>
        </w:rPr>
        <w:t>Điều 10. Báo cáo đột xuất</w:t>
      </w:r>
      <w:bookmarkEnd w:id="11"/>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Đơn vị báo cáo: Các Vụ, đơn vị 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theo chức năng, nhiệm vụ, địa bàn được phân công theo dõi và Cơ quan công tác dân tộc cấp tỉnh.</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Các trường hợp báo cáo đột xuất: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a) Báo cáo đột xuất theo nội dung yêu cầu của Bộ trưởng, Chủ nhiệm</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(sẽ có văn bản trong từng</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trường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cụ thể);</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b) Báo cáo trong</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trường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có vụ việc đột xuất (thiên tai và thiệt hại do thiên tai; diễn biến bất bình thường về an ninh, chính trị và trật tự an toàn xã hội vùng dân tộc thiểu số; chặt phá rừng, di cư (đi và đến); hoạt động tôn giáo trái pháp luật và những vụ việc đột xuất khác.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3. Nội dung báo cáo: Tóm tắt tình hình diễn biến của sự việc và nguyên nhân phát sinh; những biện pháp đã áp dụng để xử lý và kết quả xử lý; những đề xuất, kiến nghị đối với các cấp có thẩm quyền.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4. Thời gian báo cáo: Báo cáo ngay khi có sự việc xảy ra hoặc có nguy cơ xảy ra. Gửi thông tin, báo cáo bằng phương tiện nhanh nhất, cập nhật thường xuyên diễn biến sự việc, tránh tình trạng báo cáo sự việc khi đã kết thúc.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5. Nơi nhận báo cáo: Theo yêu cầu của báo cáo.</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bookmarkStart w:id="12" w:name="dieu_11"/>
      <w:r w:rsidRPr="00D84F93">
        <w:rPr>
          <w:rFonts w:ascii="Times New Roman" w:hAnsi="Times New Roman"/>
          <w:b/>
          <w:bCs/>
          <w:color w:val="000000"/>
          <w:sz w:val="24"/>
          <w:szCs w:val="24"/>
        </w:rPr>
        <w:t>Điều 11. Báo cáo chuyên đề</w:t>
      </w:r>
      <w:bookmarkEnd w:id="12"/>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Báo cáo chuyên đề áp dụng đối với chương trình, dự án, chính sách, nhiệm vụ, công tác theo yêu cầu cụ thể; nội dung từng báo cáo theo văn bản hướng dẫn riêng của đơn vị chủ trì quản lý (chương trình, đề án, dự án, chính sách) hoặc của</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(đối với nhiệm vụ của</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bookmarkStart w:id="13" w:name="dieu_12"/>
      <w:r w:rsidRPr="00D84F93">
        <w:rPr>
          <w:rFonts w:ascii="Times New Roman" w:hAnsi="Times New Roman"/>
          <w:b/>
          <w:bCs/>
          <w:color w:val="000000"/>
          <w:sz w:val="24"/>
          <w:szCs w:val="24"/>
        </w:rPr>
        <w:t>Điều 12. Trách nhiệm và hiệu lực thi hành</w:t>
      </w:r>
      <w:bookmarkEnd w:id="13"/>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Trách nhiệm thi hành</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a) Các Bộ,</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nhân dân cấp tỉnh có nhiệm vụ quản lý nhà nước về lĩnh vực công tác dân tộc; các Vụ, đơn vị thuộc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và Cơ quan công tác dân tộc cấp tỉnh tổ chức triển khai và thực hiện chế độ thông tin, báo cáo được quy định tại Thông tư này.</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lastRenderedPageBreak/>
        <w:t>b) Vụ</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chủ trì, phối hợp Văn phòng</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Fonts w:ascii="Times New Roman" w:hAnsi="Times New Roman"/>
          <w:color w:val="000000"/>
          <w:sz w:val="24"/>
          <w:szCs w:val="24"/>
        </w:rPr>
        <w:t>, Trung tâm Thông tin, chịu trách nhiệm giúp Bộ trưởng, Chủ nhiệm</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Xử lý,</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thông tin, báo cáo của các cơ quan, đơn vị theo nội dung Chương II của Thông tư này; tổ chức kiểm tra, đánh giá, đôn đốc việc thực hiện Thông tư; hàng năm</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kết quả thực hiện Thông tư của các cơ quan, đơn vị, báo cáo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và Thường trực Hội đồng Thi đua khen thưởng để làm căn cứ xem xét danh hiệu thi đua khen thưởng trong công tác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Hiệu lực thi hành.</w:t>
      </w:r>
    </w:p>
    <w:p w:rsidR="009D7EE8" w:rsidRPr="00D84F93" w:rsidRDefault="009D7EE8" w:rsidP="00D84F93">
      <w:pPr>
        <w:pStyle w:val="NormalWeb"/>
        <w:shd w:val="clear" w:color="auto" w:fill="FFFFFF"/>
        <w:spacing w:before="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a) Thông tư này có hiệu lực thi hành kể từ ngày 14 tháng 01 năm 2015 và thay thế Thông tư số</w:t>
      </w:r>
      <w:hyperlink r:id="rId23" w:tgtFrame="_blank" w:history="1">
        <w:r w:rsidRPr="00D84F93">
          <w:rPr>
            <w:rStyle w:val="Hyperlink"/>
            <w:rFonts w:ascii="Times New Roman" w:hAnsi="Times New Roman"/>
            <w:color w:val="0E70C3"/>
            <w:sz w:val="24"/>
            <w:szCs w:val="24"/>
          </w:rPr>
          <w:t>02/2010/TT-UBDT</w:t>
        </w:r>
      </w:hyperlink>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ngày 13/01/2010 của</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Quy định và hướng dẫn chế độ thông tin, báo cáo về công tác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b) Trong quá trình thực hiện nếu có vướng mắc, đề nghị phản ánh bằng văn bản về</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để 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sửa đổi</w:t>
      </w:r>
      <w:r w:rsidRPr="00D84F93">
        <w:rPr>
          <w:rFonts w:ascii="Times New Roman" w:hAnsi="Times New Roman"/>
          <w:color w:val="000000"/>
          <w:sz w:val="24"/>
          <w:szCs w:val="24"/>
        </w:rPr>
        <w:t>, bổ sung cho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phù hợp</w:t>
      </w:r>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9D7EE8" w:rsidRPr="00D84F93" w:rsidTr="00D84F93">
        <w:trPr>
          <w:tblCellSpacing w:w="0" w:type="dxa"/>
        </w:trPr>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rPr>
                <w:rFonts w:ascii="Times New Roman" w:hAnsi="Times New Roman"/>
                <w:sz w:val="24"/>
                <w:szCs w:val="24"/>
              </w:rPr>
            </w:pPr>
            <w:r w:rsidRPr="00D84F93">
              <w:rPr>
                <w:rFonts w:ascii="Times New Roman" w:hAnsi="Times New Roman"/>
                <w:b/>
                <w:bCs/>
                <w:i/>
                <w:iCs/>
                <w:sz w:val="24"/>
                <w:szCs w:val="24"/>
              </w:rPr>
              <w:t> </w:t>
            </w:r>
          </w:p>
          <w:p w:rsidR="009D7EE8" w:rsidRPr="00D84F93" w:rsidRDefault="009D7EE8">
            <w:pPr>
              <w:pStyle w:val="NormalWeb"/>
              <w:spacing w:before="120" w:beforeAutospacing="0" w:after="0" w:afterAutospacing="0" w:line="234" w:lineRule="atLeast"/>
              <w:rPr>
                <w:rFonts w:ascii="Times New Roman" w:hAnsi="Times New Roman"/>
                <w:sz w:val="24"/>
                <w:szCs w:val="24"/>
              </w:rPr>
            </w:pPr>
            <w:r w:rsidRPr="00D84F93">
              <w:rPr>
                <w:rFonts w:ascii="Times New Roman" w:hAnsi="Times New Roman"/>
                <w:b/>
                <w:bCs/>
                <w:i/>
                <w:iCs/>
                <w:sz w:val="24"/>
                <w:szCs w:val="24"/>
              </w:rPr>
              <w:t>Nơi nhận:</w:t>
            </w:r>
            <w:r w:rsidRPr="00D84F93">
              <w:rPr>
                <w:rFonts w:ascii="Times New Roman" w:hAnsi="Times New Roman"/>
                <w:b/>
                <w:bCs/>
                <w:i/>
                <w:iCs/>
                <w:sz w:val="24"/>
                <w:szCs w:val="24"/>
              </w:rPr>
              <w:br/>
            </w:r>
            <w:r w:rsidRPr="00D84F93">
              <w:rPr>
                <w:rFonts w:ascii="Times New Roman" w:hAnsi="Times New Roman"/>
                <w:sz w:val="24"/>
                <w:szCs w:val="24"/>
              </w:rPr>
              <w:t>- Thủ tướng Chính phủ (để b/c);</w:t>
            </w:r>
            <w:r w:rsidRPr="00D84F93">
              <w:rPr>
                <w:rFonts w:ascii="Times New Roman" w:hAnsi="Times New Roman"/>
                <w:sz w:val="24"/>
                <w:szCs w:val="24"/>
              </w:rPr>
              <w:br/>
              <w:t>- Phó TT Nguyễn Xuân Phúc (để b/c);</w:t>
            </w:r>
            <w:r w:rsidRPr="00D84F93">
              <w:rPr>
                <w:rFonts w:ascii="Times New Roman" w:hAnsi="Times New Roman"/>
                <w:sz w:val="24"/>
                <w:szCs w:val="24"/>
              </w:rPr>
              <w:br/>
              <w:t>- Văn phòng Quốc hội;</w:t>
            </w:r>
            <w:r w:rsidRPr="00D84F93">
              <w:rPr>
                <w:rFonts w:ascii="Times New Roman" w:hAnsi="Times New Roman"/>
                <w:sz w:val="24"/>
                <w:szCs w:val="24"/>
              </w:rPr>
              <w:br/>
              <w:t>- Văn phòng Chủ tịch nước;</w:t>
            </w:r>
            <w:r w:rsidRPr="00D84F93">
              <w:rPr>
                <w:rFonts w:ascii="Times New Roman" w:hAnsi="Times New Roman"/>
                <w:sz w:val="24"/>
                <w:szCs w:val="24"/>
              </w:rPr>
              <w:br/>
              <w:t>- Văn phòng Chính phủ;</w:t>
            </w:r>
            <w:r w:rsidRPr="00D84F93">
              <w:rPr>
                <w:rFonts w:ascii="Times New Roman" w:hAnsi="Times New Roman"/>
                <w:sz w:val="24"/>
                <w:szCs w:val="24"/>
              </w:rPr>
              <w:br/>
              <w:t>- Tòa án nhân dân tối cao;</w:t>
            </w:r>
            <w:r w:rsidRPr="00D84F93">
              <w:rPr>
                <w:rFonts w:ascii="Times New Roman" w:hAnsi="Times New Roman"/>
                <w:sz w:val="24"/>
                <w:szCs w:val="24"/>
              </w:rPr>
              <w:br/>
              <w:t>- Viện Kiểm sát nhân dân tối cao;</w:t>
            </w:r>
            <w:r w:rsidRPr="00D84F93">
              <w:rPr>
                <w:rFonts w:ascii="Times New Roman" w:hAnsi="Times New Roman"/>
                <w:sz w:val="24"/>
                <w:szCs w:val="24"/>
              </w:rPr>
              <w:br/>
              <w:t>- UBTW Mặt trận Tổ quốc Việt Nam;</w:t>
            </w:r>
            <w:r w:rsidRPr="00D84F93">
              <w:rPr>
                <w:rFonts w:ascii="Times New Roman" w:hAnsi="Times New Roman"/>
                <w:sz w:val="24"/>
                <w:szCs w:val="24"/>
              </w:rPr>
              <w:br/>
              <w:t>- Các Bộ, cơ quan ngang Bộ;</w:t>
            </w:r>
            <w:r w:rsidRPr="00D84F93">
              <w:rPr>
                <w:rFonts w:ascii="Times New Roman" w:hAnsi="Times New Roman"/>
                <w:sz w:val="24"/>
                <w:szCs w:val="24"/>
              </w:rPr>
              <w:br/>
              <w:t>- UBND các tỉnh, TP trực thuộc TW;</w:t>
            </w:r>
            <w:r w:rsidRPr="00D84F93">
              <w:rPr>
                <w:rFonts w:ascii="Times New Roman" w:hAnsi="Times New Roman"/>
                <w:sz w:val="24"/>
                <w:szCs w:val="24"/>
              </w:rPr>
              <w:br/>
              <w:t>- Cục kiểm tra VBQPPL, Bộ Tư pháp;</w:t>
            </w:r>
            <w:r w:rsidRPr="00D84F93">
              <w:rPr>
                <w:rFonts w:ascii="Times New Roman" w:hAnsi="Times New Roman"/>
                <w:sz w:val="24"/>
                <w:szCs w:val="24"/>
              </w:rPr>
              <w:br/>
              <w:t>- Công báo;</w:t>
            </w:r>
            <w:r w:rsidRPr="00D84F93">
              <w:rPr>
                <w:rFonts w:ascii="Times New Roman" w:hAnsi="Times New Roman"/>
                <w:sz w:val="24"/>
                <w:szCs w:val="24"/>
              </w:rPr>
              <w:br/>
              <w:t>- Cổng thông tin điện tử của Chính phủ;</w:t>
            </w:r>
            <w:r w:rsidRPr="00D84F93">
              <w:rPr>
                <w:rFonts w:ascii="Times New Roman" w:hAnsi="Times New Roman"/>
                <w:sz w:val="24"/>
                <w:szCs w:val="24"/>
              </w:rPr>
              <w:br/>
              <w:t>- Các Vụ, đơn vị thuộc</w:t>
            </w:r>
            <w:r w:rsidRPr="00D84F93">
              <w:rPr>
                <w:rStyle w:val="apple-converted-space"/>
                <w:rFonts w:ascii="Times New Roman" w:hAnsi="Times New Roman"/>
                <w:sz w:val="24"/>
                <w:szCs w:val="24"/>
              </w:rPr>
              <w:t> </w:t>
            </w:r>
            <w:r w:rsidRPr="00D84F93">
              <w:rPr>
                <w:rFonts w:ascii="Times New Roman" w:hAnsi="Times New Roman"/>
                <w:sz w:val="24"/>
                <w:szCs w:val="24"/>
                <w:shd w:val="clear" w:color="auto" w:fill="FFFFFF"/>
              </w:rPr>
              <w:t>Ủy ban</w:t>
            </w:r>
            <w:r w:rsidRPr="00D84F93">
              <w:rPr>
                <w:rStyle w:val="apple-converted-space"/>
                <w:rFonts w:ascii="Times New Roman" w:hAnsi="Times New Roman"/>
                <w:sz w:val="24"/>
                <w:szCs w:val="24"/>
              </w:rPr>
              <w:t> </w:t>
            </w:r>
            <w:r w:rsidRPr="00D84F93">
              <w:rPr>
                <w:rFonts w:ascii="Times New Roman" w:hAnsi="Times New Roman"/>
                <w:sz w:val="24"/>
                <w:szCs w:val="24"/>
              </w:rPr>
              <w:t>Dân tộc;</w:t>
            </w:r>
            <w:r w:rsidRPr="00D84F93">
              <w:rPr>
                <w:rFonts w:ascii="Times New Roman" w:hAnsi="Times New Roman"/>
                <w:sz w:val="24"/>
                <w:szCs w:val="24"/>
              </w:rPr>
              <w:br/>
              <w:t>- Cơ quan CTDT các tỉnh, TP trực thuộc TW;</w:t>
            </w:r>
            <w:r w:rsidRPr="00D84F93">
              <w:rPr>
                <w:rFonts w:ascii="Times New Roman" w:hAnsi="Times New Roman"/>
                <w:sz w:val="24"/>
                <w:szCs w:val="24"/>
              </w:rPr>
              <w:br/>
              <w:t>- Cổng thông tin điện tử</w:t>
            </w:r>
            <w:r w:rsidRPr="00D84F93">
              <w:rPr>
                <w:rStyle w:val="apple-converted-space"/>
                <w:rFonts w:ascii="Times New Roman" w:hAnsi="Times New Roman"/>
                <w:sz w:val="24"/>
                <w:szCs w:val="24"/>
              </w:rPr>
              <w:t> </w:t>
            </w:r>
            <w:r w:rsidRPr="00D84F93">
              <w:rPr>
                <w:rFonts w:ascii="Times New Roman" w:hAnsi="Times New Roman"/>
                <w:sz w:val="24"/>
                <w:szCs w:val="24"/>
                <w:shd w:val="clear" w:color="auto" w:fill="FFFFFF"/>
              </w:rPr>
              <w:t>Ủy ban</w:t>
            </w:r>
            <w:r w:rsidRPr="00D84F93">
              <w:rPr>
                <w:rStyle w:val="apple-converted-space"/>
                <w:rFonts w:ascii="Times New Roman" w:hAnsi="Times New Roman"/>
                <w:sz w:val="24"/>
                <w:szCs w:val="24"/>
              </w:rPr>
              <w:t> </w:t>
            </w:r>
            <w:r w:rsidRPr="00D84F93">
              <w:rPr>
                <w:rFonts w:ascii="Times New Roman" w:hAnsi="Times New Roman"/>
                <w:sz w:val="24"/>
                <w:szCs w:val="24"/>
              </w:rPr>
              <w:t>Dân tộc;</w:t>
            </w:r>
            <w:r w:rsidRPr="00D84F93">
              <w:rPr>
                <w:rFonts w:ascii="Times New Roman" w:hAnsi="Times New Roman"/>
                <w:sz w:val="24"/>
                <w:szCs w:val="24"/>
              </w:rPr>
              <w:br/>
              <w:t>- Lưu: VT, Vụ TH (5b).</w:t>
            </w:r>
          </w:p>
        </w:tc>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b/>
                <w:bCs/>
                <w:sz w:val="24"/>
                <w:szCs w:val="24"/>
              </w:rPr>
              <w:t>BỘ TRƯỞNG. CHỦ NHIỆM</w:t>
            </w:r>
            <w:r w:rsidRPr="00D84F93">
              <w:rPr>
                <w:rFonts w:ascii="Times New Roman" w:hAnsi="Times New Roman"/>
                <w:b/>
                <w:bCs/>
                <w:sz w:val="24"/>
                <w:szCs w:val="24"/>
              </w:rPr>
              <w:br/>
            </w:r>
            <w:r w:rsidRPr="00D84F93">
              <w:rPr>
                <w:rFonts w:ascii="Times New Roman" w:hAnsi="Times New Roman"/>
                <w:b/>
                <w:bCs/>
                <w:sz w:val="24"/>
                <w:szCs w:val="24"/>
              </w:rPr>
              <w:br/>
            </w:r>
            <w:r w:rsidRPr="00D84F93">
              <w:rPr>
                <w:rFonts w:ascii="Times New Roman" w:hAnsi="Times New Roman"/>
                <w:b/>
                <w:bCs/>
                <w:sz w:val="24"/>
                <w:szCs w:val="24"/>
              </w:rPr>
              <w:br/>
            </w:r>
            <w:r w:rsidRPr="00D84F93">
              <w:rPr>
                <w:rFonts w:ascii="Times New Roman" w:hAnsi="Times New Roman"/>
                <w:b/>
                <w:bCs/>
                <w:sz w:val="24"/>
                <w:szCs w:val="24"/>
              </w:rPr>
              <w:br/>
            </w:r>
            <w:r w:rsidRPr="00D84F93">
              <w:rPr>
                <w:rFonts w:ascii="Times New Roman" w:hAnsi="Times New Roman"/>
                <w:b/>
                <w:bCs/>
                <w:sz w:val="24"/>
                <w:szCs w:val="24"/>
              </w:rPr>
              <w:br/>
              <w:t>Giàng Seo Phử</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PHỤ LỤC</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CÁC MẪU BÁO CÁO VÀ BIỂU TỔNG HỢP</w:t>
      </w:r>
      <w:r w:rsidRPr="00D84F93">
        <w:rPr>
          <w:rFonts w:ascii="Times New Roman" w:hAnsi="Times New Roman"/>
          <w:color w:val="000000"/>
          <w:sz w:val="24"/>
          <w:szCs w:val="24"/>
        </w:rPr>
        <w:br/>
      </w:r>
      <w:r w:rsidRPr="00D84F93">
        <w:rPr>
          <w:rFonts w:ascii="Times New Roman" w:hAnsi="Times New Roman"/>
          <w:i/>
          <w:iCs/>
          <w:color w:val="000000"/>
          <w:sz w:val="24"/>
          <w:szCs w:val="24"/>
        </w:rPr>
        <w:t>(Ban hành kèm theo Thông tư số 04/2014/TT-UBDT, ngày 01 tháng 12 năm 2014 của Ủy ban Dân tộc)</w:t>
      </w:r>
    </w:p>
    <w:p w:rsidR="009D7EE8" w:rsidRPr="00D84F93" w:rsidRDefault="009D7EE8" w:rsidP="00D84F93">
      <w:pPr>
        <w:pStyle w:val="NormalWeb"/>
        <w:shd w:val="clear" w:color="auto" w:fill="FFFFFF"/>
        <w:spacing w:before="0" w:beforeAutospacing="0" w:after="0" w:afterAutospacing="0" w:line="234" w:lineRule="atLeast"/>
        <w:jc w:val="center"/>
        <w:rPr>
          <w:rFonts w:ascii="Times New Roman" w:hAnsi="Times New Roman"/>
          <w:color w:val="000000"/>
          <w:sz w:val="24"/>
          <w:szCs w:val="24"/>
        </w:rPr>
      </w:pPr>
      <w:bookmarkStart w:id="14" w:name="loai_pl1"/>
      <w:r w:rsidRPr="00D84F93">
        <w:rPr>
          <w:rFonts w:ascii="Times New Roman" w:hAnsi="Times New Roman"/>
          <w:b/>
          <w:bCs/>
          <w:color w:val="000000"/>
          <w:sz w:val="24"/>
          <w:szCs w:val="24"/>
        </w:rPr>
        <w:t>MẪU SỐ 1 - BÁO CÁO TUẦN</w:t>
      </w:r>
      <w:bookmarkEnd w:id="14"/>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i/>
          <w:iCs/>
          <w:color w:val="000000"/>
          <w:sz w:val="24"/>
          <w:szCs w:val="24"/>
        </w:rPr>
        <w:t>(Áp dụng đối với các Vụ,</w:t>
      </w:r>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shd w:val="clear" w:color="auto" w:fill="FFFFFF"/>
        </w:rPr>
        <w:t>đơn vị</w:t>
      </w:r>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rPr>
        <w:t>thuộc Ủy ban Dân tộc)</w:t>
      </w:r>
    </w:p>
    <w:tbl>
      <w:tblPr>
        <w:tblW w:w="0" w:type="auto"/>
        <w:tblCellSpacing w:w="0" w:type="dxa"/>
        <w:tblCellMar>
          <w:left w:w="0" w:type="dxa"/>
          <w:right w:w="0" w:type="dxa"/>
        </w:tblCellMar>
        <w:tblLook w:val="0000" w:firstRow="0" w:lastRow="0" w:firstColumn="0" w:lastColumn="0" w:noHBand="0" w:noVBand="0"/>
      </w:tblPr>
      <w:tblGrid>
        <w:gridCol w:w="3363"/>
        <w:gridCol w:w="5493"/>
      </w:tblGrid>
      <w:tr w:rsidR="009D7EE8" w:rsidRPr="00D84F93" w:rsidTr="00D84F93">
        <w:trPr>
          <w:trHeight w:val="288"/>
          <w:tblCellSpacing w:w="0" w:type="dxa"/>
        </w:trPr>
        <w:tc>
          <w:tcPr>
            <w:tcW w:w="336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ỦY BAN DÂN TỘC</w:t>
            </w:r>
            <w:r w:rsidRPr="00D84F93">
              <w:rPr>
                <w:rFonts w:ascii="Times New Roman" w:hAnsi="Times New Roman"/>
                <w:b/>
                <w:bCs/>
                <w:sz w:val="24"/>
                <w:szCs w:val="24"/>
              </w:rPr>
              <w:br/>
            </w:r>
            <w:r w:rsidRPr="00D84F93">
              <w:rPr>
                <w:rFonts w:ascii="Times New Roman" w:hAnsi="Times New Roman"/>
                <w:sz w:val="24"/>
                <w:szCs w:val="24"/>
              </w:rPr>
              <w:t>VỤ, ĐƠN VỊ……..</w:t>
            </w:r>
            <w:r w:rsidRPr="00D84F93">
              <w:rPr>
                <w:rFonts w:ascii="Times New Roman" w:hAnsi="Times New Roman"/>
                <w:b/>
                <w:bCs/>
                <w:sz w:val="24"/>
                <w:szCs w:val="24"/>
              </w:rPr>
              <w:br/>
              <w:t>-------</w:t>
            </w:r>
          </w:p>
        </w:tc>
        <w:tc>
          <w:tcPr>
            <w:tcW w:w="549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b/>
                <w:bCs/>
                <w:sz w:val="24"/>
                <w:szCs w:val="24"/>
              </w:rPr>
              <w:t>CỘNG HÒA XÃ HỘI CHỦ NGHĨA VIỆT NAM</w:t>
            </w:r>
            <w:r w:rsidRPr="00D84F93">
              <w:rPr>
                <w:rFonts w:ascii="Times New Roman" w:hAnsi="Times New Roman"/>
                <w:b/>
                <w:bCs/>
                <w:sz w:val="24"/>
                <w:szCs w:val="24"/>
              </w:rPr>
              <w:br/>
              <w:t>Độc lập - Tự do - Hạnh phúc</w:t>
            </w:r>
            <w:r w:rsidRPr="00D84F93">
              <w:rPr>
                <w:rStyle w:val="apple-converted-space"/>
                <w:rFonts w:ascii="Times New Roman" w:hAnsi="Times New Roman"/>
                <w:b/>
                <w:bCs/>
                <w:sz w:val="24"/>
                <w:szCs w:val="24"/>
              </w:rPr>
              <w:t> </w:t>
            </w:r>
            <w:r w:rsidRPr="00D84F93">
              <w:rPr>
                <w:rFonts w:ascii="Times New Roman" w:hAnsi="Times New Roman"/>
                <w:b/>
                <w:bCs/>
                <w:sz w:val="24"/>
                <w:szCs w:val="24"/>
              </w:rPr>
              <w:br/>
              <w:t>---------------</w:t>
            </w:r>
          </w:p>
        </w:tc>
      </w:tr>
      <w:tr w:rsidR="009D7EE8" w:rsidRPr="00D84F93" w:rsidTr="00D84F93">
        <w:trPr>
          <w:trHeight w:val="256"/>
          <w:tblCellSpacing w:w="0" w:type="dxa"/>
        </w:trPr>
        <w:tc>
          <w:tcPr>
            <w:tcW w:w="336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Số:      /BC-tên ĐV</w:t>
            </w:r>
          </w:p>
        </w:tc>
        <w:tc>
          <w:tcPr>
            <w:tcW w:w="549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right"/>
              <w:rPr>
                <w:rFonts w:ascii="Times New Roman" w:hAnsi="Times New Roman"/>
                <w:sz w:val="24"/>
                <w:szCs w:val="24"/>
              </w:rPr>
            </w:pPr>
            <w:r w:rsidRPr="00D84F93">
              <w:rPr>
                <w:rFonts w:ascii="Times New Roman" w:hAnsi="Times New Roman"/>
                <w:i/>
                <w:iCs/>
                <w:sz w:val="24"/>
                <w:szCs w:val="24"/>
              </w:rPr>
              <w:t>……., ngày …. tháng …. năm ….</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lastRenderedPageBreak/>
        <w:t> </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BÁO CÁO</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KẾT QUẢ THỰC HIỆN CÔNG TÁC TUẦN</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(Từ ngày     đến     ngày     tháng     năm…..)</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Kết quả thực hiện công tác tuần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a) Thực hiện nhiệm vụ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giao: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Chương trình công tác, đề án, thông tư, báo cáo (nếu có):</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Kết quả</w:t>
      </w:r>
      <w:r w:rsidRPr="00D84F93">
        <w:rPr>
          <w:rFonts w:ascii="Times New Roman" w:hAnsi="Times New Roman"/>
          <w:color w:val="000000"/>
          <w:sz w:val="24"/>
          <w:szCs w:val="24"/>
        </w:rPr>
        <w:t>, tiến độ...</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Thực hiện đề tài khoa học, dự án điều tra, dự án bảo vệ môi trường (nếu có).</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Kết quả giải quyết nhiệm vụ chưa hoàn thành tuần trước chuyển sang (nếu có);</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Nhiệm vụ khác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giao: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b) Nhiệm vụ thường xuyên của Vụ, đơn vị</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Nhiệm vụ chuyên môn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Công tác cải cách hành chính</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shd w:val="clear" w:color="auto" w:fill="FFFFFF"/>
        </w:rPr>
        <w:t>2. Kế hoạch</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công tác tuần sau</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3. Khó khăn vướng mắc và kiến nghị, đề xuất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9D7EE8" w:rsidRPr="00D84F93" w:rsidTr="00D84F93">
        <w:trPr>
          <w:tblCellSpacing w:w="0" w:type="dxa"/>
        </w:trPr>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rPr>
                <w:rFonts w:ascii="Times New Roman" w:hAnsi="Times New Roman"/>
                <w:sz w:val="24"/>
                <w:szCs w:val="24"/>
              </w:rPr>
            </w:pPr>
            <w:r w:rsidRPr="00D84F93">
              <w:rPr>
                <w:rFonts w:ascii="Times New Roman" w:hAnsi="Times New Roman"/>
                <w:sz w:val="24"/>
                <w:szCs w:val="24"/>
              </w:rPr>
              <w:t> </w:t>
            </w:r>
          </w:p>
        </w:tc>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THỦ TRƯỞNG VỤ, ĐƠN VỊ</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p w:rsidR="009D7EE8" w:rsidRPr="00D84F93" w:rsidRDefault="009D7EE8" w:rsidP="00D84F93">
      <w:pPr>
        <w:pStyle w:val="NormalWeb"/>
        <w:shd w:val="clear" w:color="auto" w:fill="FFFFFF"/>
        <w:spacing w:before="0" w:beforeAutospacing="0" w:after="0" w:afterAutospacing="0" w:line="234" w:lineRule="atLeast"/>
        <w:jc w:val="center"/>
        <w:rPr>
          <w:rFonts w:ascii="Times New Roman" w:hAnsi="Times New Roman"/>
          <w:color w:val="000000"/>
          <w:sz w:val="24"/>
          <w:szCs w:val="24"/>
        </w:rPr>
      </w:pPr>
      <w:bookmarkStart w:id="15" w:name="loai_pl2"/>
      <w:r w:rsidRPr="00D84F93">
        <w:rPr>
          <w:rFonts w:ascii="Times New Roman" w:hAnsi="Times New Roman"/>
          <w:b/>
          <w:bCs/>
          <w:color w:val="000000"/>
          <w:sz w:val="24"/>
          <w:szCs w:val="24"/>
        </w:rPr>
        <w:t>MẪU SỐ 2 - BÁO CÁO THÁNG (QUÝ)</w:t>
      </w:r>
      <w:bookmarkEnd w:id="15"/>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i/>
          <w:iCs/>
          <w:color w:val="000000"/>
          <w:sz w:val="24"/>
          <w:szCs w:val="24"/>
        </w:rPr>
        <w:t>(Áp dụng đối với các Vụ,</w:t>
      </w:r>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shd w:val="clear" w:color="auto" w:fill="FFFFFF"/>
        </w:rPr>
        <w:t>đơn vị</w:t>
      </w:r>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rPr>
        <w:t>thuộc Ủy ban Dân tộc)</w:t>
      </w:r>
    </w:p>
    <w:tbl>
      <w:tblPr>
        <w:tblW w:w="0" w:type="auto"/>
        <w:tblCellSpacing w:w="0" w:type="dxa"/>
        <w:tblCellMar>
          <w:left w:w="0" w:type="dxa"/>
          <w:right w:w="0" w:type="dxa"/>
        </w:tblCellMar>
        <w:tblLook w:val="0000" w:firstRow="0" w:lastRow="0" w:firstColumn="0" w:lastColumn="0" w:noHBand="0" w:noVBand="0"/>
      </w:tblPr>
      <w:tblGrid>
        <w:gridCol w:w="3363"/>
        <w:gridCol w:w="5493"/>
      </w:tblGrid>
      <w:tr w:rsidR="009D7EE8" w:rsidRPr="00D84F93" w:rsidTr="00D84F93">
        <w:trPr>
          <w:trHeight w:val="288"/>
          <w:tblCellSpacing w:w="0" w:type="dxa"/>
        </w:trPr>
        <w:tc>
          <w:tcPr>
            <w:tcW w:w="336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ỦY BAN DÂN TỘC</w:t>
            </w:r>
            <w:r w:rsidRPr="00D84F93">
              <w:rPr>
                <w:rFonts w:ascii="Times New Roman" w:hAnsi="Times New Roman"/>
                <w:b/>
                <w:bCs/>
                <w:sz w:val="24"/>
                <w:szCs w:val="24"/>
              </w:rPr>
              <w:br/>
            </w:r>
            <w:r w:rsidRPr="00D84F93">
              <w:rPr>
                <w:rFonts w:ascii="Times New Roman" w:hAnsi="Times New Roman"/>
                <w:sz w:val="24"/>
                <w:szCs w:val="24"/>
              </w:rPr>
              <w:t>VỤ, ĐƠN VỊ……..</w:t>
            </w:r>
            <w:r w:rsidRPr="00D84F93">
              <w:rPr>
                <w:rFonts w:ascii="Times New Roman" w:hAnsi="Times New Roman"/>
                <w:b/>
                <w:bCs/>
                <w:sz w:val="24"/>
                <w:szCs w:val="24"/>
              </w:rPr>
              <w:br/>
              <w:t>-------</w:t>
            </w:r>
          </w:p>
        </w:tc>
        <w:tc>
          <w:tcPr>
            <w:tcW w:w="549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b/>
                <w:bCs/>
                <w:sz w:val="24"/>
                <w:szCs w:val="24"/>
              </w:rPr>
              <w:t>CỘNG HÒA XÃ HỘI CHỦ NGHĨA VIỆT NAM</w:t>
            </w:r>
            <w:r w:rsidRPr="00D84F93">
              <w:rPr>
                <w:rFonts w:ascii="Times New Roman" w:hAnsi="Times New Roman"/>
                <w:b/>
                <w:bCs/>
                <w:sz w:val="24"/>
                <w:szCs w:val="24"/>
              </w:rPr>
              <w:br/>
              <w:t>Độc lập - Tự do - Hạnh phúc</w:t>
            </w:r>
            <w:r w:rsidRPr="00D84F93">
              <w:rPr>
                <w:rStyle w:val="apple-converted-space"/>
                <w:rFonts w:ascii="Times New Roman" w:hAnsi="Times New Roman"/>
                <w:b/>
                <w:bCs/>
                <w:sz w:val="24"/>
                <w:szCs w:val="24"/>
              </w:rPr>
              <w:t> </w:t>
            </w:r>
            <w:r w:rsidRPr="00D84F93">
              <w:rPr>
                <w:rFonts w:ascii="Times New Roman" w:hAnsi="Times New Roman"/>
                <w:b/>
                <w:bCs/>
                <w:sz w:val="24"/>
                <w:szCs w:val="24"/>
              </w:rPr>
              <w:br/>
              <w:t>---------------</w:t>
            </w:r>
          </w:p>
        </w:tc>
      </w:tr>
      <w:tr w:rsidR="009D7EE8" w:rsidRPr="00D84F93" w:rsidTr="00D84F93">
        <w:trPr>
          <w:trHeight w:val="256"/>
          <w:tblCellSpacing w:w="0" w:type="dxa"/>
        </w:trPr>
        <w:tc>
          <w:tcPr>
            <w:tcW w:w="336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Số:      /BC-tên ĐV</w:t>
            </w:r>
          </w:p>
        </w:tc>
        <w:tc>
          <w:tcPr>
            <w:tcW w:w="549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right"/>
              <w:rPr>
                <w:rFonts w:ascii="Times New Roman" w:hAnsi="Times New Roman"/>
                <w:sz w:val="24"/>
                <w:szCs w:val="24"/>
              </w:rPr>
            </w:pPr>
            <w:r w:rsidRPr="00D84F93">
              <w:rPr>
                <w:rFonts w:ascii="Times New Roman" w:hAnsi="Times New Roman"/>
                <w:i/>
                <w:iCs/>
                <w:sz w:val="24"/>
                <w:szCs w:val="24"/>
              </w:rPr>
              <w:t>……., ngày …. tháng …. năm ….</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BÁO CÁO</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shd w:val="clear" w:color="auto" w:fill="FFFFFF"/>
        </w:rPr>
        <w:t>KẾT QUẢ CÔNG TÁC THÁNG (QUÝ)</w:t>
      </w:r>
      <w:r w:rsidRPr="00D84F93">
        <w:rPr>
          <w:rStyle w:val="apple-converted-space"/>
          <w:rFonts w:ascii="Times New Roman" w:hAnsi="Times New Roman"/>
          <w:color w:val="000000"/>
          <w:sz w:val="24"/>
          <w:szCs w:val="24"/>
          <w:shd w:val="clear" w:color="auto" w:fill="FFFFFF"/>
        </w:rPr>
        <w:t> </w:t>
      </w:r>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Kết quả thực hiện công tác tháng (quý)</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a) Thực hiện nhiệm vụ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giao: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Chương trình công tác, đề án, thông tư, báo cáo (nếu có):</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Kết quả</w:t>
      </w:r>
      <w:r w:rsidRPr="00D84F93">
        <w:rPr>
          <w:rFonts w:ascii="Times New Roman" w:hAnsi="Times New Roman"/>
          <w:color w:val="000000"/>
          <w:sz w:val="24"/>
          <w:szCs w:val="24"/>
        </w:rPr>
        <w:t>, tiến độ...;</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Thực hiện đề tài khoa học, dự án điều tra, dự án bảo vệ môi trường (nếu có): Kết quả, tiến độ...;</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Kết quả giải quyết nhiệm vụ chưa hoàn thành tháng (quý) trước chuyển sang (nếu có)</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Nhiệm vụ khác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giao: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b) Nhiệm vụ thường xuyên của Vụ, đơn vị</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lastRenderedPageBreak/>
        <w:t>- Nhiệm vụ chuyên môn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Công tác cải cách hành chính</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 Đánh giá kết quả công tác thuộc chức năng nhiệm vụ của Vụ, đơn vị (Quản lý chỉ đạo chính sách, tuyên truyền, pháp luật, thanh tra, theo dõi địa bàn, nghiên cứu, báo, tạp chí, đào tạo...);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Kết quả, tiến độ thực hiện chính sách dân tộc, chương trình, dự án (nếu có)</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Kế hoạch công tác tháng (quý) sau</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3. Khó khăn vướng mắc và kiến nghị, đề xuất.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Kiến nghị với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Kiến nghị với Vụ, đơn vị có liên quan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9D7EE8" w:rsidRPr="00D84F93" w:rsidTr="00D84F93">
        <w:trPr>
          <w:tblCellSpacing w:w="0" w:type="dxa"/>
        </w:trPr>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rPr>
                <w:rFonts w:ascii="Times New Roman" w:hAnsi="Times New Roman"/>
                <w:sz w:val="24"/>
                <w:szCs w:val="24"/>
              </w:rPr>
            </w:pPr>
            <w:r w:rsidRPr="00D84F93">
              <w:rPr>
                <w:rFonts w:ascii="Times New Roman" w:hAnsi="Times New Roman"/>
                <w:sz w:val="24"/>
                <w:szCs w:val="24"/>
              </w:rPr>
              <w:t> </w:t>
            </w:r>
          </w:p>
        </w:tc>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THỦ TRƯỞNG VỤ, ĐƠN VỊ</w:t>
            </w:r>
            <w:r w:rsidRPr="00D84F93">
              <w:rPr>
                <w:rFonts w:ascii="Times New Roman" w:hAnsi="Times New Roman"/>
                <w:sz w:val="24"/>
                <w:szCs w:val="24"/>
              </w:rPr>
              <w:br/>
              <w:t>Ký tên, đóng dấu (nếu có)</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p w:rsidR="009D7EE8" w:rsidRPr="00D84F93" w:rsidRDefault="009D7EE8" w:rsidP="00D84F93">
      <w:pPr>
        <w:pStyle w:val="NormalWeb"/>
        <w:shd w:val="clear" w:color="auto" w:fill="FFFFFF"/>
        <w:spacing w:before="0" w:beforeAutospacing="0" w:after="0" w:afterAutospacing="0" w:line="234" w:lineRule="atLeast"/>
        <w:jc w:val="center"/>
        <w:rPr>
          <w:rFonts w:ascii="Times New Roman" w:hAnsi="Times New Roman"/>
          <w:color w:val="000000"/>
          <w:sz w:val="24"/>
          <w:szCs w:val="24"/>
        </w:rPr>
      </w:pPr>
      <w:bookmarkStart w:id="16" w:name="loai_pl3"/>
      <w:r w:rsidRPr="00D84F93">
        <w:rPr>
          <w:rFonts w:ascii="Times New Roman" w:hAnsi="Times New Roman"/>
          <w:b/>
          <w:bCs/>
          <w:color w:val="000000"/>
          <w:sz w:val="24"/>
          <w:szCs w:val="24"/>
        </w:rPr>
        <w:t>MẪU SỐ 3 - BÁO CÁO THÁNG</w:t>
      </w:r>
      <w:bookmarkEnd w:id="16"/>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i/>
          <w:iCs/>
          <w:color w:val="000000"/>
          <w:sz w:val="24"/>
          <w:szCs w:val="24"/>
        </w:rPr>
        <w:t>(Áp dụng đối với Cơ quan công tác dân tộc cấp tỉnh)</w:t>
      </w:r>
    </w:p>
    <w:tbl>
      <w:tblPr>
        <w:tblW w:w="0" w:type="auto"/>
        <w:tblCellSpacing w:w="0" w:type="dxa"/>
        <w:tblCellMar>
          <w:left w:w="0" w:type="dxa"/>
          <w:right w:w="0" w:type="dxa"/>
        </w:tblCellMar>
        <w:tblLook w:val="0000" w:firstRow="0" w:lastRow="0" w:firstColumn="0" w:lastColumn="0" w:noHBand="0" w:noVBand="0"/>
      </w:tblPr>
      <w:tblGrid>
        <w:gridCol w:w="3363"/>
        <w:gridCol w:w="5493"/>
      </w:tblGrid>
      <w:tr w:rsidR="009D7EE8" w:rsidRPr="00D84F93" w:rsidTr="00D84F93">
        <w:trPr>
          <w:trHeight w:val="288"/>
          <w:tblCellSpacing w:w="0" w:type="dxa"/>
        </w:trPr>
        <w:tc>
          <w:tcPr>
            <w:tcW w:w="336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UBND TỈNH........</w:t>
            </w:r>
            <w:r w:rsidRPr="00D84F93">
              <w:rPr>
                <w:rFonts w:ascii="Times New Roman" w:hAnsi="Times New Roman"/>
                <w:sz w:val="24"/>
                <w:szCs w:val="24"/>
              </w:rPr>
              <w:br/>
              <w:t>BAN DT (VPUB TỈNH...)</w:t>
            </w:r>
            <w:r w:rsidRPr="00D84F93">
              <w:rPr>
                <w:rFonts w:ascii="Times New Roman" w:hAnsi="Times New Roman"/>
                <w:b/>
                <w:bCs/>
                <w:sz w:val="24"/>
                <w:szCs w:val="24"/>
              </w:rPr>
              <w:br/>
              <w:t>-------</w:t>
            </w:r>
          </w:p>
        </w:tc>
        <w:tc>
          <w:tcPr>
            <w:tcW w:w="549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b/>
                <w:bCs/>
                <w:sz w:val="24"/>
                <w:szCs w:val="24"/>
              </w:rPr>
              <w:t>CỘNG HÒA XÃ HỘI CHỦ NGHĨA VIỆT NAM</w:t>
            </w:r>
            <w:r w:rsidRPr="00D84F93">
              <w:rPr>
                <w:rFonts w:ascii="Times New Roman" w:hAnsi="Times New Roman"/>
                <w:b/>
                <w:bCs/>
                <w:sz w:val="24"/>
                <w:szCs w:val="24"/>
              </w:rPr>
              <w:br/>
              <w:t>Độc lập - Tự do - Hạnh phúc</w:t>
            </w:r>
            <w:r w:rsidRPr="00D84F93">
              <w:rPr>
                <w:rStyle w:val="apple-converted-space"/>
                <w:rFonts w:ascii="Times New Roman" w:hAnsi="Times New Roman"/>
                <w:b/>
                <w:bCs/>
                <w:sz w:val="24"/>
                <w:szCs w:val="24"/>
              </w:rPr>
              <w:t> </w:t>
            </w:r>
            <w:r w:rsidRPr="00D84F93">
              <w:rPr>
                <w:rFonts w:ascii="Times New Roman" w:hAnsi="Times New Roman"/>
                <w:b/>
                <w:bCs/>
                <w:sz w:val="24"/>
                <w:szCs w:val="24"/>
              </w:rPr>
              <w:br/>
              <w:t>---------------</w:t>
            </w:r>
          </w:p>
        </w:tc>
      </w:tr>
      <w:tr w:rsidR="009D7EE8" w:rsidRPr="00D84F93" w:rsidTr="00D84F93">
        <w:trPr>
          <w:trHeight w:val="256"/>
          <w:tblCellSpacing w:w="0" w:type="dxa"/>
        </w:trPr>
        <w:tc>
          <w:tcPr>
            <w:tcW w:w="336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Số:    /BC-BDT (VPUB)</w:t>
            </w:r>
          </w:p>
        </w:tc>
        <w:tc>
          <w:tcPr>
            <w:tcW w:w="549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right"/>
              <w:rPr>
                <w:rFonts w:ascii="Times New Roman" w:hAnsi="Times New Roman"/>
                <w:sz w:val="24"/>
                <w:szCs w:val="24"/>
              </w:rPr>
            </w:pPr>
            <w:r w:rsidRPr="00D84F93">
              <w:rPr>
                <w:rFonts w:ascii="Times New Roman" w:hAnsi="Times New Roman"/>
                <w:i/>
                <w:iCs/>
                <w:sz w:val="24"/>
                <w:szCs w:val="24"/>
              </w:rPr>
              <w:t>…………, ngày ….. tháng ….. năm …….</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BÁO CÁO</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shd w:val="clear" w:color="auto" w:fill="FFFFFF"/>
        </w:rPr>
        <w:t>KẾT QUẢ CÔNG TÁC THÁNG....</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Tổng hợp tình hình vùng dân tộc thiểu số nổi bật trong tháng về: sản xuất, đời sống, giáo dục, y tế, những vấn đề nổi cộm về an ninh chính trị, trật tự an toàn xã hội (nếu có)...</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Báo cáo nhanh tình hình thực hiện các chương trình, đề án, dự án, chính sách do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quản lý.</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3. Công tác chỉ đạo điều hành của Cơ quan trong triển khai thực hiện nhiệm vụ thường xuyên trong tháng.</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4. Công tác thanh tra, tiếp dân, giải quyết khiếu nại, tố cáo.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5. Những thuận lợi, khó khăn, vướng mắc và nguyên nhân.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6. Dự kiến nhiệm vụ công tác tháng sau và giải pháp thực hiện;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7. Các kiến nghị, đề xuất với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9D7EE8" w:rsidRPr="00D84F93" w:rsidTr="00D84F93">
        <w:trPr>
          <w:tblCellSpacing w:w="0" w:type="dxa"/>
        </w:trPr>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rPr>
                <w:rFonts w:ascii="Times New Roman" w:hAnsi="Times New Roman"/>
                <w:sz w:val="24"/>
                <w:szCs w:val="24"/>
              </w:rPr>
            </w:pPr>
            <w:r w:rsidRPr="00D84F93">
              <w:rPr>
                <w:rFonts w:ascii="Times New Roman" w:hAnsi="Times New Roman"/>
                <w:sz w:val="24"/>
                <w:szCs w:val="24"/>
              </w:rPr>
              <w:t> </w:t>
            </w:r>
          </w:p>
        </w:tc>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THỦ TRƯỞNG</w:t>
            </w:r>
            <w:r w:rsidRPr="00D84F93">
              <w:rPr>
                <w:rFonts w:ascii="Times New Roman" w:hAnsi="Times New Roman"/>
                <w:sz w:val="24"/>
                <w:szCs w:val="24"/>
              </w:rPr>
              <w:br/>
              <w:t>Ký tên, đóng dấu</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p w:rsidR="009D7EE8" w:rsidRPr="00D84F93" w:rsidRDefault="009D7EE8" w:rsidP="00D84F93">
      <w:pPr>
        <w:pStyle w:val="NormalWeb"/>
        <w:shd w:val="clear" w:color="auto" w:fill="FFFFFF"/>
        <w:spacing w:before="0" w:beforeAutospacing="0" w:after="0" w:afterAutospacing="0" w:line="234" w:lineRule="atLeast"/>
        <w:jc w:val="center"/>
        <w:rPr>
          <w:rFonts w:ascii="Times New Roman" w:hAnsi="Times New Roman"/>
          <w:color w:val="000000"/>
          <w:sz w:val="24"/>
          <w:szCs w:val="24"/>
        </w:rPr>
      </w:pPr>
      <w:bookmarkStart w:id="17" w:name="loai_pl4"/>
      <w:r w:rsidRPr="00D84F93">
        <w:rPr>
          <w:rFonts w:ascii="Times New Roman" w:hAnsi="Times New Roman"/>
          <w:b/>
          <w:bCs/>
          <w:color w:val="000000"/>
          <w:sz w:val="24"/>
          <w:szCs w:val="24"/>
        </w:rPr>
        <w:lastRenderedPageBreak/>
        <w:t>MẪU SỐ 4 - BÁO CÁO QUÝ</w:t>
      </w:r>
      <w:bookmarkEnd w:id="17"/>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i/>
          <w:iCs/>
          <w:color w:val="000000"/>
          <w:sz w:val="24"/>
          <w:szCs w:val="24"/>
        </w:rPr>
        <w:t>(Áp dụng đối với Cơ quan công tác dân tộc cấp tỉnh)</w:t>
      </w:r>
    </w:p>
    <w:tbl>
      <w:tblPr>
        <w:tblW w:w="0" w:type="auto"/>
        <w:tblCellSpacing w:w="0" w:type="dxa"/>
        <w:tblCellMar>
          <w:left w:w="0" w:type="dxa"/>
          <w:right w:w="0" w:type="dxa"/>
        </w:tblCellMar>
        <w:tblLook w:val="0000" w:firstRow="0" w:lastRow="0" w:firstColumn="0" w:lastColumn="0" w:noHBand="0" w:noVBand="0"/>
      </w:tblPr>
      <w:tblGrid>
        <w:gridCol w:w="3363"/>
        <w:gridCol w:w="5493"/>
      </w:tblGrid>
      <w:tr w:rsidR="009D7EE8" w:rsidRPr="00D84F93" w:rsidTr="00D84F93">
        <w:trPr>
          <w:trHeight w:val="288"/>
          <w:tblCellSpacing w:w="0" w:type="dxa"/>
        </w:trPr>
        <w:tc>
          <w:tcPr>
            <w:tcW w:w="336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shd w:val="clear" w:color="auto" w:fill="FFFFFF"/>
              </w:rPr>
              <w:t>UBND</w:t>
            </w:r>
            <w:r w:rsidRPr="00D84F93">
              <w:rPr>
                <w:rStyle w:val="apple-converted-space"/>
                <w:rFonts w:ascii="Times New Roman" w:hAnsi="Times New Roman"/>
                <w:sz w:val="24"/>
                <w:szCs w:val="24"/>
              </w:rPr>
              <w:t> </w:t>
            </w:r>
            <w:r w:rsidRPr="00D84F93">
              <w:rPr>
                <w:rFonts w:ascii="Times New Roman" w:hAnsi="Times New Roman"/>
                <w:sz w:val="24"/>
                <w:szCs w:val="24"/>
              </w:rPr>
              <w:t>TỈNH....</w:t>
            </w:r>
            <w:r w:rsidRPr="00D84F93">
              <w:rPr>
                <w:rStyle w:val="apple-converted-space"/>
                <w:rFonts w:ascii="Times New Roman" w:hAnsi="Times New Roman"/>
                <w:sz w:val="24"/>
                <w:szCs w:val="24"/>
              </w:rPr>
              <w:t> </w:t>
            </w:r>
            <w:r w:rsidRPr="00D84F93">
              <w:rPr>
                <w:rFonts w:ascii="Times New Roman" w:hAnsi="Times New Roman"/>
                <w:sz w:val="24"/>
                <w:szCs w:val="24"/>
              </w:rPr>
              <w:br/>
              <w:t>BAN DT (VP UB TỈNH....)</w:t>
            </w:r>
            <w:r w:rsidRPr="00D84F93">
              <w:rPr>
                <w:rFonts w:ascii="Times New Roman" w:hAnsi="Times New Roman"/>
                <w:b/>
                <w:bCs/>
                <w:sz w:val="24"/>
                <w:szCs w:val="24"/>
              </w:rPr>
              <w:br/>
              <w:t>-------</w:t>
            </w:r>
          </w:p>
        </w:tc>
        <w:tc>
          <w:tcPr>
            <w:tcW w:w="549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b/>
                <w:bCs/>
                <w:sz w:val="24"/>
                <w:szCs w:val="24"/>
              </w:rPr>
              <w:t>CỘNG HÒA XÃ HỘI CHỦ NGHĨA VIỆT NAM</w:t>
            </w:r>
            <w:r w:rsidRPr="00D84F93">
              <w:rPr>
                <w:rFonts w:ascii="Times New Roman" w:hAnsi="Times New Roman"/>
                <w:b/>
                <w:bCs/>
                <w:sz w:val="24"/>
                <w:szCs w:val="24"/>
              </w:rPr>
              <w:br/>
              <w:t>Độc lập - Tự do - Hạnh phúc</w:t>
            </w:r>
            <w:r w:rsidRPr="00D84F93">
              <w:rPr>
                <w:rStyle w:val="apple-converted-space"/>
                <w:rFonts w:ascii="Times New Roman" w:hAnsi="Times New Roman"/>
                <w:b/>
                <w:bCs/>
                <w:sz w:val="24"/>
                <w:szCs w:val="24"/>
              </w:rPr>
              <w:t> </w:t>
            </w:r>
            <w:r w:rsidRPr="00D84F93">
              <w:rPr>
                <w:rFonts w:ascii="Times New Roman" w:hAnsi="Times New Roman"/>
                <w:b/>
                <w:bCs/>
                <w:sz w:val="24"/>
                <w:szCs w:val="24"/>
              </w:rPr>
              <w:br/>
              <w:t>---------------</w:t>
            </w:r>
          </w:p>
        </w:tc>
      </w:tr>
      <w:tr w:rsidR="009D7EE8" w:rsidRPr="00D84F93" w:rsidTr="00D84F93">
        <w:trPr>
          <w:trHeight w:val="256"/>
          <w:tblCellSpacing w:w="0" w:type="dxa"/>
        </w:trPr>
        <w:tc>
          <w:tcPr>
            <w:tcW w:w="336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Số:     /BC-BDT (VPUB)</w:t>
            </w:r>
          </w:p>
        </w:tc>
        <w:tc>
          <w:tcPr>
            <w:tcW w:w="549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right"/>
              <w:rPr>
                <w:rFonts w:ascii="Times New Roman" w:hAnsi="Times New Roman"/>
                <w:sz w:val="24"/>
                <w:szCs w:val="24"/>
              </w:rPr>
            </w:pPr>
            <w:r w:rsidRPr="00D84F93">
              <w:rPr>
                <w:rFonts w:ascii="Times New Roman" w:hAnsi="Times New Roman"/>
                <w:i/>
                <w:iCs/>
                <w:sz w:val="24"/>
                <w:szCs w:val="24"/>
              </w:rPr>
              <w:t>………., ngày …. tháng … năm ….</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BÁO CÁO</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shd w:val="clear" w:color="auto" w:fill="FFFFFF"/>
        </w:rPr>
        <w:t>KẾT QUẢ CÔNG TÁC QUÝ</w:t>
      </w:r>
      <w:r w:rsidRPr="00D84F93">
        <w:rPr>
          <w:rStyle w:val="apple-converted-space"/>
          <w:rFonts w:ascii="Times New Roman" w:hAnsi="Times New Roman"/>
          <w:color w:val="000000"/>
          <w:sz w:val="24"/>
          <w:szCs w:val="24"/>
          <w:shd w:val="clear" w:color="auto" w:fill="FFFFFF"/>
        </w:rPr>
        <w:t> </w:t>
      </w:r>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Tổng hợp tình hình vùng dân tộc thiểu số nổi bật trong quý về: sản xuất, đời sống, giáo dục, y tế, những vấn đề nổi cộm về an ninh chính trị, trật tự an toàn xã hội (nếu có)...</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Báo cáo tình hình thực hiện các chương trình, đề án, dự án, chính sách do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quản lý (</w:t>
      </w:r>
      <w:r w:rsidRPr="00D84F93">
        <w:rPr>
          <w:rFonts w:ascii="Times New Roman" w:hAnsi="Times New Roman"/>
          <w:color w:val="000000"/>
          <w:sz w:val="24"/>
          <w:szCs w:val="24"/>
          <w:shd w:val="clear" w:color="auto" w:fill="FFFFFF"/>
        </w:rPr>
        <w:t>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thành bảng biểu).</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3. Báo cáo tình hình thực hiện các chương trình, đề án, dự án, chính sách do Bộ, ngành quản lý (</w:t>
      </w:r>
      <w:r w:rsidRPr="00D84F93">
        <w:rPr>
          <w:rFonts w:ascii="Times New Roman" w:hAnsi="Times New Roman"/>
          <w:color w:val="000000"/>
          <w:sz w:val="24"/>
          <w:szCs w:val="24"/>
          <w:shd w:val="clear" w:color="auto" w:fill="FFFFFF"/>
        </w:rPr>
        <w:t>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thành bảng biểu).</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4. Công tác chỉ đạo điều hành của Ban DT trong triển khai thực hiện nhiệm vụ thường xuyên trong tháng.</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5. Công tác thanh tra, tiếp dân, giải quyết khiếu nại, tố cáo.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6. Những thuận lợi, khó khăn, vướng mắc và nguyên nhân.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7. Dự kiến nhiệm vụ công tác tháng sau và giải pháp thực hiện.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8. Các kiến nghị, đề xuất với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9D7EE8" w:rsidRPr="00D84F93" w:rsidTr="00D84F93">
        <w:trPr>
          <w:tblCellSpacing w:w="0" w:type="dxa"/>
        </w:trPr>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rPr>
                <w:rFonts w:ascii="Times New Roman" w:hAnsi="Times New Roman"/>
                <w:sz w:val="24"/>
                <w:szCs w:val="24"/>
              </w:rPr>
            </w:pPr>
            <w:r w:rsidRPr="00D84F93">
              <w:rPr>
                <w:rFonts w:ascii="Times New Roman" w:hAnsi="Times New Roman"/>
                <w:sz w:val="24"/>
                <w:szCs w:val="24"/>
              </w:rPr>
              <w:t> </w:t>
            </w:r>
          </w:p>
        </w:tc>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THỦ TRƯỞNG</w:t>
            </w:r>
            <w:r w:rsidRPr="00D84F93">
              <w:rPr>
                <w:rFonts w:ascii="Times New Roman" w:hAnsi="Times New Roman"/>
                <w:sz w:val="24"/>
                <w:szCs w:val="24"/>
              </w:rPr>
              <w:br/>
              <w:t>Ký tên, đóng dấu</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p w:rsidR="009D7EE8" w:rsidRPr="00D84F93" w:rsidRDefault="009D7EE8" w:rsidP="00D84F93">
      <w:pPr>
        <w:pStyle w:val="NormalWeb"/>
        <w:shd w:val="clear" w:color="auto" w:fill="FFFFFF"/>
        <w:spacing w:before="0" w:beforeAutospacing="0" w:after="0" w:afterAutospacing="0" w:line="234" w:lineRule="atLeast"/>
        <w:jc w:val="center"/>
        <w:rPr>
          <w:rFonts w:ascii="Times New Roman" w:hAnsi="Times New Roman"/>
          <w:color w:val="000000"/>
          <w:sz w:val="24"/>
          <w:szCs w:val="24"/>
        </w:rPr>
      </w:pPr>
      <w:bookmarkStart w:id="18" w:name="loai_pl5"/>
      <w:r w:rsidRPr="00D84F93">
        <w:rPr>
          <w:rFonts w:ascii="Times New Roman" w:hAnsi="Times New Roman"/>
          <w:b/>
          <w:bCs/>
          <w:color w:val="000000"/>
          <w:sz w:val="24"/>
          <w:szCs w:val="24"/>
        </w:rPr>
        <w:t>MẪU SỐ 5 - BÁO CÁO 6 THÁNG VÀ BÁO CÁO NĂM</w:t>
      </w:r>
      <w:bookmarkEnd w:id="18"/>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i/>
          <w:iCs/>
          <w:color w:val="000000"/>
          <w:sz w:val="24"/>
          <w:szCs w:val="24"/>
        </w:rPr>
        <w:t>(Áp dụng đối với các Vụ, đơn vị thuộc</w:t>
      </w:r>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shd w:val="clear" w:color="auto" w:fill="FFFFFF"/>
        </w:rPr>
        <w:t>Ủy ban</w:t>
      </w:r>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rPr>
        <w:t>Dân tộc)</w:t>
      </w:r>
    </w:p>
    <w:tbl>
      <w:tblPr>
        <w:tblW w:w="0" w:type="auto"/>
        <w:tblCellSpacing w:w="0" w:type="dxa"/>
        <w:tblCellMar>
          <w:left w:w="0" w:type="dxa"/>
          <w:right w:w="0" w:type="dxa"/>
        </w:tblCellMar>
        <w:tblLook w:val="0000" w:firstRow="0" w:lastRow="0" w:firstColumn="0" w:lastColumn="0" w:noHBand="0" w:noVBand="0"/>
      </w:tblPr>
      <w:tblGrid>
        <w:gridCol w:w="3361"/>
        <w:gridCol w:w="5495"/>
      </w:tblGrid>
      <w:tr w:rsidR="009D7EE8" w:rsidRPr="00D84F93" w:rsidTr="00D84F93">
        <w:trPr>
          <w:trHeight w:val="288"/>
          <w:tblCellSpacing w:w="0" w:type="dxa"/>
        </w:trPr>
        <w:tc>
          <w:tcPr>
            <w:tcW w:w="3361"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ỦY BAN DÂN TỘC</w:t>
            </w:r>
            <w:r w:rsidRPr="00D84F93">
              <w:rPr>
                <w:rFonts w:ascii="Times New Roman" w:hAnsi="Times New Roman"/>
                <w:sz w:val="24"/>
                <w:szCs w:val="24"/>
              </w:rPr>
              <w:br/>
              <w:t>VỤ, ĐƠN VỊ…….</w:t>
            </w:r>
            <w:r w:rsidRPr="00D84F93">
              <w:rPr>
                <w:rFonts w:ascii="Times New Roman" w:hAnsi="Times New Roman"/>
                <w:b/>
                <w:bCs/>
                <w:sz w:val="24"/>
                <w:szCs w:val="24"/>
              </w:rPr>
              <w:br/>
              <w:t>-------</w:t>
            </w:r>
          </w:p>
        </w:tc>
        <w:tc>
          <w:tcPr>
            <w:tcW w:w="5495"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b/>
                <w:bCs/>
                <w:sz w:val="24"/>
                <w:szCs w:val="24"/>
              </w:rPr>
              <w:t>CỘNG HÒA XÃ HỘI CHỦ NGHĨA VIỆT NAM</w:t>
            </w:r>
            <w:r w:rsidRPr="00D84F93">
              <w:rPr>
                <w:rFonts w:ascii="Times New Roman" w:hAnsi="Times New Roman"/>
                <w:b/>
                <w:bCs/>
                <w:sz w:val="24"/>
                <w:szCs w:val="24"/>
              </w:rPr>
              <w:br/>
              <w:t>Độc lập - Tự do - Hạnh phúc</w:t>
            </w:r>
            <w:r w:rsidRPr="00D84F93">
              <w:rPr>
                <w:rStyle w:val="apple-converted-space"/>
                <w:rFonts w:ascii="Times New Roman" w:hAnsi="Times New Roman"/>
                <w:b/>
                <w:bCs/>
                <w:sz w:val="24"/>
                <w:szCs w:val="24"/>
              </w:rPr>
              <w:t> </w:t>
            </w:r>
            <w:r w:rsidRPr="00D84F93">
              <w:rPr>
                <w:rFonts w:ascii="Times New Roman" w:hAnsi="Times New Roman"/>
                <w:b/>
                <w:bCs/>
                <w:sz w:val="24"/>
                <w:szCs w:val="24"/>
              </w:rPr>
              <w:br/>
              <w:t>---------------</w:t>
            </w:r>
          </w:p>
        </w:tc>
      </w:tr>
      <w:tr w:rsidR="009D7EE8" w:rsidRPr="00D84F93" w:rsidTr="00D84F93">
        <w:trPr>
          <w:trHeight w:val="256"/>
          <w:tblCellSpacing w:w="0" w:type="dxa"/>
        </w:trPr>
        <w:tc>
          <w:tcPr>
            <w:tcW w:w="3361"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Số:     /BC-tên ĐV</w:t>
            </w:r>
          </w:p>
        </w:tc>
        <w:tc>
          <w:tcPr>
            <w:tcW w:w="5495"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right"/>
              <w:rPr>
                <w:rFonts w:ascii="Times New Roman" w:hAnsi="Times New Roman"/>
                <w:sz w:val="24"/>
                <w:szCs w:val="24"/>
              </w:rPr>
            </w:pPr>
            <w:r w:rsidRPr="00D84F93">
              <w:rPr>
                <w:rFonts w:ascii="Times New Roman" w:hAnsi="Times New Roman"/>
                <w:i/>
                <w:iCs/>
                <w:sz w:val="24"/>
                <w:szCs w:val="24"/>
              </w:rPr>
              <w:t>………….., ngày … tháng … năm ….</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BÁO CÁO</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KẾT QUẢ THỰC HIỆN CÔNG TÁC 6 THÁNG (NĂM …….)</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Kết quả thực hiện công tác 6 tháng đầu năm (năm)</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a) Thực hiện nhiệm vụ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giao: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lastRenderedPageBreak/>
        <w:t>- Chương trình công tác, đề án, thông tư, báo cáo (nếu có): Kết quả, tiến độ..;</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Thực hiện đề tài khoa học, dự án điều tra, dự án bảo vệ môi trường (nếu có): Kết quả, tiến độ...;</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Kết quả giải quyết nhiệm vụ còn tồn đọng (nếu có)</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Nhiệm vụ khác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giao ngoài chương trình công tác.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b) Nhiệm vụ thường xuyên của Vụ, đơn vị: Kết quả, tiến độ...</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Thực hiện quy chế làm việc;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Cải cách hành chính;</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Phòng chống tham nhũng;</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Quản lý công chức, viên chức, công tác thi đua;</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shd w:val="clear" w:color="auto" w:fill="FFFFFF"/>
        </w:rPr>
        <w:t>- Kết quả</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các hoạt động khác theo chỉ đạo của Ban Cán sự Đảng, Lãnh đạo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Fonts w:ascii="Times New Roman" w:hAnsi="Times New Roman"/>
          <w:color w:val="000000"/>
          <w:sz w:val="24"/>
          <w:szCs w:val="24"/>
        </w:rPr>
        <w: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d) Đánh giá kết quả công tác dân tộc thuộc chức năng nhiệm vụ của Vụ, đơn vị (Quản lý chỉ đạo chính sách, kế hoạch, tuyên truyền, pháp luật, thanh tra, theo dõi địa bàn, nghiên cứu, báo, tạp chí, đào tạo...);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shd w:val="clear" w:color="auto" w:fill="FFFFFF"/>
        </w:rPr>
        <w:t>e) Kết quả</w:t>
      </w:r>
      <w:r w:rsidRPr="00D84F93">
        <w:rPr>
          <w:rFonts w:ascii="Times New Roman" w:hAnsi="Times New Roman"/>
          <w:color w:val="000000"/>
          <w:sz w:val="24"/>
          <w:szCs w:val="24"/>
        </w:rPr>
        <w:t>, tiến độ thực hiện chính sách dân tộc, chương trình, dự án (nếu có).</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Kế hoạch công tác 6 tháng cuối năm (năm sau).</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3. Khó khăn vướng mắc và kiến nghị, đề xuất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9D7EE8" w:rsidRPr="00D84F93" w:rsidTr="00D84F93">
        <w:trPr>
          <w:tblCellSpacing w:w="0" w:type="dxa"/>
        </w:trPr>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rPr>
                <w:rFonts w:ascii="Times New Roman" w:hAnsi="Times New Roman"/>
                <w:sz w:val="24"/>
                <w:szCs w:val="24"/>
              </w:rPr>
            </w:pPr>
            <w:r w:rsidRPr="00D84F93">
              <w:rPr>
                <w:rFonts w:ascii="Times New Roman" w:hAnsi="Times New Roman"/>
                <w:sz w:val="24"/>
                <w:szCs w:val="24"/>
              </w:rPr>
              <w:t> </w:t>
            </w:r>
          </w:p>
        </w:tc>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THỦ TRƯỞNG VỤ, ĐƠN VỊ</w:t>
            </w:r>
            <w:r w:rsidRPr="00D84F93">
              <w:rPr>
                <w:rFonts w:ascii="Times New Roman" w:hAnsi="Times New Roman"/>
                <w:sz w:val="24"/>
                <w:szCs w:val="24"/>
              </w:rPr>
              <w:br/>
              <w:t>Ký tên, đóng dấu (nếu có)</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p w:rsidR="009D7EE8" w:rsidRPr="00D84F93" w:rsidRDefault="009D7EE8" w:rsidP="00D84F93">
      <w:pPr>
        <w:pStyle w:val="NormalWeb"/>
        <w:shd w:val="clear" w:color="auto" w:fill="FFFFFF"/>
        <w:spacing w:before="0" w:beforeAutospacing="0" w:after="0" w:afterAutospacing="0" w:line="234" w:lineRule="atLeast"/>
        <w:jc w:val="center"/>
        <w:rPr>
          <w:rFonts w:ascii="Times New Roman" w:hAnsi="Times New Roman"/>
          <w:color w:val="000000"/>
          <w:sz w:val="24"/>
          <w:szCs w:val="24"/>
        </w:rPr>
      </w:pPr>
      <w:bookmarkStart w:id="19" w:name="loai_pl6"/>
      <w:r w:rsidRPr="00D84F93">
        <w:rPr>
          <w:rFonts w:ascii="Times New Roman" w:hAnsi="Times New Roman"/>
          <w:b/>
          <w:bCs/>
          <w:color w:val="000000"/>
          <w:sz w:val="24"/>
          <w:szCs w:val="24"/>
        </w:rPr>
        <w:t>MẪU SỐ 6 - BÁO CÁO 6 THÁNG VÀ BÁO CÁO NĂM</w:t>
      </w:r>
      <w:bookmarkEnd w:id="19"/>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i/>
          <w:iCs/>
          <w:color w:val="000000"/>
          <w:sz w:val="24"/>
          <w:szCs w:val="24"/>
        </w:rPr>
        <w:t>(Áp dụng đối với Ủy ban nhân dân cấp tỉnh)</w:t>
      </w:r>
    </w:p>
    <w:tbl>
      <w:tblPr>
        <w:tblW w:w="0" w:type="auto"/>
        <w:tblCellSpacing w:w="0" w:type="dxa"/>
        <w:tblCellMar>
          <w:left w:w="0" w:type="dxa"/>
          <w:right w:w="0" w:type="dxa"/>
        </w:tblCellMar>
        <w:tblLook w:val="0000" w:firstRow="0" w:lastRow="0" w:firstColumn="0" w:lastColumn="0" w:noHBand="0" w:noVBand="0"/>
      </w:tblPr>
      <w:tblGrid>
        <w:gridCol w:w="3363"/>
        <w:gridCol w:w="5493"/>
      </w:tblGrid>
      <w:tr w:rsidR="009D7EE8" w:rsidRPr="00D84F93" w:rsidTr="00D84F93">
        <w:trPr>
          <w:trHeight w:val="288"/>
          <w:tblCellSpacing w:w="0" w:type="dxa"/>
        </w:trPr>
        <w:tc>
          <w:tcPr>
            <w:tcW w:w="336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b/>
                <w:bCs/>
                <w:sz w:val="24"/>
                <w:szCs w:val="24"/>
              </w:rPr>
              <w:t>UBND TỈNH…..</w:t>
            </w:r>
            <w:r w:rsidRPr="00D84F93">
              <w:rPr>
                <w:rFonts w:ascii="Times New Roman" w:hAnsi="Times New Roman"/>
                <w:b/>
                <w:bCs/>
                <w:sz w:val="24"/>
                <w:szCs w:val="24"/>
              </w:rPr>
              <w:br/>
              <w:t>-------</w:t>
            </w:r>
          </w:p>
        </w:tc>
        <w:tc>
          <w:tcPr>
            <w:tcW w:w="549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b/>
                <w:bCs/>
                <w:sz w:val="24"/>
                <w:szCs w:val="24"/>
              </w:rPr>
              <w:t>CỘNG HÒA XÃ HỘI CHỦ NGHĨA VIỆT NAM</w:t>
            </w:r>
            <w:r w:rsidRPr="00D84F93">
              <w:rPr>
                <w:rFonts w:ascii="Times New Roman" w:hAnsi="Times New Roman"/>
                <w:b/>
                <w:bCs/>
                <w:sz w:val="24"/>
                <w:szCs w:val="24"/>
              </w:rPr>
              <w:br/>
              <w:t>Độc lập - Tự do - Hạnh phúc</w:t>
            </w:r>
            <w:r w:rsidRPr="00D84F93">
              <w:rPr>
                <w:rStyle w:val="apple-converted-space"/>
                <w:rFonts w:ascii="Times New Roman" w:hAnsi="Times New Roman"/>
                <w:b/>
                <w:bCs/>
                <w:sz w:val="24"/>
                <w:szCs w:val="24"/>
              </w:rPr>
              <w:t> </w:t>
            </w:r>
            <w:r w:rsidRPr="00D84F93">
              <w:rPr>
                <w:rFonts w:ascii="Times New Roman" w:hAnsi="Times New Roman"/>
                <w:b/>
                <w:bCs/>
                <w:sz w:val="24"/>
                <w:szCs w:val="24"/>
              </w:rPr>
              <w:br/>
              <w:t>---------------</w:t>
            </w:r>
          </w:p>
        </w:tc>
      </w:tr>
      <w:tr w:rsidR="009D7EE8" w:rsidRPr="00D84F93" w:rsidTr="00D84F93">
        <w:trPr>
          <w:trHeight w:val="256"/>
          <w:tblCellSpacing w:w="0" w:type="dxa"/>
        </w:trPr>
        <w:tc>
          <w:tcPr>
            <w:tcW w:w="336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Số:       /BC-UBND</w:t>
            </w:r>
          </w:p>
        </w:tc>
        <w:tc>
          <w:tcPr>
            <w:tcW w:w="5493"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right"/>
              <w:rPr>
                <w:rFonts w:ascii="Times New Roman" w:hAnsi="Times New Roman"/>
                <w:sz w:val="24"/>
                <w:szCs w:val="24"/>
              </w:rPr>
            </w:pPr>
            <w:r w:rsidRPr="00D84F93">
              <w:rPr>
                <w:rFonts w:ascii="Times New Roman" w:hAnsi="Times New Roman"/>
                <w:i/>
                <w:iCs/>
                <w:sz w:val="24"/>
                <w:szCs w:val="24"/>
              </w:rPr>
              <w:t>………, ngày …. tháng …. năm …</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BÁO CÁO</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shd w:val="clear" w:color="auto" w:fill="FFFFFF"/>
        </w:rPr>
        <w:t>KẾT QUẢ THỰC HIỆN CÔNG TÁC DÂN TỘC 6 THÁNG (NĂM ……….)</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Phần I</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I. Tình hình kinh tế xã hội</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Đặc điểm, tình hình;</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Tình hình sản xuất, đời sống, văn hóa, y tế, giáo dục vùng DTMN (các số liệu phản ánh có đến thời điểm báo cáo);</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Tình hình an ninh chính trị, trật tự an toàn xã hội, những vấn đề nổi cộm ở vùng DTTS (nếu có) và kết quả giải quyết;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II. Kết quả thực hiện công tác dân tộc, chính sách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lastRenderedPageBreak/>
        <w:t>1. Công tác lãnh đạo của Tỉnh ủy, HĐND tỉnh, chỉ đạo điều hành của UBND tỉnh trong triển khai thực hiện công tác dân tộc, chính sách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Nghị quyết của Tỉnh ủy, HĐND tỉnh về công tác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Các Quyết định của</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UBND</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tỉnh về ban hành và thực hiện chính sách dân tộc;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Tổ chức thực hiện: Huy động, phân bổ nguồn lực, phân công nhiệm vụ, thanh tra, kiểm tra</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Tình hình, kết quả thực hiện các chương trình, đề án, dự án, chính sách do</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quản lý (</w:t>
      </w:r>
      <w:r w:rsidRPr="00D84F93">
        <w:rPr>
          <w:rFonts w:ascii="Times New Roman" w:hAnsi="Times New Roman"/>
          <w:color w:val="000000"/>
          <w:sz w:val="24"/>
          <w:szCs w:val="24"/>
          <w:shd w:val="clear" w:color="auto" w:fill="FFFFFF"/>
        </w:rPr>
        <w:t>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thành bảng biểu theo biểu</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số 01);</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3. Tình hình kết quả thực hiện các chương trình, đề án, dự án, chính sách do Bộ, ngành quản lý (tổng hợp thành bảng biểu);</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4. Các chính sách đặc thù của địa phương;</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5. Đánh giá chung: thuận lợi, khó khăn, ưu điểm, hạn chế yếu kém, nguyên nhân. Đối với báo cáo năm,</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tổng hợp</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các chỉ tiêu đạt được theo biểu tổng hợp số 2 kèm theo Thông tư.</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6. Các kiến nghị, đề xuất với Chính phủ, Thủ tướng Chính phủ,</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Ủy ban</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Dân tộc và Bộ, ngành TW.</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Phần II</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1. Kế hoạch nhiệm vụ công tác 6 tháng cuối năm (hoặc năm sau).</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2. Giải pháp thực hiện.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9D7EE8" w:rsidRPr="00D84F93" w:rsidTr="00D84F93">
        <w:trPr>
          <w:tblCellSpacing w:w="0" w:type="dxa"/>
        </w:trPr>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rPr>
                <w:rFonts w:ascii="Times New Roman" w:hAnsi="Times New Roman"/>
                <w:sz w:val="24"/>
                <w:szCs w:val="24"/>
              </w:rPr>
            </w:pPr>
            <w:r w:rsidRPr="00D84F93">
              <w:rPr>
                <w:rFonts w:ascii="Times New Roman" w:hAnsi="Times New Roman"/>
                <w:sz w:val="24"/>
                <w:szCs w:val="24"/>
              </w:rPr>
              <w:t> </w:t>
            </w:r>
          </w:p>
        </w:tc>
        <w:tc>
          <w:tcPr>
            <w:tcW w:w="442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sz w:val="24"/>
                <w:szCs w:val="24"/>
              </w:rPr>
              <w:t>TM. UBND TỈNH</w:t>
            </w:r>
            <w:r w:rsidRPr="00D84F93">
              <w:rPr>
                <w:rFonts w:ascii="Times New Roman" w:hAnsi="Times New Roman"/>
                <w:sz w:val="24"/>
                <w:szCs w:val="24"/>
              </w:rPr>
              <w:br/>
              <w:t>THỦ TRƯỞNG</w:t>
            </w:r>
            <w:r w:rsidRPr="00D84F93">
              <w:rPr>
                <w:rFonts w:ascii="Times New Roman" w:hAnsi="Times New Roman"/>
                <w:sz w:val="24"/>
                <w:szCs w:val="24"/>
              </w:rPr>
              <w:br/>
              <w:t>Ký tên, đóng dấu</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BIỂU TỔNG HỢP SỐ 01: TIẾN ĐỘ/KẾT QUẢ THỰC HIỆN CÁC CHÍNH SÁCH DÂN TỘC ĐẾN ………….. NĂM 20....</w:t>
      </w:r>
      <w:r w:rsidRPr="00D84F93">
        <w:rPr>
          <w:rFonts w:ascii="Times New Roman" w:hAnsi="Times New Roman"/>
          <w:b/>
          <w:bCs/>
          <w:color w:val="000000"/>
          <w:sz w:val="24"/>
          <w:szCs w:val="24"/>
        </w:rPr>
        <w:br/>
      </w:r>
      <w:r w:rsidRPr="00D84F93">
        <w:rPr>
          <w:rFonts w:ascii="Times New Roman" w:hAnsi="Times New Roman"/>
          <w:i/>
          <w:iCs/>
          <w:color w:val="000000"/>
          <w:sz w:val="24"/>
          <w:szCs w:val="24"/>
        </w:rPr>
        <w:t>(Kèm theo Báo cáo số:             ngày        tháng        năm 20…….. của…….. )</w:t>
      </w:r>
    </w:p>
    <w:tbl>
      <w:tblPr>
        <w:tblW w:w="0" w:type="dxa"/>
        <w:tblCellSpacing w:w="0" w:type="dxa"/>
        <w:tblCellMar>
          <w:left w:w="0" w:type="dxa"/>
          <w:right w:w="0" w:type="dxa"/>
        </w:tblCellMar>
        <w:tblLook w:val="0000" w:firstRow="0" w:lastRow="0" w:firstColumn="0" w:lastColumn="0" w:noHBand="0" w:noVBand="0"/>
      </w:tblPr>
      <w:tblGrid>
        <w:gridCol w:w="472"/>
        <w:gridCol w:w="1224"/>
        <w:gridCol w:w="2062"/>
        <w:gridCol w:w="729"/>
        <w:gridCol w:w="492"/>
        <w:gridCol w:w="469"/>
        <w:gridCol w:w="537"/>
        <w:gridCol w:w="647"/>
        <w:gridCol w:w="623"/>
        <w:gridCol w:w="436"/>
        <w:gridCol w:w="697"/>
        <w:gridCol w:w="905"/>
        <w:gridCol w:w="840"/>
      </w:tblGrid>
      <w:tr w:rsidR="009D7EE8" w:rsidRPr="00D84F93" w:rsidTr="00D84F93">
        <w:trPr>
          <w:tblCellSpacing w:w="0" w:type="dxa"/>
        </w:trPr>
        <w:tc>
          <w:tcPr>
            <w:tcW w:w="65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TT</w:t>
            </w:r>
          </w:p>
        </w:tc>
        <w:tc>
          <w:tcPr>
            <w:tcW w:w="4973" w:type="dxa"/>
            <w:gridSpan w:val="2"/>
            <w:vMerge w:val="restart"/>
            <w:tcBorders>
              <w:top w:val="single" w:sz="8" w:space="0" w:color="auto"/>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Tên chính sách và nội dung thành phần</w:t>
            </w:r>
          </w:p>
        </w:tc>
        <w:tc>
          <w:tcPr>
            <w:tcW w:w="956" w:type="dxa"/>
            <w:vMerge w:val="restart"/>
            <w:tcBorders>
              <w:top w:val="single" w:sz="8" w:space="0" w:color="auto"/>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Đơn vị</w:t>
            </w:r>
          </w:p>
        </w:tc>
        <w:tc>
          <w:tcPr>
            <w:tcW w:w="2016" w:type="dxa"/>
            <w:gridSpan w:val="3"/>
            <w:tcBorders>
              <w:top w:val="single" w:sz="8" w:space="0" w:color="auto"/>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Khối lượng</w:t>
            </w:r>
          </w:p>
        </w:tc>
        <w:tc>
          <w:tcPr>
            <w:tcW w:w="5575" w:type="dxa"/>
            <w:gridSpan w:val="6"/>
            <w:tcBorders>
              <w:top w:val="single" w:sz="8" w:space="0" w:color="auto"/>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KH vốn</w:t>
            </w:r>
            <w:r w:rsidRPr="00D84F93">
              <w:rPr>
                <w:rStyle w:val="apple-converted-space"/>
                <w:rFonts w:ascii="Times New Roman" w:hAnsi="Times New Roman"/>
                <w:b/>
                <w:bCs/>
                <w:color w:val="000000"/>
                <w:sz w:val="24"/>
                <w:szCs w:val="24"/>
              </w:rPr>
              <w:t> </w:t>
            </w:r>
            <w:r w:rsidRPr="00D84F93">
              <w:rPr>
                <w:rFonts w:ascii="Times New Roman" w:hAnsi="Times New Roman"/>
                <w:b/>
                <w:bCs/>
                <w:i/>
                <w:iCs/>
                <w:color w:val="000000"/>
                <w:sz w:val="24"/>
                <w:szCs w:val="24"/>
              </w:rPr>
              <w:t>(triệu đồng)</w:t>
            </w:r>
          </w:p>
        </w:tc>
      </w:tr>
      <w:tr w:rsidR="009D7EE8" w:rsidRPr="00D84F93" w:rsidTr="00D84F9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1274"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Tổng số</w:t>
            </w:r>
          </w:p>
        </w:tc>
        <w:tc>
          <w:tcPr>
            <w:tcW w:w="742" w:type="dxa"/>
            <w:vMerge w:val="restart"/>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Ghi chú</w:t>
            </w:r>
          </w:p>
        </w:tc>
        <w:tc>
          <w:tcPr>
            <w:tcW w:w="794" w:type="dxa"/>
            <w:vMerge w:val="restart"/>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Tổng số</w:t>
            </w:r>
          </w:p>
        </w:tc>
        <w:tc>
          <w:tcPr>
            <w:tcW w:w="3449" w:type="dxa"/>
            <w:gridSpan w:val="4"/>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Trong đó</w:t>
            </w:r>
          </w:p>
        </w:tc>
        <w:tc>
          <w:tcPr>
            <w:tcW w:w="1332" w:type="dxa"/>
            <w:vMerge w:val="restart"/>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Giải ngân (% so với tổng KH vốn)</w:t>
            </w:r>
          </w:p>
        </w:tc>
      </w:tr>
      <w:tr w:rsidR="009D7EE8" w:rsidRPr="00D84F93" w:rsidTr="00D84F9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KH</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TH</w:t>
            </w:r>
          </w:p>
        </w:tc>
        <w:tc>
          <w:tcPr>
            <w:tcW w:w="0" w:type="auto"/>
            <w:vMerge/>
            <w:tcBorders>
              <w:top w:val="nil"/>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0" w:type="auto"/>
            <w:vMerge/>
            <w:tcBorders>
              <w:top w:val="nil"/>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Vốn đầu tư PT</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SN</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vốn CT Khác</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Địa phương</w:t>
            </w:r>
          </w:p>
        </w:tc>
        <w:tc>
          <w:tcPr>
            <w:tcW w:w="0" w:type="auto"/>
            <w:vMerge/>
            <w:tcBorders>
              <w:top w:val="nil"/>
              <w:left w:val="nil"/>
              <w:bottom w:val="single" w:sz="8" w:space="0" w:color="auto"/>
              <w:right w:val="single" w:sz="8" w:space="0" w:color="auto"/>
            </w:tcBorders>
            <w:shd w:val="clear" w:color="auto" w:fill="FFFFFF"/>
            <w:vAlign w:val="center"/>
          </w:tcPr>
          <w:p w:rsidR="009D7EE8" w:rsidRPr="00D84F93" w:rsidRDefault="009D7EE8">
            <w:pPr>
              <w:rPr>
                <w:color w:val="000000"/>
              </w:rPr>
            </w:pP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1</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Chính sách A</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right"/>
              <w:rPr>
                <w:rFonts w:ascii="Times New Roman" w:hAnsi="Times New Roman"/>
                <w:color w:val="000000"/>
                <w:sz w:val="24"/>
                <w:szCs w:val="24"/>
              </w:rPr>
            </w:pPr>
            <w:r w:rsidRPr="00D84F93">
              <w:rPr>
                <w:rFonts w:ascii="Times New Roman" w:hAnsi="Times New Roman"/>
                <w:color w:val="000000"/>
                <w:sz w:val="24"/>
                <w:szCs w:val="24"/>
              </w:rPr>
              <w:t>1</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Công trình, dự án, ha đất</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CT, ha</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right"/>
              <w:rPr>
                <w:rFonts w:ascii="Times New Roman" w:hAnsi="Times New Roman"/>
                <w:color w:val="000000"/>
                <w:sz w:val="24"/>
                <w:szCs w:val="24"/>
              </w:rPr>
            </w:pPr>
            <w:r w:rsidRPr="00D84F93">
              <w:rPr>
                <w:rFonts w:ascii="Times New Roman" w:hAnsi="Times New Roman"/>
                <w:color w:val="000000"/>
                <w:sz w:val="24"/>
                <w:szCs w:val="24"/>
              </w:rPr>
              <w:t>2</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hộ thụ hưởng</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right"/>
              <w:rPr>
                <w:rFonts w:ascii="Times New Roman" w:hAnsi="Times New Roman"/>
                <w:color w:val="000000"/>
                <w:sz w:val="24"/>
                <w:szCs w:val="24"/>
              </w:rPr>
            </w:pPr>
            <w:r w:rsidRPr="00D84F93">
              <w:rPr>
                <w:rFonts w:ascii="Times New Roman" w:hAnsi="Times New Roman"/>
                <w:color w:val="000000"/>
                <w:sz w:val="24"/>
                <w:szCs w:val="24"/>
              </w:rPr>
              <w:t>3</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lastRenderedPageBreak/>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right"/>
              <w:rPr>
                <w:rFonts w:ascii="Times New Roman" w:hAnsi="Times New Roman"/>
                <w:color w:val="000000"/>
                <w:sz w:val="24"/>
                <w:szCs w:val="24"/>
              </w:rPr>
            </w:pPr>
            <w:r w:rsidRPr="00D84F93">
              <w:rPr>
                <w:rFonts w:ascii="Times New Roman" w:hAnsi="Times New Roman"/>
                <w:color w:val="000000"/>
                <w:sz w:val="24"/>
                <w:szCs w:val="24"/>
              </w:rPr>
              <w:t>4</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(Ví dụ CT135)</w:t>
            </w:r>
          </w:p>
        </w:tc>
        <w:tc>
          <w:tcPr>
            <w:tcW w:w="3986"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Công trình hạ tầng</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CT, ha</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dự án PTSX, số hộ thụ hưởng</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Dự án, hộ</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Công trình duy tu, sửa chữa</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CT</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2</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Chính sách B</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(Ví dụ QĐ 755)</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right"/>
              <w:rPr>
                <w:rFonts w:ascii="Times New Roman" w:hAnsi="Times New Roman"/>
                <w:color w:val="000000"/>
                <w:sz w:val="24"/>
                <w:szCs w:val="24"/>
              </w:rPr>
            </w:pPr>
            <w:r w:rsidRPr="00D84F93">
              <w:rPr>
                <w:rFonts w:ascii="Times New Roman" w:hAnsi="Times New Roman"/>
                <w:color w:val="000000"/>
                <w:sz w:val="24"/>
                <w:szCs w:val="24"/>
              </w:rPr>
              <w:t>1</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CT nước tập trung</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CT</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right"/>
              <w:rPr>
                <w:rFonts w:ascii="Times New Roman" w:hAnsi="Times New Roman"/>
                <w:color w:val="000000"/>
                <w:sz w:val="24"/>
                <w:szCs w:val="24"/>
              </w:rPr>
            </w:pPr>
            <w:r w:rsidRPr="00D84F93">
              <w:rPr>
                <w:rFonts w:ascii="Times New Roman" w:hAnsi="Times New Roman"/>
                <w:color w:val="000000"/>
                <w:sz w:val="24"/>
                <w:szCs w:val="24"/>
              </w:rPr>
              <w:t>2</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hộ nước phân tán</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Hộ</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right"/>
              <w:rPr>
                <w:rFonts w:ascii="Times New Roman" w:hAnsi="Times New Roman"/>
                <w:color w:val="000000"/>
                <w:sz w:val="24"/>
                <w:szCs w:val="24"/>
              </w:rPr>
            </w:pPr>
            <w:r w:rsidRPr="00D84F93">
              <w:rPr>
                <w:rFonts w:ascii="Times New Roman" w:hAnsi="Times New Roman"/>
                <w:color w:val="000000"/>
                <w:sz w:val="24"/>
                <w:szCs w:val="24"/>
              </w:rPr>
              <w:t>3</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Ha</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đất</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sản</w:t>
            </w:r>
            <w:r w:rsidRPr="00D84F93">
              <w:rPr>
                <w:rFonts w:ascii="Times New Roman" w:hAnsi="Times New Roman"/>
                <w:color w:val="000000"/>
                <w:sz w:val="24"/>
                <w:szCs w:val="24"/>
                <w:shd w:val="clear" w:color="auto" w:fill="FFFFFF"/>
              </w:rPr>
              <w:t>xuất</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Ha</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right"/>
              <w:rPr>
                <w:rFonts w:ascii="Times New Roman" w:hAnsi="Times New Roman"/>
                <w:color w:val="000000"/>
                <w:sz w:val="24"/>
                <w:szCs w:val="24"/>
              </w:rPr>
            </w:pPr>
            <w:r w:rsidRPr="00D84F93">
              <w:rPr>
                <w:rFonts w:ascii="Times New Roman" w:hAnsi="Times New Roman"/>
                <w:color w:val="000000"/>
                <w:sz w:val="24"/>
                <w:szCs w:val="24"/>
              </w:rPr>
              <w:t>4</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Ha</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đất</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ở</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Ha</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right"/>
              <w:rPr>
                <w:rFonts w:ascii="Times New Roman" w:hAnsi="Times New Roman"/>
                <w:color w:val="000000"/>
                <w:sz w:val="24"/>
                <w:szCs w:val="24"/>
              </w:rPr>
            </w:pPr>
            <w:r w:rsidRPr="00D84F93">
              <w:rPr>
                <w:rFonts w:ascii="Times New Roman" w:hAnsi="Times New Roman"/>
                <w:color w:val="000000"/>
                <w:sz w:val="24"/>
                <w:szCs w:val="24"/>
              </w:rPr>
              <w:t>5</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Đào tạo nghề</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người</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right"/>
              <w:rPr>
                <w:rFonts w:ascii="Times New Roman" w:hAnsi="Times New Roman"/>
                <w:color w:val="000000"/>
                <w:sz w:val="24"/>
                <w:szCs w:val="24"/>
              </w:rPr>
            </w:pPr>
            <w:r w:rsidRPr="00D84F93">
              <w:rPr>
                <w:rFonts w:ascii="Times New Roman" w:hAnsi="Times New Roman"/>
                <w:color w:val="000000"/>
                <w:sz w:val="24"/>
                <w:szCs w:val="24"/>
              </w:rPr>
              <w:t>6</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Mua sắm dụng cụ</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chiếc</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650"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943"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303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95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c>
        <w:tc>
          <w:tcPr>
            <w:tcW w:w="64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29"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4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794"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60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0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041"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33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w:t>
      </w:r>
    </w:p>
    <w:tbl>
      <w:tblPr>
        <w:tblW w:w="0" w:type="auto"/>
        <w:jc w:val="center"/>
        <w:tblCellSpacing w:w="0" w:type="dxa"/>
        <w:tblCellMar>
          <w:left w:w="0" w:type="dxa"/>
          <w:right w:w="0" w:type="dxa"/>
        </w:tblCellMar>
        <w:tblLook w:val="0000" w:firstRow="0" w:lastRow="0" w:firstColumn="0" w:lastColumn="0" w:noHBand="0" w:noVBand="0"/>
      </w:tblPr>
      <w:tblGrid>
        <w:gridCol w:w="5144"/>
        <w:gridCol w:w="5165"/>
      </w:tblGrid>
      <w:tr w:rsidR="009D7EE8" w:rsidRPr="00D84F93" w:rsidTr="00D84F93">
        <w:trPr>
          <w:tblCellSpacing w:w="0" w:type="dxa"/>
          <w:jc w:val="center"/>
        </w:trPr>
        <w:tc>
          <w:tcPr>
            <w:tcW w:w="658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b/>
                <w:bCs/>
                <w:sz w:val="24"/>
                <w:szCs w:val="24"/>
              </w:rPr>
              <w:t>Người lập biểu</w:t>
            </w:r>
          </w:p>
        </w:tc>
        <w:tc>
          <w:tcPr>
            <w:tcW w:w="6588" w:type="dxa"/>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sz w:val="24"/>
                <w:szCs w:val="24"/>
              </w:rPr>
            </w:pPr>
            <w:r w:rsidRPr="00D84F93">
              <w:rPr>
                <w:rFonts w:ascii="Times New Roman" w:hAnsi="Times New Roman"/>
                <w:b/>
                <w:bCs/>
                <w:sz w:val="24"/>
                <w:szCs w:val="24"/>
              </w:rPr>
              <w:t>Thủ trưởng đơn vị</w:t>
            </w:r>
            <w:r w:rsidRPr="00D84F93">
              <w:rPr>
                <w:rFonts w:ascii="Times New Roman" w:hAnsi="Times New Roman"/>
                <w:sz w:val="24"/>
                <w:szCs w:val="24"/>
              </w:rPr>
              <w:br/>
            </w:r>
            <w:r w:rsidRPr="00D84F93">
              <w:rPr>
                <w:rFonts w:ascii="Times New Roman" w:hAnsi="Times New Roman"/>
                <w:i/>
                <w:iCs/>
                <w:sz w:val="24"/>
                <w:szCs w:val="24"/>
              </w:rPr>
              <w:t>(Ký tên, đóng dấu)</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i/>
          <w:iCs/>
          <w:color w:val="000000"/>
          <w:sz w:val="24"/>
          <w:szCs w:val="24"/>
        </w:rPr>
        <w:t>* Ghi chú: Các chính sách báo cáo bao gồm cả chính sách do trung ương và cơ chế, chính sách đặc thù của địa ph</w:t>
      </w:r>
      <w:r w:rsidRPr="00D84F93">
        <w:rPr>
          <w:rFonts w:ascii="Times New Roman" w:hAnsi="Times New Roman"/>
          <w:i/>
          <w:iCs/>
          <w:color w:val="000000"/>
          <w:sz w:val="24"/>
          <w:szCs w:val="24"/>
          <w:shd w:val="clear" w:color="auto" w:fill="FFFFFF"/>
        </w:rPr>
        <w:t>ươ</w:t>
      </w:r>
      <w:r w:rsidRPr="00D84F93">
        <w:rPr>
          <w:rFonts w:ascii="Times New Roman" w:hAnsi="Times New Roman"/>
          <w:i/>
          <w:iCs/>
          <w:color w:val="000000"/>
          <w:sz w:val="24"/>
          <w:szCs w:val="24"/>
        </w:rPr>
        <w:t>ng ban hành</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lastRenderedPageBreak/>
        <w:t> </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BIỂU TỔNG HỢP SỐ 02</w:t>
      </w:r>
    </w:p>
    <w:p w:rsidR="009D7EE8" w:rsidRPr="00D84F93" w:rsidRDefault="009D7EE8" w:rsidP="00D84F93">
      <w:pPr>
        <w:pStyle w:val="NormalWeb"/>
        <w:shd w:val="clear" w:color="auto" w:fill="FFFFFF"/>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MỘT SỐ CHỈ TIÊU KINH TẾ XÃ HỘI NĂM....</w:t>
      </w:r>
      <w:r w:rsidRPr="00D84F93">
        <w:rPr>
          <w:rFonts w:ascii="Times New Roman" w:hAnsi="Times New Roman"/>
          <w:color w:val="000000"/>
          <w:sz w:val="24"/>
          <w:szCs w:val="24"/>
        </w:rPr>
        <w:br/>
      </w:r>
      <w:r w:rsidRPr="00D84F93">
        <w:rPr>
          <w:rFonts w:ascii="Times New Roman" w:hAnsi="Times New Roman"/>
          <w:i/>
          <w:iCs/>
          <w:color w:val="000000"/>
          <w:sz w:val="24"/>
          <w:szCs w:val="24"/>
        </w:rPr>
        <w:t>(Kèm Báo cáo số ... ngày ...</w:t>
      </w:r>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shd w:val="clear" w:color="auto" w:fill="FFFFFF"/>
        </w:rPr>
        <w:t>tháng</w:t>
      </w:r>
      <w:r w:rsidRPr="00D84F93">
        <w:rPr>
          <w:rStyle w:val="apple-converted-space"/>
          <w:rFonts w:ascii="Times New Roman" w:hAnsi="Times New Roman"/>
          <w:i/>
          <w:iCs/>
          <w:color w:val="000000"/>
          <w:sz w:val="24"/>
          <w:szCs w:val="24"/>
        </w:rPr>
        <w:t> </w:t>
      </w:r>
      <w:r w:rsidRPr="00D84F93">
        <w:rPr>
          <w:rFonts w:ascii="Times New Roman" w:hAnsi="Times New Roman"/>
          <w:i/>
          <w:iCs/>
          <w:color w:val="000000"/>
          <w:sz w:val="24"/>
          <w:szCs w:val="24"/>
        </w:rPr>
        <w:t>... năm ...)</w:t>
      </w:r>
    </w:p>
    <w:tbl>
      <w:tblPr>
        <w:tblW w:w="0" w:type="dxa"/>
        <w:tblCellSpacing w:w="0" w:type="dxa"/>
        <w:tblCellMar>
          <w:left w:w="0" w:type="dxa"/>
          <w:right w:w="0" w:type="dxa"/>
        </w:tblCellMar>
        <w:tblLook w:val="0000" w:firstRow="0" w:lastRow="0" w:firstColumn="0" w:lastColumn="0" w:noHBand="0" w:noVBand="0"/>
      </w:tblPr>
      <w:tblGrid>
        <w:gridCol w:w="746"/>
        <w:gridCol w:w="1065"/>
        <w:gridCol w:w="3066"/>
        <w:gridCol w:w="1122"/>
        <w:gridCol w:w="952"/>
        <w:gridCol w:w="1105"/>
        <w:gridCol w:w="827"/>
      </w:tblGrid>
      <w:tr w:rsidR="009D7EE8" w:rsidRPr="00D84F93" w:rsidTr="00D84F93">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STT</w:t>
            </w:r>
          </w:p>
        </w:tc>
        <w:tc>
          <w:tcPr>
            <w:tcW w:w="4131" w:type="dxa"/>
            <w:gridSpan w:val="2"/>
            <w:tcBorders>
              <w:top w:val="single" w:sz="8" w:space="0" w:color="auto"/>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Chỉ tiêu</w:t>
            </w:r>
          </w:p>
        </w:tc>
        <w:tc>
          <w:tcPr>
            <w:tcW w:w="1122" w:type="dxa"/>
            <w:tcBorders>
              <w:top w:val="single" w:sz="8" w:space="0" w:color="auto"/>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Đơn vị tính</w:t>
            </w:r>
          </w:p>
        </w:tc>
        <w:tc>
          <w:tcPr>
            <w:tcW w:w="952" w:type="dxa"/>
            <w:tcBorders>
              <w:top w:val="single" w:sz="8" w:space="0" w:color="auto"/>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KH</w:t>
            </w:r>
          </w:p>
        </w:tc>
        <w:tc>
          <w:tcPr>
            <w:tcW w:w="1105" w:type="dxa"/>
            <w:tcBorders>
              <w:top w:val="single" w:sz="8" w:space="0" w:color="auto"/>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Thực hiện</w:t>
            </w:r>
          </w:p>
        </w:tc>
        <w:tc>
          <w:tcPr>
            <w:tcW w:w="827" w:type="dxa"/>
            <w:tcBorders>
              <w:top w:val="single" w:sz="8" w:space="0" w:color="auto"/>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Ghi chú</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i/>
                <w:iCs/>
                <w:color w:val="000000"/>
                <w:sz w:val="24"/>
                <w:szCs w:val="24"/>
              </w:rPr>
              <w:t>(1)</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i/>
                <w:iCs/>
                <w:color w:val="000000"/>
                <w:sz w:val="24"/>
                <w:szCs w:val="24"/>
              </w:rPr>
              <w:t>(2)</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i/>
                <w:iCs/>
                <w:color w:val="000000"/>
                <w:sz w:val="24"/>
                <w:szCs w:val="24"/>
              </w:rPr>
              <w:t>(3)</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i/>
                <w:iCs/>
                <w:color w:val="000000"/>
                <w:sz w:val="24"/>
                <w:szCs w:val="24"/>
              </w:rPr>
              <w:t>(4)</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i/>
                <w:iCs/>
                <w:color w:val="000000"/>
                <w:sz w:val="24"/>
                <w:szCs w:val="24"/>
              </w:rPr>
              <w:t>(5)</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i/>
                <w:iCs/>
                <w:color w:val="000000"/>
                <w:sz w:val="24"/>
                <w:szCs w:val="24"/>
              </w:rPr>
              <w:t>(6)</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I</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b/>
                <w:bCs/>
                <w:color w:val="000000"/>
                <w:sz w:val="24"/>
                <w:szCs w:val="24"/>
              </w:rPr>
              <w:t>Chỉ tiêu Kinh tế</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1</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Thu nhập BQ/ng</w:t>
            </w:r>
            <w:r w:rsidRPr="00D84F93">
              <w:rPr>
                <w:rFonts w:ascii="Times New Roman" w:hAnsi="Times New Roman"/>
                <w:color w:val="000000"/>
                <w:sz w:val="24"/>
                <w:szCs w:val="24"/>
                <w:shd w:val="clear" w:color="auto" w:fill="FFFFFF"/>
              </w:rPr>
              <w:t>ườ</w:t>
            </w:r>
            <w:r w:rsidRPr="00D84F93">
              <w:rPr>
                <w:rFonts w:ascii="Times New Roman" w:hAnsi="Times New Roman"/>
                <w:color w:val="000000"/>
                <w:sz w:val="24"/>
                <w:szCs w:val="24"/>
              </w:rPr>
              <w:t>i</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tr.đ</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2</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Thu nhập BQ/người DTTS</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tr.đ</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II</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b/>
                <w:bCs/>
                <w:color w:val="000000"/>
                <w:sz w:val="24"/>
                <w:szCs w:val="24"/>
              </w:rPr>
              <w:t>Chỉ tiêu cơ sở hạ tầng</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1</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xã có đường ô tô đến trung tâm xã</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xã</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số xã có đường ô tô đến trung tâm xã</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2</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xã có đường ô tô đến trung tâm xã đi lại quanh năm (đã nhựa hoặc bê tông)</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xã</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số xã có đường ô tô đến trung tâm xã đi lại quanh năm</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3</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thôn, bản có đường liên thôn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thôn</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thôn, bản có đường liên thôn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4</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xã có điện lưới quốc gia</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xã</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xã có điện lưới quốc gia</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5</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thôn, bản có điện lưới quốc gia</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thôn</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thôn, bản có điện lưới quốc gia</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6</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hộ sử dụng điện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Trong đó: tỷ lệ hộ DTTS sử dụng điện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7</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hộ dân sử dụng nước hợp vệ sinh</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8</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hộ gia đình có hố xí hợp vệ sinh</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Trong đó tỷ lệ hộ DTTS có hố xí hợp vệ sinh/Tổng số hộ DTTS</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9</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xã hoàn thành chương trình 135</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thôn, bản</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thôn, bản hoàn thành chương trình 135</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thôn, bản</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III</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b/>
                <w:bCs/>
                <w:color w:val="000000"/>
                <w:sz w:val="24"/>
                <w:szCs w:val="24"/>
              </w:rPr>
              <w:t>Chỉ tiêu xã hội</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1</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xml:space="preserve">Tỷ lệ lao động được đào tạo/Tổng số lao </w:t>
            </w:r>
            <w:r w:rsidRPr="00D84F93">
              <w:rPr>
                <w:rFonts w:ascii="Times New Roman" w:hAnsi="Times New Roman"/>
                <w:color w:val="000000"/>
                <w:sz w:val="24"/>
                <w:szCs w:val="24"/>
              </w:rPr>
              <w:lastRenderedPageBreak/>
              <w:t>động</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lastRenderedPageBreak/>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Trong đó: Tỷ lệ lao động là người DTTS được đào tạo/Tổng số LĐDTTS</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2</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hộ nghèo theo chuẩn Quốc gia</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Trong đó: Tỷ lệ hộ nghèo DTTS</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3</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hộ cận nghèo</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Trong đó: Tỷ lệ hộ nghèo DTTS</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4</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hộ tái nghèo</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hộ</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Trong đó hộ tái nghèo là DTTS</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hộ</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5</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hộ di cư tự do</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hộ</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Di cư đến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hộ</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Di cư đi</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hộ</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IV</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b/>
                <w:bCs/>
                <w:color w:val="000000"/>
                <w:sz w:val="24"/>
                <w:szCs w:val="24"/>
              </w:rPr>
              <w:t>Chỉ tiêu về giáo dục</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1</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trường học bán trú</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2</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trường dân tộc nội trú</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3</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trường học đạt chuẩn quốc gia toàn tỉnh</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1065" w:type="dxa"/>
            <w:vMerge w:val="restart"/>
            <w:tcBorders>
              <w:top w:val="nil"/>
              <w:left w:val="nil"/>
              <w:bottom w:val="single" w:sz="8" w:space="0" w:color="auto"/>
              <w:right w:val="single" w:sz="8" w:space="0" w:color="auto"/>
            </w:tcBorders>
            <w:shd w:val="clear" w:color="auto" w:fill="FFFFFF"/>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Trong đó</w:t>
            </w:r>
          </w:p>
        </w:tc>
        <w:tc>
          <w:tcPr>
            <w:tcW w:w="306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Bậc Mầm non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0" w:type="auto"/>
            <w:vMerge/>
            <w:tcBorders>
              <w:top w:val="nil"/>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306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Bậc Tiểu học</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0" w:type="auto"/>
            <w:vMerge/>
            <w:tcBorders>
              <w:top w:val="nil"/>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306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Bậc Trung học</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shd w:val="clear" w:color="auto" w:fill="FFFFFF"/>
              </w:rPr>
              <w:t>cơ sở</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0" w:type="auto"/>
            <w:vMerge/>
            <w:tcBorders>
              <w:top w:val="nil"/>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306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Bậc Trung học phổ thông</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4</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trường đạt chuẩn quốc gia vùng DT&amp;MN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1065" w:type="dxa"/>
            <w:vMerge w:val="restart"/>
            <w:tcBorders>
              <w:top w:val="nil"/>
              <w:left w:val="nil"/>
              <w:bottom w:val="single" w:sz="8" w:space="0" w:color="auto"/>
              <w:right w:val="single" w:sz="8" w:space="0" w:color="auto"/>
            </w:tcBorders>
            <w:shd w:val="clear" w:color="auto" w:fill="FFFFFF"/>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Trong đó</w:t>
            </w:r>
          </w:p>
        </w:tc>
        <w:tc>
          <w:tcPr>
            <w:tcW w:w="306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Bậc Mầm non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0" w:type="auto"/>
            <w:vMerge/>
            <w:tcBorders>
              <w:top w:val="nil"/>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306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Bậc Tiểu học</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0" w:type="auto"/>
            <w:vMerge/>
            <w:tcBorders>
              <w:top w:val="nil"/>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306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Bậc Trung học cơ sở</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0" w:type="auto"/>
            <w:vMerge/>
            <w:tcBorders>
              <w:top w:val="nil"/>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306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Trong đó trường Dân tộc nội trú</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0" w:type="auto"/>
            <w:vMerge/>
            <w:tcBorders>
              <w:top w:val="nil"/>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306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Bậc Trung học phổ thông</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0" w:type="auto"/>
            <w:vMerge/>
            <w:tcBorders>
              <w:top w:val="nil"/>
              <w:left w:val="nil"/>
              <w:bottom w:val="single" w:sz="8" w:space="0" w:color="auto"/>
              <w:right w:val="single" w:sz="8" w:space="0" w:color="auto"/>
            </w:tcBorders>
            <w:shd w:val="clear" w:color="auto" w:fill="FFFFFF"/>
            <w:vAlign w:val="center"/>
          </w:tcPr>
          <w:p w:rsidR="009D7EE8" w:rsidRPr="00D84F93" w:rsidRDefault="009D7EE8">
            <w:pPr>
              <w:rPr>
                <w:color w:val="000000"/>
              </w:rPr>
            </w:pPr>
          </w:p>
        </w:tc>
        <w:tc>
          <w:tcPr>
            <w:tcW w:w="3066"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Trong đó Trường Dân tộc nội trú</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trường</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5</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các cháu mầm non đến lớp</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6</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học sinh TH đến trường đúng độ tuổi</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lastRenderedPageBreak/>
              <w:t>7</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học sinh THCS đến trường đúng độ tuổi</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8</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học sinh THPT đến trường đúng độ tuổi</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9</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học sinh cao đẳng được cử tuyển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học sinh</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10</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học sinh ĐH được cử tuyển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học sinh</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V</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b/>
                <w:bCs/>
                <w:color w:val="000000"/>
                <w:sz w:val="24"/>
                <w:szCs w:val="24"/>
              </w:rPr>
              <w:t>Chỉ tiêu về y tế</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1</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xã có trạm y tế</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xã</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2</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xã đạt chuẩn y tế quốc gia</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xã</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3</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trạm y tế có bác sỹ</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trạm</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4</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thôn, bản có cán bộ y tế thôn, bản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thôn, bản</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5</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thôn, bản có cô đỡ thôn bản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thôn, bản</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6</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sinh đẻ tại nhà</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VI</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b/>
                <w:bCs/>
                <w:color w:val="000000"/>
                <w:sz w:val="24"/>
                <w:szCs w:val="24"/>
              </w:rPr>
              <w:t>Chỉ tiêu về văn hóa</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1</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xã đạt chuẩn văn hóa</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xã</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Trong đó số xã vùng DT&amp;MN đạt chuẩn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xã</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2</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xã có điểm Bưu điện văn hóa xã</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xã</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3</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xã có chợ xã, liên xã</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xã</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vMerge w:val="restart"/>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4</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xã có nhà văn hóa xã</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xã</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rPr>
                <w:color w:val="000000"/>
              </w:rPr>
            </w:pP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xã có nhà văn hóa đạt chuẩn</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5</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thôn, bản có nhà sinh hoạt cộng đồng</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VII</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b/>
                <w:bCs/>
                <w:color w:val="000000"/>
                <w:sz w:val="24"/>
                <w:szCs w:val="24"/>
              </w:rPr>
              <w:t>Chỉ tiêu về đạt mục tiêu chương trình NTM</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1</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xã đạt tiêu chí xã nông thôn mới</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xã</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r w:rsidR="009D7EE8" w:rsidRPr="00D84F93" w:rsidTr="00D84F93">
        <w:trPr>
          <w:tblCellSpacing w:w="0" w:type="dxa"/>
        </w:trPr>
        <w:tc>
          <w:tcPr>
            <w:tcW w:w="746" w:type="dxa"/>
            <w:tcBorders>
              <w:top w:val="nil"/>
              <w:left w:val="single" w:sz="8" w:space="0" w:color="auto"/>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2</w:t>
            </w:r>
          </w:p>
        </w:tc>
        <w:tc>
          <w:tcPr>
            <w:tcW w:w="4131" w:type="dxa"/>
            <w:gridSpan w:val="2"/>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Tỷ lệ xã đạt NTM</w:t>
            </w:r>
          </w:p>
        </w:tc>
        <w:tc>
          <w:tcPr>
            <w:tcW w:w="112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w:t>
            </w:r>
          </w:p>
        </w:tc>
        <w:tc>
          <w:tcPr>
            <w:tcW w:w="952"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1105"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c>
          <w:tcPr>
            <w:tcW w:w="827" w:type="dxa"/>
            <w:tcBorders>
              <w:top w:val="nil"/>
              <w:left w:val="nil"/>
              <w:bottom w:val="single" w:sz="8" w:space="0" w:color="auto"/>
              <w:right w:val="single" w:sz="8" w:space="0" w:color="auto"/>
            </w:tcBorders>
            <w:shd w:val="clear" w:color="auto" w:fill="FFFFFF"/>
            <w:vAlign w:val="cente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color w:val="000000"/>
                <w:sz w:val="24"/>
                <w:szCs w:val="24"/>
              </w:rPr>
              <w:t> </w:t>
            </w:r>
          </w:p>
        </w:tc>
      </w:tr>
    </w:tbl>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b/>
          <w:bCs/>
          <w:i/>
          <w:iCs/>
          <w:color w:val="000000"/>
          <w:sz w:val="24"/>
          <w:szCs w:val="24"/>
        </w:rPr>
        <w:t>Ghi chú:</w:t>
      </w:r>
      <w:r w:rsidRPr="00D84F93">
        <w:rPr>
          <w:rStyle w:val="apple-converted-space"/>
          <w:rFonts w:ascii="Times New Roman" w:hAnsi="Times New Roman"/>
          <w:color w:val="000000"/>
          <w:sz w:val="24"/>
          <w:szCs w:val="24"/>
        </w:rPr>
        <w:t> </w:t>
      </w:r>
      <w:r w:rsidRPr="00D84F93">
        <w:rPr>
          <w:rFonts w:ascii="Times New Roman" w:hAnsi="Times New Roman"/>
          <w:color w:val="000000"/>
          <w:sz w:val="24"/>
          <w:szCs w:val="24"/>
        </w:rPr>
        <w:t>Giải thích từ viết tắt</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Số xã, thôn, hộ trong biểu tổng hợp là xã, thôn, hộ thuộc vùng dân tộc miền núi, gồm xã thôn thuộc diện phân định các khu vực I, II, III. Những tỉnh không có xã, thôn thuộc vùng dân tộc miền núi nhưng có các xã biên giới, ATK thuộc diện đầu tư CT 135 thì báo cáo các xã thuộc Chương trình 135</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Số xã: Từ viết tắt chung cho các đơn vị xã, phường, thị trấn</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Số thôn, bản: Từ viết tắt chung cho thôn, bản, buôn, sóc;</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DTTS: Từ viết tắt của dân tộc thiểu số</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t>- DT&amp;MN: từ viết tắt của vùng dân tộc và miền núi</w:t>
      </w:r>
    </w:p>
    <w:p w:rsidR="009D7EE8" w:rsidRPr="00D84F93" w:rsidRDefault="009D7EE8" w:rsidP="00D84F93">
      <w:pPr>
        <w:pStyle w:val="NormalWeb"/>
        <w:shd w:val="clear" w:color="auto" w:fill="FFFFFF"/>
        <w:spacing w:before="120" w:beforeAutospacing="0" w:after="0" w:afterAutospacing="0" w:line="234" w:lineRule="atLeast"/>
        <w:rPr>
          <w:rFonts w:ascii="Times New Roman" w:hAnsi="Times New Roman"/>
          <w:color w:val="000000"/>
          <w:sz w:val="24"/>
          <w:szCs w:val="24"/>
        </w:rPr>
      </w:pPr>
      <w:r w:rsidRPr="00D84F93">
        <w:rPr>
          <w:rFonts w:ascii="Times New Roman" w:hAnsi="Times New Roman"/>
          <w:color w:val="000000"/>
          <w:sz w:val="24"/>
          <w:szCs w:val="24"/>
        </w:rPr>
        <w:lastRenderedPageBreak/>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9D7EE8" w:rsidRPr="00D84F93" w:rsidTr="00D84F93">
        <w:trPr>
          <w:tblCellSpacing w:w="0" w:type="dxa"/>
        </w:trPr>
        <w:tc>
          <w:tcPr>
            <w:tcW w:w="4428" w:type="dxa"/>
            <w:shd w:val="clear" w:color="auto" w:fill="FFFFFF"/>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Người lập biểu</w:t>
            </w:r>
          </w:p>
        </w:tc>
        <w:tc>
          <w:tcPr>
            <w:tcW w:w="4428" w:type="dxa"/>
            <w:shd w:val="clear" w:color="auto" w:fill="FFFFFF"/>
            <w:tcMar>
              <w:top w:w="0" w:type="dxa"/>
              <w:left w:w="108" w:type="dxa"/>
              <w:bottom w:w="0" w:type="dxa"/>
              <w:right w:w="108" w:type="dxa"/>
            </w:tcMar>
          </w:tcPr>
          <w:p w:rsidR="009D7EE8" w:rsidRPr="00D84F93" w:rsidRDefault="009D7EE8">
            <w:pPr>
              <w:pStyle w:val="NormalWeb"/>
              <w:spacing w:before="120" w:beforeAutospacing="0" w:after="0" w:afterAutospacing="0" w:line="234" w:lineRule="atLeast"/>
              <w:jc w:val="center"/>
              <w:rPr>
                <w:rFonts w:ascii="Times New Roman" w:hAnsi="Times New Roman"/>
                <w:color w:val="000000"/>
                <w:sz w:val="24"/>
                <w:szCs w:val="24"/>
              </w:rPr>
            </w:pPr>
            <w:r w:rsidRPr="00D84F93">
              <w:rPr>
                <w:rFonts w:ascii="Times New Roman" w:hAnsi="Times New Roman"/>
                <w:b/>
                <w:bCs/>
                <w:color w:val="000000"/>
                <w:sz w:val="24"/>
                <w:szCs w:val="24"/>
              </w:rPr>
              <w:t>Thủ trưởng</w:t>
            </w:r>
            <w:r w:rsidRPr="00D84F93">
              <w:rPr>
                <w:rStyle w:val="apple-converted-space"/>
                <w:rFonts w:ascii="Times New Roman" w:hAnsi="Times New Roman"/>
                <w:b/>
                <w:bCs/>
                <w:color w:val="000000"/>
                <w:sz w:val="24"/>
                <w:szCs w:val="24"/>
              </w:rPr>
              <w:t> </w:t>
            </w:r>
            <w:r w:rsidRPr="00D84F93">
              <w:rPr>
                <w:rFonts w:ascii="Times New Roman" w:hAnsi="Times New Roman"/>
                <w:b/>
                <w:bCs/>
                <w:color w:val="000000"/>
                <w:sz w:val="24"/>
                <w:szCs w:val="24"/>
                <w:shd w:val="clear" w:color="auto" w:fill="FFFFFF"/>
              </w:rPr>
              <w:t>đơn vị</w:t>
            </w:r>
            <w:r w:rsidRPr="00D84F93">
              <w:rPr>
                <w:rFonts w:ascii="Times New Roman" w:hAnsi="Times New Roman"/>
                <w:b/>
                <w:bCs/>
                <w:color w:val="000000"/>
                <w:sz w:val="24"/>
                <w:szCs w:val="24"/>
              </w:rPr>
              <w:br/>
            </w:r>
            <w:r w:rsidRPr="00D84F93">
              <w:rPr>
                <w:rFonts w:ascii="Times New Roman" w:hAnsi="Times New Roman"/>
                <w:i/>
                <w:iCs/>
                <w:color w:val="000000"/>
                <w:sz w:val="24"/>
                <w:szCs w:val="24"/>
              </w:rPr>
              <w:t>(Ký tên, đóng dấu)</w:t>
            </w:r>
          </w:p>
        </w:tc>
      </w:tr>
    </w:tbl>
    <w:p w:rsidR="009D7EE8" w:rsidRPr="00D84F93" w:rsidRDefault="009D7EE8" w:rsidP="00D84F93"/>
    <w:sectPr w:rsidR="009D7EE8" w:rsidRPr="00D84F93" w:rsidSect="00D9152F">
      <w:headerReference w:type="even" r:id="rId24"/>
      <w:headerReference w:type="default" r:id="rId25"/>
      <w:footerReference w:type="even" r:id="rId26"/>
      <w:footerReference w:type="default" r:id="rId27"/>
      <w:headerReference w:type="first" r:id="rId28"/>
      <w:footerReference w:type="first" r:id="rId2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9A" w:rsidRDefault="00572F9A" w:rsidP="00D9152F">
      <w:r>
        <w:separator/>
      </w:r>
    </w:p>
  </w:endnote>
  <w:endnote w:type="continuationSeparator" w:id="0">
    <w:p w:rsidR="00572F9A" w:rsidRDefault="00572F9A"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E8" w:rsidRDefault="009D7E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E8" w:rsidRPr="00D9152F" w:rsidRDefault="009D7EE8">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E8" w:rsidRDefault="009D7E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9A" w:rsidRDefault="00572F9A" w:rsidP="00D9152F">
      <w:r>
        <w:separator/>
      </w:r>
    </w:p>
  </w:footnote>
  <w:footnote w:type="continuationSeparator" w:id="0">
    <w:p w:rsidR="00572F9A" w:rsidRDefault="00572F9A"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E8" w:rsidRDefault="009D7E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9D7EE8" w:rsidRPr="00485341" w:rsidTr="00C33E66">
      <w:trPr>
        <w:trHeight w:val="1208"/>
      </w:trPr>
      <w:tc>
        <w:tcPr>
          <w:tcW w:w="2411" w:type="dxa"/>
          <w:tcBorders>
            <w:bottom w:val="single" w:sz="4" w:space="0" w:color="auto"/>
          </w:tcBorders>
        </w:tcPr>
        <w:p w:rsidR="009D7EE8" w:rsidRPr="00485341" w:rsidRDefault="009D7EE8" w:rsidP="00C33E66">
          <w:pPr>
            <w:jc w:val="both"/>
            <w:rPr>
              <w:b/>
              <w:sz w:val="20"/>
              <w:szCs w:val="20"/>
            </w:rPr>
          </w:pPr>
          <w:r w:rsidRPr="00485341">
            <w:rPr>
              <w:b/>
              <w:sz w:val="20"/>
              <w:szCs w:val="20"/>
            </w:rPr>
            <w:t xml:space="preserve">        </w:t>
          </w:r>
          <w:r w:rsidR="00937004" w:rsidRPr="00937004">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1" style="width:112.5pt;height:68.25pt;visibility:visible;mso-wrap-style:square">
                <v:imagedata r:id="rId1" o:title="1"/>
              </v:shape>
            </w:pict>
          </w:r>
          <w:r w:rsidRPr="00485341">
            <w:rPr>
              <w:b/>
              <w:sz w:val="20"/>
              <w:szCs w:val="20"/>
            </w:rPr>
            <w:t xml:space="preserve">                                                                                                                                                                                                                                                                                                                                                                                                                                                                                              </w:t>
          </w:r>
        </w:p>
      </w:tc>
      <w:tc>
        <w:tcPr>
          <w:tcW w:w="8356" w:type="dxa"/>
          <w:tcBorders>
            <w:bottom w:val="single" w:sz="4" w:space="0" w:color="auto"/>
          </w:tcBorders>
        </w:tcPr>
        <w:p w:rsidR="00937004" w:rsidRDefault="00937004" w:rsidP="00937004">
          <w:pPr>
            <w:pStyle w:val="Heading6"/>
            <w:spacing w:before="0"/>
            <w:rPr>
              <w:rFonts w:ascii="Times New Roman" w:hAnsi="Times New Roman"/>
              <w:sz w:val="20"/>
            </w:rPr>
          </w:pPr>
        </w:p>
        <w:p w:rsidR="00937004" w:rsidRDefault="00937004" w:rsidP="00937004">
          <w:pPr>
            <w:pStyle w:val="Heading6"/>
            <w:spacing w:before="0"/>
            <w:rPr>
              <w:rFonts w:ascii="Times New Roman" w:hAnsi="Times New Roman"/>
              <w:sz w:val="20"/>
            </w:rPr>
          </w:pPr>
          <w:bookmarkStart w:id="20" w:name="_GoBack"/>
          <w:r>
            <w:rPr>
              <w:rFonts w:ascii="Times New Roman" w:hAnsi="Times New Roman"/>
              <w:sz w:val="20"/>
            </w:rPr>
            <w:t xml:space="preserve">CÔNG TY LUẬT TNHH DƯƠNG GIA – DUONG GIA LAW COMPANY LIMITED </w:t>
          </w:r>
        </w:p>
        <w:p w:rsidR="00937004" w:rsidRDefault="00937004" w:rsidP="00937004">
          <w:pPr>
            <w:rPr>
              <w:sz w:val="20"/>
            </w:rPr>
          </w:pPr>
          <w:r>
            <w:rPr>
              <w:sz w:val="20"/>
            </w:rPr>
            <w:t>89 To Vinh Dien Street, Thanh Xuan District, Hanoi City, Viet Nam</w:t>
          </w:r>
        </w:p>
        <w:p w:rsidR="00937004" w:rsidRDefault="00937004" w:rsidP="00937004">
          <w:pPr>
            <w:rPr>
              <w:sz w:val="20"/>
            </w:rPr>
          </w:pPr>
          <w:r>
            <w:rPr>
              <w:sz w:val="20"/>
            </w:rPr>
            <w:t>Tel:   1900.6568                             Fax: 024.73.000.111</w:t>
          </w:r>
        </w:p>
        <w:p w:rsidR="009D7EE8" w:rsidRPr="00485341" w:rsidRDefault="00937004" w:rsidP="00937004">
          <w:pPr>
            <w:jc w:val="both"/>
            <w:rPr>
              <w:sz w:val="20"/>
              <w:szCs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End w:id="20"/>
        </w:p>
      </w:tc>
    </w:tr>
  </w:tbl>
  <w:p w:rsidR="009D7EE8" w:rsidRPr="002F4299" w:rsidRDefault="009D7EE8">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E8" w:rsidRDefault="009D7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52F"/>
    <w:rsid w:val="000819C0"/>
    <w:rsid w:val="002306A0"/>
    <w:rsid w:val="002F4299"/>
    <w:rsid w:val="003414AF"/>
    <w:rsid w:val="003A6174"/>
    <w:rsid w:val="003C3FB5"/>
    <w:rsid w:val="003E25C5"/>
    <w:rsid w:val="004727A1"/>
    <w:rsid w:val="00485341"/>
    <w:rsid w:val="00571B54"/>
    <w:rsid w:val="00572F9A"/>
    <w:rsid w:val="006D4012"/>
    <w:rsid w:val="00817063"/>
    <w:rsid w:val="00882829"/>
    <w:rsid w:val="00937004"/>
    <w:rsid w:val="009D7EE8"/>
    <w:rsid w:val="00A74734"/>
    <w:rsid w:val="00C33E66"/>
    <w:rsid w:val="00D84F93"/>
    <w:rsid w:val="00D9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A9D0BF"/>
  <w15:docId w15:val="{835D32BB-CAF7-495B-8E2B-AD9F1D8B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rPr>
      <w:rFonts w:eastAsia="Times New Roman"/>
      <w:sz w:val="24"/>
      <w:szCs w:val="24"/>
    </w:rPr>
  </w:style>
  <w:style w:type="paragraph" w:styleId="Heading6">
    <w:name w:val="heading 6"/>
    <w:basedOn w:val="Normal"/>
    <w:next w:val="Normal"/>
    <w:link w:val="Heading6Char"/>
    <w:uiPriority w:val="99"/>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locked/>
    <w:rsid w:val="00D9152F"/>
    <w:rPr>
      <w:rFonts w:ascii="Calibri" w:hAnsi="Calibri" w:cs="Times New Roman"/>
      <w:b/>
      <w:bCs/>
      <w:sz w:val="22"/>
    </w:rPr>
  </w:style>
  <w:style w:type="paragraph" w:styleId="BodyTextIndent">
    <w:name w:val="Body Text Indent"/>
    <w:basedOn w:val="Normal"/>
    <w:link w:val="BodyTextIndentChar"/>
    <w:uiPriority w:val="99"/>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link w:val="BodyTextIndent"/>
    <w:uiPriority w:val="99"/>
    <w:locked/>
    <w:rsid w:val="00D9152F"/>
    <w:rPr>
      <w:rFonts w:ascii="Verdana" w:hAnsi="Verdana" w:cs="Times New Roman"/>
      <w:b/>
      <w:bCs/>
      <w:i/>
      <w:iCs/>
      <w:color w:val="3366FF"/>
      <w:sz w:val="18"/>
      <w:szCs w:val="18"/>
    </w:rPr>
  </w:style>
  <w:style w:type="character" w:styleId="Strong">
    <w:name w:val="Strong"/>
    <w:uiPriority w:val="99"/>
    <w:qFormat/>
    <w:rsid w:val="00D9152F"/>
    <w:rPr>
      <w:rFonts w:cs="Times New Roman"/>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uiPriority w:val="99"/>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uiPriority w:val="99"/>
    <w:rsid w:val="00D9152F"/>
    <w:pPr>
      <w:spacing w:before="150" w:after="75"/>
      <w:ind w:left="150" w:right="75"/>
    </w:pPr>
    <w:rPr>
      <w:rFonts w:ascii="Geneva" w:hAnsi="Geneva"/>
      <w:b/>
      <w:bCs/>
      <w:color w:val="0000FF"/>
      <w:sz w:val="20"/>
      <w:szCs w:val="20"/>
    </w:rPr>
  </w:style>
  <w:style w:type="paragraph" w:customStyle="1" w:styleId="prgtitle">
    <w:name w:val="prg_title"/>
    <w:basedOn w:val="Normal"/>
    <w:uiPriority w:val="99"/>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uiPriority w:val="99"/>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uiPriority w:val="99"/>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uiPriority w:val="99"/>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uiPriority w:val="99"/>
    <w:rsid w:val="00D9152F"/>
    <w:pPr>
      <w:spacing w:before="30" w:after="30"/>
      <w:ind w:left="30" w:right="30"/>
      <w:jc w:val="both"/>
    </w:pPr>
    <w:rPr>
      <w:rFonts w:ascii="Geneva" w:hAnsi="Geneva"/>
      <w:sz w:val="20"/>
      <w:szCs w:val="20"/>
    </w:rPr>
  </w:style>
  <w:style w:type="paragraph" w:customStyle="1" w:styleId="frame600">
    <w:name w:val="frame600"/>
    <w:basedOn w:val="Normal"/>
    <w:uiPriority w:val="99"/>
    <w:rsid w:val="00D9152F"/>
    <w:pPr>
      <w:jc w:val="both"/>
    </w:pPr>
    <w:rPr>
      <w:rFonts w:ascii="Geneva" w:hAnsi="Geneva"/>
      <w:sz w:val="20"/>
      <w:szCs w:val="20"/>
    </w:rPr>
  </w:style>
  <w:style w:type="paragraph" w:customStyle="1" w:styleId="frame620">
    <w:name w:val="frame620"/>
    <w:basedOn w:val="Normal"/>
    <w:uiPriority w:val="99"/>
    <w:rsid w:val="00D9152F"/>
    <w:pPr>
      <w:jc w:val="both"/>
    </w:pPr>
    <w:rPr>
      <w:rFonts w:ascii="Geneva" w:hAnsi="Geneva"/>
      <w:sz w:val="20"/>
      <w:szCs w:val="20"/>
    </w:rPr>
  </w:style>
  <w:style w:type="paragraph" w:customStyle="1" w:styleId="iehackwrap">
    <w:name w:val="iehackwrap"/>
    <w:basedOn w:val="Normal"/>
    <w:uiPriority w:val="99"/>
    <w:rsid w:val="00D9152F"/>
    <w:pPr>
      <w:spacing w:before="100" w:beforeAutospacing="1" w:after="100" w:afterAutospacing="1"/>
      <w:jc w:val="center"/>
    </w:pPr>
    <w:rPr>
      <w:rFonts w:ascii="Geneva" w:hAnsi="Geneva"/>
      <w:sz w:val="20"/>
      <w:szCs w:val="20"/>
    </w:rPr>
  </w:style>
  <w:style w:type="paragraph" w:customStyle="1" w:styleId="center">
    <w:name w:val="center"/>
    <w:basedOn w:val="Normal"/>
    <w:uiPriority w:val="99"/>
    <w:rsid w:val="00D9152F"/>
    <w:pPr>
      <w:spacing w:before="100" w:beforeAutospacing="1" w:after="100" w:afterAutospacing="1"/>
      <w:jc w:val="both"/>
    </w:pPr>
    <w:rPr>
      <w:rFonts w:ascii="Geneva" w:hAnsi="Geneva"/>
      <w:sz w:val="20"/>
      <w:szCs w:val="20"/>
    </w:rPr>
  </w:style>
  <w:style w:type="paragraph" w:customStyle="1" w:styleId="ndlogo">
    <w:name w:val="nd_logo"/>
    <w:basedOn w:val="Normal"/>
    <w:uiPriority w:val="99"/>
    <w:rsid w:val="00D9152F"/>
    <w:pPr>
      <w:textAlignment w:val="top"/>
    </w:pPr>
    <w:rPr>
      <w:rFonts w:ascii="Geneva" w:hAnsi="Geneva"/>
      <w:sz w:val="20"/>
      <w:szCs w:val="20"/>
    </w:rPr>
  </w:style>
  <w:style w:type="paragraph" w:customStyle="1" w:styleId="footnotes">
    <w:name w:val="footnotes"/>
    <w:basedOn w:val="Normal"/>
    <w:uiPriority w:val="99"/>
    <w:rsid w:val="00D9152F"/>
    <w:pPr>
      <w:textAlignment w:val="top"/>
    </w:pPr>
    <w:rPr>
      <w:rFonts w:ascii="Geneva" w:hAnsi="Geneva"/>
      <w:sz w:val="15"/>
      <w:szCs w:val="15"/>
    </w:rPr>
  </w:style>
  <w:style w:type="paragraph" w:customStyle="1" w:styleId="line">
    <w:name w:val="line"/>
    <w:basedOn w:val="Normal"/>
    <w:uiPriority w:val="99"/>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uiPriority w:val="99"/>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uiPriority w:val="99"/>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uiPriority w:val="99"/>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uiPriority w:val="99"/>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uiPriority w:val="99"/>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uiPriority w:val="99"/>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uiPriority w:val="99"/>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uiPriority w:val="99"/>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uiPriority w:val="99"/>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uiPriority w:val="99"/>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uiPriority w:val="99"/>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uiPriority w:val="99"/>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uiPriority w:val="99"/>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uiPriority w:val="99"/>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uiPriority w:val="99"/>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uiPriority w:val="99"/>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uiPriority w:val="99"/>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uiPriority w:val="99"/>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uiPriority w:val="99"/>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uiPriority w:val="99"/>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uiPriority w:val="99"/>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uiPriority w:val="99"/>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uiPriority w:val="99"/>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uiPriority w:val="99"/>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uiPriority w:val="99"/>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uiPriority w:val="99"/>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uiPriority w:val="99"/>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uiPriority w:val="99"/>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uiPriority w:val="99"/>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uiPriority w:val="99"/>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uiPriority w:val="99"/>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uiPriority w:val="99"/>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uiPriority w:val="99"/>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uiPriority w:val="99"/>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uiPriority w:val="99"/>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uiPriority w:val="99"/>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uiPriority w:val="99"/>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uiPriority w:val="99"/>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uiPriority w:val="99"/>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uiPriority w:val="99"/>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uiPriority w:val="99"/>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uiPriority w:val="99"/>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uiPriority w:val="99"/>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uiPriority w:val="99"/>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uiPriority w:val="99"/>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uiPriority w:val="99"/>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uiPriority w:val="99"/>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uiPriority w:val="99"/>
    <w:rsid w:val="00D9152F"/>
    <w:pPr>
      <w:spacing w:before="100" w:beforeAutospacing="1" w:after="100" w:afterAutospacing="1"/>
      <w:jc w:val="both"/>
    </w:pPr>
    <w:rPr>
      <w:i/>
      <w:iCs/>
      <w:color w:val="009900"/>
    </w:rPr>
  </w:style>
  <w:style w:type="paragraph" w:customStyle="1" w:styleId="titletho">
    <w:name w:val="title_tho"/>
    <w:basedOn w:val="Normal"/>
    <w:uiPriority w:val="99"/>
    <w:rsid w:val="00D9152F"/>
    <w:pPr>
      <w:spacing w:before="100" w:beforeAutospacing="1" w:after="100" w:afterAutospacing="1"/>
      <w:jc w:val="both"/>
    </w:pPr>
    <w:rPr>
      <w:b/>
      <w:bCs/>
      <w:sz w:val="20"/>
      <w:szCs w:val="20"/>
    </w:rPr>
  </w:style>
  <w:style w:type="paragraph" w:customStyle="1" w:styleId="thitruong">
    <w:name w:val="thitruong"/>
    <w:basedOn w:val="Normal"/>
    <w:uiPriority w:val="99"/>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uiPriority w:val="99"/>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uiPriority w:val="99"/>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uiPriority w:val="99"/>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uiPriority w:val="99"/>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uiPriority w:val="99"/>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uiPriority w:val="99"/>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uiPriority w:val="99"/>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uiPriority w:val="99"/>
    <w:rsid w:val="00D9152F"/>
    <w:pPr>
      <w:spacing w:before="100" w:beforeAutospacing="1" w:after="100" w:afterAutospacing="1"/>
      <w:jc w:val="both"/>
    </w:pPr>
    <w:rPr>
      <w:rFonts w:ascii="Verdana" w:hAnsi="Verdana"/>
      <w:sz w:val="15"/>
      <w:szCs w:val="15"/>
    </w:rPr>
  </w:style>
  <w:style w:type="character" w:styleId="Emphasis">
    <w:name w:val="Emphasis"/>
    <w:uiPriority w:val="99"/>
    <w:qFormat/>
    <w:rsid w:val="00D9152F"/>
    <w:rPr>
      <w:rFonts w:cs="Times New Roman"/>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link w:val="BodyText"/>
    <w:uiPriority w:val="99"/>
    <w:locked/>
    <w:rsid w:val="00D9152F"/>
    <w:rPr>
      <w:rFonts w:ascii="Arial" w:hAnsi="Arial" w:cs="Arial"/>
      <w:b/>
      <w:bCs/>
      <w:sz w:val="20"/>
      <w:szCs w:val="20"/>
    </w:rPr>
  </w:style>
  <w:style w:type="paragraph" w:styleId="BodyTextIndent2">
    <w:name w:val="Body Text Indent 2"/>
    <w:basedOn w:val="Normal"/>
    <w:link w:val="BodyTextIndent2Char"/>
    <w:uiPriority w:val="99"/>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link w:val="BodyTextIndent2"/>
    <w:uiPriority w:val="99"/>
    <w:locked/>
    <w:rsid w:val="00D9152F"/>
    <w:rPr>
      <w:rFonts w:ascii="Arial" w:hAnsi="Arial" w:cs="Arial"/>
      <w:b/>
      <w:bCs/>
      <w:sz w:val="20"/>
      <w:szCs w:val="20"/>
    </w:rPr>
  </w:style>
  <w:style w:type="paragraph" w:styleId="BodyText2">
    <w:name w:val="Body Text 2"/>
    <w:basedOn w:val="Normal"/>
    <w:link w:val="BodyText2Char"/>
    <w:uiPriority w:val="99"/>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link w:val="BodyText2"/>
    <w:uiPriority w:val="99"/>
    <w:locked/>
    <w:rsid w:val="00D9152F"/>
    <w:rPr>
      <w:rFonts w:ascii="Arial" w:hAnsi="Arial" w:cs="Arial"/>
      <w:b/>
      <w:bCs/>
      <w:i/>
      <w:iCs/>
      <w:sz w:val="20"/>
      <w:szCs w:val="20"/>
    </w:rPr>
  </w:style>
  <w:style w:type="paragraph" w:styleId="BodyTextIndent3">
    <w:name w:val="Body Text Indent 3"/>
    <w:basedOn w:val="Normal"/>
    <w:link w:val="BodyTextIndent3Char"/>
    <w:uiPriority w:val="99"/>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link w:val="BodyTextIndent3"/>
    <w:uiPriority w:val="99"/>
    <w:locked/>
    <w:rsid w:val="00D9152F"/>
    <w:rPr>
      <w:rFonts w:ascii="Arial" w:hAnsi="Arial" w:cs="Arial"/>
      <w:b/>
      <w:bCs/>
      <w:sz w:val="20"/>
      <w:szCs w:val="20"/>
    </w:rPr>
  </w:style>
  <w:style w:type="paragraph" w:styleId="Header">
    <w:name w:val="header"/>
    <w:basedOn w:val="Normal"/>
    <w:link w:val="HeaderChar"/>
    <w:uiPriority w:val="99"/>
    <w:rsid w:val="00D9152F"/>
    <w:pPr>
      <w:tabs>
        <w:tab w:val="center" w:pos="4320"/>
        <w:tab w:val="right" w:pos="8640"/>
      </w:tabs>
    </w:pPr>
  </w:style>
  <w:style w:type="character" w:customStyle="1" w:styleId="HeaderChar">
    <w:name w:val="Header Char"/>
    <w:link w:val="Header"/>
    <w:uiPriority w:val="99"/>
    <w:locked/>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link w:val="Footer"/>
    <w:uiPriority w:val="99"/>
    <w:locked/>
    <w:rsid w:val="00D9152F"/>
    <w:rPr>
      <w:rFonts w:eastAsia="Times New Roman" w:cs="Times New Roman"/>
      <w:sz w:val="24"/>
      <w:szCs w:val="24"/>
    </w:rPr>
  </w:style>
  <w:style w:type="paragraph" w:styleId="BalloonText">
    <w:name w:val="Balloon Text"/>
    <w:basedOn w:val="Normal"/>
    <w:link w:val="BalloonTextChar"/>
    <w:uiPriority w:val="99"/>
    <w:semiHidden/>
    <w:rsid w:val="00D9152F"/>
    <w:rPr>
      <w:rFonts w:ascii="Tahoma" w:hAnsi="Tahoma" w:cs="Tahoma"/>
      <w:sz w:val="16"/>
      <w:szCs w:val="16"/>
    </w:rPr>
  </w:style>
  <w:style w:type="character" w:customStyle="1" w:styleId="BalloonTextChar">
    <w:name w:val="Balloon Text Char"/>
    <w:link w:val="BalloonText"/>
    <w:uiPriority w:val="99"/>
    <w:semiHidden/>
    <w:locked/>
    <w:rsid w:val="00D9152F"/>
    <w:rPr>
      <w:rFonts w:ascii="Tahoma" w:hAnsi="Tahoma" w:cs="Tahoma"/>
      <w:sz w:val="16"/>
      <w:szCs w:val="16"/>
    </w:rPr>
  </w:style>
  <w:style w:type="character" w:styleId="Hyperlink">
    <w:name w:val="Hyperlink"/>
    <w:uiPriority w:val="99"/>
    <w:rsid w:val="00D9152F"/>
    <w:rPr>
      <w:rFonts w:cs="Times New Roman"/>
      <w:color w:val="000080"/>
      <w:u w:val="single"/>
    </w:rPr>
  </w:style>
  <w:style w:type="character" w:customStyle="1" w:styleId="apple-converted-space">
    <w:name w:val="apple-converted-space"/>
    <w:uiPriority w:val="99"/>
    <w:rsid w:val="00D84F93"/>
    <w:rPr>
      <w:rFonts w:cs="Times New Roman"/>
    </w:rPr>
  </w:style>
  <w:style w:type="character" w:styleId="FollowedHyperlink">
    <w:name w:val="FollowedHyperlink"/>
    <w:uiPriority w:val="99"/>
    <w:locked/>
    <w:rsid w:val="00D84F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4127">
      <w:bodyDiv w:val="1"/>
      <w:marLeft w:val="0"/>
      <w:marRight w:val="0"/>
      <w:marTop w:val="0"/>
      <w:marBottom w:val="0"/>
      <w:divBdr>
        <w:top w:val="none" w:sz="0" w:space="0" w:color="auto"/>
        <w:left w:val="none" w:sz="0" w:space="0" w:color="auto"/>
        <w:bottom w:val="none" w:sz="0" w:space="0" w:color="auto"/>
        <w:right w:val="none" w:sz="0" w:space="0" w:color="auto"/>
      </w:divBdr>
    </w:div>
    <w:div w:id="1817799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5/2011/N%C4%90-CP&amp;area=2&amp;type=0&amp;match=False&amp;vc=True&amp;lan=1" TargetMode="External"/><Relationship Id="rId13" Type="http://schemas.openxmlformats.org/officeDocument/2006/relationships/hyperlink" Target="mailto:phongtkth@cema.gov.vn" TargetMode="External"/><Relationship Id="rId18" Type="http://schemas.openxmlformats.org/officeDocument/2006/relationships/hyperlink" Target="mailto:vutonghop@cema.gov.vn"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mailto:phongtkth@cema.gov.vn" TargetMode="External"/><Relationship Id="rId7" Type="http://schemas.openxmlformats.org/officeDocument/2006/relationships/hyperlink" Target="http://thuvienphapluat.vn/phap-luat/tim-van-ban.aspx?keyword=84/2012/N%C4%90-CP&amp;area=2&amp;type=0&amp;match=False&amp;vc=True&amp;lan=1" TargetMode="External"/><Relationship Id="rId12" Type="http://schemas.openxmlformats.org/officeDocument/2006/relationships/hyperlink" Target="mailto:vutonghop@cema.gov.vn" TargetMode="External"/><Relationship Id="rId17" Type="http://schemas.openxmlformats.org/officeDocument/2006/relationships/hyperlink" Target="mailto:phongtkth@cema.gov.vn"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thuvienphapluat.vn/phap-luat/tim-van-ban.aspx?keyword=05/2011/N%C4%90-CP&amp;area=2&amp;type=0&amp;match=False&amp;vc=True&amp;lan=1" TargetMode="External"/><Relationship Id="rId20" Type="http://schemas.openxmlformats.org/officeDocument/2006/relationships/hyperlink" Target="http://thuvienphapluat.vn/phap-luat/tim-van-ban.aspx?keyword=05/2011/N%C4%90-CP&amp;area=2&amp;type=0&amp;match=False&amp;vc=True&amp;lan=1"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thuvienphapluat.vn/phap-luat/tim-van-ban.aspx?keyword=08/2012/N%C4%90-CP&amp;area=2&amp;type=0&amp;match=False&amp;vc=True&amp;lan=1" TargetMode="External"/><Relationship Id="rId11" Type="http://schemas.openxmlformats.org/officeDocument/2006/relationships/hyperlink" Target="mailto:phongtkth@cema.gov.vn"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thuvienphapluat.vn/phap-luat/tim-van-ban.aspx?keyword=05/2011/N%C4%90-CP&amp;area=2&amp;type=0&amp;match=False&amp;vc=True&amp;lan=1" TargetMode="External"/><Relationship Id="rId23" Type="http://schemas.openxmlformats.org/officeDocument/2006/relationships/hyperlink" Target="http://thuvienphapluat.vn/phap-luat/tim-van-ban.aspx?keyword=02/2010/TT-UBDT&amp;area=2&amp;type=0&amp;match=False&amp;vc=True&amp;lan=1" TargetMode="External"/><Relationship Id="rId28" Type="http://schemas.openxmlformats.org/officeDocument/2006/relationships/header" Target="header3.xml"/><Relationship Id="rId10" Type="http://schemas.openxmlformats.org/officeDocument/2006/relationships/hyperlink" Target="mailto:phongtkth@cema.gov.vn" TargetMode="External"/><Relationship Id="rId19" Type="http://schemas.openxmlformats.org/officeDocument/2006/relationships/hyperlink" Target="http://thuvienphapluat.vn/phap-luat/tim-van-ban.aspx?keyword=05/2011/N%C4%90-CP&amp;area=2&amp;type=0&amp;match=False&amp;vc=True&amp;lan=1"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thuvienphapluat.vn/phap-luat/tim-van-ban.aspx?keyword=64/2007/N%C4%90-CP&amp;area=2&amp;type=0&amp;match=False&amp;vc=True&amp;lan=1" TargetMode="External"/><Relationship Id="rId14" Type="http://schemas.openxmlformats.org/officeDocument/2006/relationships/hyperlink" Target="mailto:vutonghop@cema.gov.vn" TargetMode="External"/><Relationship Id="rId22" Type="http://schemas.openxmlformats.org/officeDocument/2006/relationships/hyperlink" Target="mailto:vutonghop@cema.gov.v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5010</Words>
  <Characters>28560</Characters>
  <Application>Microsoft Office Word</Application>
  <DocSecurity>0</DocSecurity>
  <Lines>238</Lines>
  <Paragraphs>67</Paragraphs>
  <ScaleCrop>false</ScaleCrop>
  <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CUN</dc:creator>
  <cp:keywords/>
  <dc:description/>
  <cp:lastModifiedBy>Admin</cp:lastModifiedBy>
  <cp:revision>4</cp:revision>
  <dcterms:created xsi:type="dcterms:W3CDTF">2014-09-18T01:15:00Z</dcterms:created>
  <dcterms:modified xsi:type="dcterms:W3CDTF">2020-11-05T07:26:00Z</dcterms:modified>
</cp:coreProperties>
</file>