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741"/>
        <w:gridCol w:w="1139"/>
        <w:gridCol w:w="4480"/>
      </w:tblGrid>
      <w:tr w:rsidR="006B2C7F" w:rsidRPr="006B2C7F" w:rsidTr="006B2C7F">
        <w:trPr>
          <w:tblCellSpacing w:w="15" w:type="dxa"/>
        </w:trPr>
        <w:tc>
          <w:tcPr>
            <w:tcW w:w="2000" w:type="pct"/>
            <w:shd w:val="clear" w:color="auto" w:fill="F9FAFC"/>
            <w:hideMark/>
          </w:tcPr>
          <w:p w:rsidR="006B2C7F" w:rsidRPr="006B2C7F" w:rsidRDefault="006B2C7F" w:rsidP="006B2C7F">
            <w:pPr>
              <w:spacing w:after="0" w:line="240" w:lineRule="auto"/>
              <w:jc w:val="center"/>
              <w:rPr>
                <w:rFonts w:ascii="Times New Roman" w:eastAsia="Times New Roman" w:hAnsi="Times New Roman" w:cs="Times New Roman"/>
                <w:color w:val="222222"/>
                <w:sz w:val="24"/>
                <w:szCs w:val="24"/>
              </w:rPr>
            </w:pPr>
            <w:r w:rsidRPr="006B2C7F">
              <w:rPr>
                <w:rFonts w:ascii="Times New Roman" w:eastAsia="Times New Roman" w:hAnsi="Times New Roman" w:cs="Times New Roman"/>
                <w:b/>
                <w:bCs/>
                <w:color w:val="222222"/>
                <w:sz w:val="24"/>
                <w:szCs w:val="24"/>
              </w:rPr>
              <w:t>THỦ TƯỚNG CHÍNH PHỦ</w:t>
            </w:r>
          </w:p>
          <w:p w:rsidR="006B2C7F" w:rsidRPr="006B2C7F" w:rsidRDefault="006B2C7F" w:rsidP="006B2C7F">
            <w:pPr>
              <w:spacing w:after="0" w:line="240" w:lineRule="auto"/>
              <w:jc w:val="center"/>
              <w:rPr>
                <w:rFonts w:ascii="Times New Roman" w:eastAsia="Times New Roman" w:hAnsi="Times New Roman" w:cs="Times New Roman"/>
                <w:color w:val="222222"/>
                <w:sz w:val="24"/>
                <w:szCs w:val="24"/>
              </w:rPr>
            </w:pPr>
            <w:r w:rsidRPr="006B2C7F">
              <w:rPr>
                <w:rFonts w:ascii="Times New Roman" w:eastAsia="Times New Roman" w:hAnsi="Times New Roman" w:cs="Times New Roman"/>
                <w:color w:val="222222"/>
                <w:sz w:val="24"/>
                <w:szCs w:val="24"/>
              </w:rPr>
              <w:t>Số: 91/2000/QĐ-TTg</w:t>
            </w:r>
          </w:p>
        </w:tc>
        <w:tc>
          <w:tcPr>
            <w:tcW w:w="600" w:type="pct"/>
            <w:shd w:val="clear" w:color="auto" w:fill="F9FAFC"/>
            <w:vAlign w:val="center"/>
            <w:hideMark/>
          </w:tcPr>
          <w:p w:rsidR="006B2C7F" w:rsidRPr="006B2C7F" w:rsidRDefault="006B2C7F" w:rsidP="006B2C7F">
            <w:pPr>
              <w:spacing w:after="0" w:line="240" w:lineRule="auto"/>
              <w:jc w:val="center"/>
              <w:rPr>
                <w:rFonts w:ascii="Times New Roman" w:eastAsia="Times New Roman" w:hAnsi="Times New Roman" w:cs="Times New Roman"/>
                <w:color w:val="222222"/>
                <w:sz w:val="24"/>
                <w:szCs w:val="24"/>
              </w:rPr>
            </w:pPr>
          </w:p>
        </w:tc>
        <w:tc>
          <w:tcPr>
            <w:tcW w:w="2400" w:type="pct"/>
            <w:shd w:val="clear" w:color="auto" w:fill="F9FAFC"/>
            <w:hideMark/>
          </w:tcPr>
          <w:p w:rsidR="006B2C7F" w:rsidRPr="006B2C7F" w:rsidRDefault="006B2C7F" w:rsidP="006B2C7F">
            <w:pPr>
              <w:spacing w:after="0" w:line="240" w:lineRule="auto"/>
              <w:jc w:val="center"/>
              <w:rPr>
                <w:rFonts w:ascii="Times New Roman" w:eastAsia="Times New Roman" w:hAnsi="Times New Roman" w:cs="Times New Roman"/>
                <w:color w:val="222222"/>
                <w:sz w:val="24"/>
                <w:szCs w:val="24"/>
              </w:rPr>
            </w:pPr>
            <w:r w:rsidRPr="006B2C7F">
              <w:rPr>
                <w:rFonts w:ascii="Times New Roman" w:eastAsia="Times New Roman" w:hAnsi="Times New Roman" w:cs="Times New Roman"/>
                <w:b/>
                <w:bCs/>
                <w:color w:val="222222"/>
                <w:sz w:val="24"/>
                <w:szCs w:val="24"/>
              </w:rPr>
              <w:t>CỘNG HOÀ XÃ HỘI CHỦ NGHĨA VIỆT NAM</w:t>
            </w:r>
          </w:p>
          <w:p w:rsidR="006B2C7F" w:rsidRPr="006B2C7F" w:rsidRDefault="006B2C7F" w:rsidP="006B2C7F">
            <w:pPr>
              <w:spacing w:after="0" w:line="240" w:lineRule="auto"/>
              <w:jc w:val="center"/>
              <w:rPr>
                <w:rFonts w:ascii="Times New Roman" w:eastAsia="Times New Roman" w:hAnsi="Times New Roman" w:cs="Times New Roman"/>
                <w:color w:val="222222"/>
                <w:sz w:val="24"/>
                <w:szCs w:val="24"/>
              </w:rPr>
            </w:pPr>
            <w:r w:rsidRPr="006B2C7F">
              <w:rPr>
                <w:rFonts w:ascii="Times New Roman" w:eastAsia="Times New Roman" w:hAnsi="Times New Roman" w:cs="Times New Roman"/>
                <w:b/>
                <w:bCs/>
                <w:color w:val="222222"/>
                <w:sz w:val="24"/>
                <w:szCs w:val="24"/>
              </w:rPr>
              <w:t>Độc lập - Tự do - Hạnh phúc</w:t>
            </w:r>
          </w:p>
          <w:p w:rsidR="006B2C7F" w:rsidRPr="006B2C7F" w:rsidRDefault="006B2C7F" w:rsidP="006B2C7F">
            <w:pPr>
              <w:spacing w:after="0" w:line="240" w:lineRule="auto"/>
              <w:jc w:val="right"/>
              <w:rPr>
                <w:rFonts w:ascii="Times New Roman" w:eastAsia="Times New Roman" w:hAnsi="Times New Roman" w:cs="Times New Roman"/>
                <w:color w:val="222222"/>
                <w:sz w:val="24"/>
                <w:szCs w:val="24"/>
              </w:rPr>
            </w:pPr>
            <w:r w:rsidRPr="006B2C7F">
              <w:rPr>
                <w:rFonts w:ascii="Times New Roman" w:eastAsia="Times New Roman" w:hAnsi="Times New Roman" w:cs="Times New Roman"/>
                <w:i/>
                <w:iCs/>
                <w:color w:val="222222"/>
                <w:sz w:val="24"/>
                <w:szCs w:val="24"/>
              </w:rPr>
              <w:t>Hà Nội, ngày 04 tháng 07 năm 2000</w:t>
            </w:r>
            <w:r w:rsidRPr="006B2C7F">
              <w:rPr>
                <w:rFonts w:ascii="Times New Roman" w:eastAsia="Times New Roman" w:hAnsi="Times New Roman" w:cs="Times New Roman"/>
                <w:color w:val="222222"/>
                <w:sz w:val="24"/>
                <w:szCs w:val="24"/>
              </w:rPr>
              <w:t>                          </w:t>
            </w:r>
          </w:p>
        </w:tc>
      </w:tr>
      <w:tr w:rsidR="006B2C7F" w:rsidRPr="006B2C7F" w:rsidTr="006B2C7F">
        <w:trPr>
          <w:tblCellSpacing w:w="15" w:type="dxa"/>
        </w:trPr>
        <w:tc>
          <w:tcPr>
            <w:tcW w:w="0" w:type="auto"/>
            <w:gridSpan w:val="3"/>
            <w:shd w:val="clear" w:color="auto" w:fill="F9FAFC"/>
            <w:vAlign w:val="center"/>
            <w:hideMark/>
          </w:tcPr>
          <w:p w:rsidR="006B2C7F" w:rsidRPr="006B2C7F" w:rsidRDefault="006B2C7F" w:rsidP="006B2C7F">
            <w:pPr>
              <w:spacing w:after="0" w:line="240" w:lineRule="auto"/>
              <w:jc w:val="right"/>
              <w:rPr>
                <w:rFonts w:ascii="Times New Roman" w:eastAsia="Times New Roman" w:hAnsi="Times New Roman" w:cs="Times New Roman"/>
                <w:color w:val="222222"/>
                <w:sz w:val="28"/>
                <w:szCs w:val="28"/>
              </w:rPr>
            </w:pPr>
          </w:p>
        </w:tc>
      </w:tr>
      <w:tr w:rsidR="006B2C7F" w:rsidRPr="006B2C7F" w:rsidTr="006B2C7F">
        <w:trPr>
          <w:tblCellSpacing w:w="15" w:type="dxa"/>
        </w:trPr>
        <w:tc>
          <w:tcPr>
            <w:tcW w:w="0" w:type="auto"/>
            <w:gridSpan w:val="3"/>
            <w:shd w:val="clear" w:color="auto" w:fill="F9FAFC"/>
            <w:vAlign w:val="center"/>
            <w:hideMark/>
          </w:tcPr>
          <w:p w:rsidR="006B2C7F" w:rsidRPr="006B2C7F" w:rsidRDefault="006B2C7F" w:rsidP="006B2C7F">
            <w:pPr>
              <w:spacing w:before="120" w:after="120" w:line="240" w:lineRule="auto"/>
              <w:jc w:val="center"/>
              <w:rPr>
                <w:rFonts w:ascii="Times New Roman" w:eastAsia="Times New Roman" w:hAnsi="Times New Roman" w:cs="Times New Roman"/>
                <w:color w:val="222222"/>
                <w:sz w:val="28"/>
                <w:szCs w:val="28"/>
              </w:rPr>
            </w:pPr>
            <w:r w:rsidRPr="006B2C7F">
              <w:rPr>
                <w:rFonts w:ascii="Times New Roman" w:eastAsia="Times New Roman" w:hAnsi="Times New Roman" w:cs="Times New Roman"/>
                <w:b/>
                <w:bCs/>
                <w:color w:val="222222"/>
                <w:sz w:val="28"/>
                <w:szCs w:val="28"/>
              </w:rPr>
              <w:t>QUYẾT ĐỊNH CỦA THỦ TƯỚNGCHÍNH PHỦ</w:t>
            </w:r>
          </w:p>
          <w:p w:rsidR="006B2C7F" w:rsidRPr="006B2C7F" w:rsidRDefault="006B2C7F" w:rsidP="006B2C7F">
            <w:pPr>
              <w:spacing w:before="120" w:after="120" w:line="240" w:lineRule="auto"/>
              <w:jc w:val="center"/>
              <w:rPr>
                <w:rFonts w:ascii="Times New Roman" w:eastAsia="Times New Roman" w:hAnsi="Times New Roman" w:cs="Times New Roman"/>
                <w:color w:val="222222"/>
                <w:sz w:val="28"/>
                <w:szCs w:val="28"/>
              </w:rPr>
            </w:pPr>
            <w:r w:rsidRPr="006B2C7F">
              <w:rPr>
                <w:rFonts w:ascii="Times New Roman" w:eastAsia="Times New Roman" w:hAnsi="Times New Roman" w:cs="Times New Roman"/>
                <w:b/>
                <w:bCs/>
                <w:i/>
                <w:iCs/>
                <w:color w:val="222222"/>
                <w:sz w:val="28"/>
                <w:szCs w:val="28"/>
              </w:rPr>
              <w:t>Về việctrợ cấp cho những người đã hết tuổi lao động</w:t>
            </w:r>
          </w:p>
          <w:p w:rsidR="006B2C7F" w:rsidRPr="006B2C7F" w:rsidRDefault="006B2C7F" w:rsidP="006B2C7F">
            <w:pPr>
              <w:spacing w:before="120" w:after="120" w:line="240" w:lineRule="auto"/>
              <w:jc w:val="center"/>
              <w:rPr>
                <w:rFonts w:ascii="Times New Roman" w:eastAsia="Times New Roman" w:hAnsi="Times New Roman" w:cs="Times New Roman"/>
                <w:color w:val="222222"/>
                <w:sz w:val="28"/>
                <w:szCs w:val="28"/>
              </w:rPr>
            </w:pPr>
            <w:r w:rsidRPr="006B2C7F">
              <w:rPr>
                <w:rFonts w:ascii="Times New Roman" w:eastAsia="Times New Roman" w:hAnsi="Times New Roman" w:cs="Times New Roman"/>
                <w:b/>
                <w:bCs/>
                <w:i/>
                <w:iCs/>
                <w:color w:val="222222"/>
                <w:sz w:val="28"/>
                <w:szCs w:val="28"/>
              </w:rPr>
              <w:t>tạithời điểm ngừng hưởng trợ cấp mất sức lao động hàng tháng</w:t>
            </w:r>
          </w:p>
          <w:p w:rsidR="006B2C7F" w:rsidRPr="006B2C7F" w:rsidRDefault="006B2C7F" w:rsidP="006B2C7F">
            <w:pPr>
              <w:spacing w:before="120" w:after="120" w:line="240" w:lineRule="auto"/>
              <w:jc w:val="center"/>
              <w:rPr>
                <w:rFonts w:ascii="Times New Roman" w:eastAsia="Times New Roman" w:hAnsi="Times New Roman" w:cs="Times New Roman"/>
                <w:color w:val="222222"/>
                <w:sz w:val="28"/>
                <w:szCs w:val="28"/>
              </w:rPr>
            </w:pPr>
            <w:r w:rsidRPr="006B2C7F">
              <w:rPr>
                <w:rFonts w:ascii="Times New Roman" w:eastAsia="Times New Roman" w:hAnsi="Times New Roman" w:cs="Times New Roman"/>
                <w:color w:val="222222"/>
                <w:sz w:val="28"/>
                <w:szCs w:val="28"/>
              </w:rPr>
              <w:t> </w:t>
            </w:r>
          </w:p>
          <w:p w:rsidR="006B2C7F" w:rsidRPr="006B2C7F" w:rsidRDefault="006B2C7F" w:rsidP="006B2C7F">
            <w:pPr>
              <w:spacing w:before="120" w:after="120" w:line="240" w:lineRule="auto"/>
              <w:jc w:val="center"/>
              <w:rPr>
                <w:rFonts w:ascii="Times New Roman" w:eastAsia="Times New Roman" w:hAnsi="Times New Roman" w:cs="Times New Roman"/>
                <w:color w:val="222222"/>
                <w:sz w:val="28"/>
                <w:szCs w:val="28"/>
              </w:rPr>
            </w:pPr>
            <w:r w:rsidRPr="006B2C7F">
              <w:rPr>
                <w:rFonts w:ascii="Times New Roman" w:eastAsia="Times New Roman" w:hAnsi="Times New Roman" w:cs="Times New Roman"/>
                <w:b/>
                <w:bCs/>
                <w:color w:val="222222"/>
                <w:sz w:val="28"/>
                <w:szCs w:val="28"/>
              </w:rPr>
              <w:t>THỦ TƯỚNG CHÍNH PHỦ</w:t>
            </w:r>
          </w:p>
          <w:p w:rsidR="006B2C7F" w:rsidRPr="006B2C7F" w:rsidRDefault="006B2C7F" w:rsidP="006B2C7F">
            <w:pPr>
              <w:spacing w:before="120" w:after="120" w:line="240" w:lineRule="auto"/>
              <w:jc w:val="both"/>
              <w:rPr>
                <w:rFonts w:ascii="Times New Roman" w:eastAsia="Times New Roman" w:hAnsi="Times New Roman" w:cs="Times New Roman"/>
                <w:color w:val="222222"/>
                <w:sz w:val="28"/>
                <w:szCs w:val="28"/>
              </w:rPr>
            </w:pPr>
            <w:r w:rsidRPr="006B2C7F">
              <w:rPr>
                <w:rFonts w:ascii="Times New Roman" w:eastAsia="Times New Roman" w:hAnsi="Times New Roman" w:cs="Times New Roman"/>
                <w:i/>
                <w:iCs/>
                <w:color w:val="222222"/>
                <w:sz w:val="28"/>
                <w:szCs w:val="28"/>
              </w:rPr>
              <w:t>Căn cứ Luật Tổ chức Chính phủngày 30 tháng 9 năm 1992;</w:t>
            </w:r>
          </w:p>
          <w:p w:rsidR="006B2C7F" w:rsidRPr="006B2C7F" w:rsidRDefault="006B2C7F" w:rsidP="006B2C7F">
            <w:pPr>
              <w:spacing w:before="120" w:after="120" w:line="240" w:lineRule="auto"/>
              <w:jc w:val="both"/>
              <w:rPr>
                <w:rFonts w:ascii="Times New Roman" w:eastAsia="Times New Roman" w:hAnsi="Times New Roman" w:cs="Times New Roman"/>
                <w:color w:val="222222"/>
                <w:sz w:val="28"/>
                <w:szCs w:val="28"/>
              </w:rPr>
            </w:pPr>
            <w:r w:rsidRPr="006B2C7F">
              <w:rPr>
                <w:rFonts w:ascii="Times New Roman" w:eastAsia="Times New Roman" w:hAnsi="Times New Roman" w:cs="Times New Roman"/>
                <w:i/>
                <w:iCs/>
                <w:color w:val="222222"/>
                <w:sz w:val="28"/>
                <w:szCs w:val="28"/>
              </w:rPr>
              <w:t>Căn cứ Quyết định số 60/HĐBTngày 01 tháng 3 năm 1990 của Hội đồng Bộ trưởng (nay là Chính phủ);</w:t>
            </w:r>
          </w:p>
          <w:p w:rsidR="006B2C7F" w:rsidRPr="006B2C7F" w:rsidRDefault="006B2C7F" w:rsidP="006B2C7F">
            <w:pPr>
              <w:spacing w:before="120" w:after="120" w:line="240" w:lineRule="auto"/>
              <w:jc w:val="both"/>
              <w:rPr>
                <w:rFonts w:ascii="Times New Roman" w:eastAsia="Times New Roman" w:hAnsi="Times New Roman" w:cs="Times New Roman"/>
                <w:color w:val="222222"/>
                <w:sz w:val="28"/>
                <w:szCs w:val="28"/>
              </w:rPr>
            </w:pPr>
            <w:r w:rsidRPr="006B2C7F">
              <w:rPr>
                <w:rFonts w:ascii="Times New Roman" w:eastAsia="Times New Roman" w:hAnsi="Times New Roman" w:cs="Times New Roman"/>
                <w:i/>
                <w:iCs/>
                <w:color w:val="222222"/>
                <w:sz w:val="28"/>
                <w:szCs w:val="28"/>
              </w:rPr>
              <w:t>Theo đề nghị của Bộ trưởng BộLao động - Thương binh và Xã hội,</w:t>
            </w:r>
          </w:p>
          <w:p w:rsidR="006B2C7F" w:rsidRPr="006B2C7F" w:rsidRDefault="006B2C7F" w:rsidP="006B2C7F">
            <w:pPr>
              <w:spacing w:before="120" w:after="120" w:line="240" w:lineRule="auto"/>
              <w:rPr>
                <w:rFonts w:ascii="Times New Roman" w:eastAsia="Times New Roman" w:hAnsi="Times New Roman" w:cs="Times New Roman"/>
                <w:color w:val="222222"/>
                <w:sz w:val="28"/>
                <w:szCs w:val="28"/>
              </w:rPr>
            </w:pPr>
            <w:r w:rsidRPr="006B2C7F">
              <w:rPr>
                <w:rFonts w:ascii="Times New Roman" w:eastAsia="Times New Roman" w:hAnsi="Times New Roman" w:cs="Times New Roman"/>
                <w:color w:val="222222"/>
                <w:sz w:val="28"/>
                <w:szCs w:val="28"/>
              </w:rPr>
              <w:t> </w:t>
            </w:r>
          </w:p>
          <w:p w:rsidR="006B2C7F" w:rsidRPr="006B2C7F" w:rsidRDefault="006B2C7F" w:rsidP="006B2C7F">
            <w:pPr>
              <w:spacing w:before="120" w:after="120" w:line="240" w:lineRule="auto"/>
              <w:jc w:val="center"/>
              <w:rPr>
                <w:rFonts w:ascii="Times New Roman" w:eastAsia="Times New Roman" w:hAnsi="Times New Roman" w:cs="Times New Roman"/>
                <w:color w:val="222222"/>
                <w:sz w:val="28"/>
                <w:szCs w:val="28"/>
              </w:rPr>
            </w:pPr>
            <w:r w:rsidRPr="006B2C7F">
              <w:rPr>
                <w:rFonts w:ascii="Times New Roman" w:eastAsia="Times New Roman" w:hAnsi="Times New Roman" w:cs="Times New Roman"/>
                <w:b/>
                <w:bCs/>
                <w:color w:val="222222"/>
                <w:sz w:val="28"/>
                <w:szCs w:val="28"/>
              </w:rPr>
              <w:t>QUYẾT ĐỊNH</w:t>
            </w:r>
            <w:r w:rsidRPr="006B2C7F">
              <w:rPr>
                <w:rFonts w:ascii="Times New Roman" w:eastAsia="Times New Roman" w:hAnsi="Times New Roman" w:cs="Times New Roman"/>
                <w:color w:val="222222"/>
                <w:sz w:val="28"/>
                <w:szCs w:val="28"/>
              </w:rPr>
              <w:t>:</w:t>
            </w:r>
          </w:p>
          <w:p w:rsidR="006B2C7F" w:rsidRPr="006B2C7F" w:rsidRDefault="006B2C7F" w:rsidP="006B2C7F">
            <w:pPr>
              <w:spacing w:before="120" w:after="120" w:line="240" w:lineRule="auto"/>
              <w:jc w:val="both"/>
              <w:rPr>
                <w:rFonts w:ascii="Times New Roman" w:eastAsia="Times New Roman" w:hAnsi="Times New Roman" w:cs="Times New Roman"/>
                <w:color w:val="222222"/>
                <w:sz w:val="28"/>
                <w:szCs w:val="28"/>
              </w:rPr>
            </w:pPr>
            <w:r w:rsidRPr="006B2C7F">
              <w:rPr>
                <w:rFonts w:ascii="Times New Roman" w:eastAsia="Times New Roman" w:hAnsi="Times New Roman" w:cs="Times New Roman"/>
                <w:b/>
                <w:bCs/>
                <w:color w:val="222222"/>
                <w:sz w:val="28"/>
                <w:szCs w:val="28"/>
              </w:rPr>
              <w:t>Điều </w:t>
            </w:r>
            <w:bookmarkStart w:id="0" w:name="Dieu_1"/>
            <w:bookmarkEnd w:id="0"/>
            <w:r w:rsidRPr="006B2C7F">
              <w:rPr>
                <w:rFonts w:ascii="Times New Roman" w:eastAsia="Times New Roman" w:hAnsi="Times New Roman" w:cs="Times New Roman"/>
                <w:b/>
                <w:bCs/>
                <w:color w:val="222222"/>
                <w:sz w:val="28"/>
                <w:szCs w:val="28"/>
              </w:rPr>
              <w:t>1.</w:t>
            </w:r>
            <w:r w:rsidRPr="006B2C7F">
              <w:rPr>
                <w:rFonts w:ascii="Times New Roman" w:eastAsia="Times New Roman" w:hAnsi="Times New Roman" w:cs="Times New Roman"/>
                <w:color w:val="222222"/>
                <w:sz w:val="28"/>
                <w:szCs w:val="28"/>
              </w:rPr>
              <w:t> Đối với những người hưởng trợ cấp mất sức lao động hàng tháng tại thờiđiểm ngừng hưởng trợ cấp theo quy định tại Quyết định số 60/HĐBT ngày 01 tháng3 năm 1990 của Hội đồng Bộ trưởng (nay là Chính phủ) đã hết tuổi lao động (namđủ 60 tuổi, nữ đủ 55 tuổi trở lên) thì được trợ cấp hàng tháng, kể cả những ngườithuộc diện này mà đã ngừng hưởng trợ cấp mất sức lao động hàng tháng cũng đượchưởng kể từ ngày Quyết định này có hiệu lực thi hành.</w:t>
            </w:r>
          </w:p>
          <w:p w:rsidR="006B2C7F" w:rsidRPr="006B2C7F" w:rsidRDefault="006B2C7F" w:rsidP="006B2C7F">
            <w:pPr>
              <w:spacing w:before="120" w:after="120" w:line="240" w:lineRule="auto"/>
              <w:jc w:val="both"/>
              <w:rPr>
                <w:rFonts w:ascii="Times New Roman" w:eastAsia="Times New Roman" w:hAnsi="Times New Roman" w:cs="Times New Roman"/>
                <w:color w:val="222222"/>
                <w:sz w:val="28"/>
                <w:szCs w:val="28"/>
              </w:rPr>
            </w:pPr>
            <w:r w:rsidRPr="006B2C7F">
              <w:rPr>
                <w:rFonts w:ascii="Times New Roman" w:eastAsia="Times New Roman" w:hAnsi="Times New Roman" w:cs="Times New Roman"/>
                <w:b/>
                <w:bCs/>
                <w:color w:val="222222"/>
                <w:sz w:val="28"/>
                <w:szCs w:val="28"/>
              </w:rPr>
              <w:t>Điều </w:t>
            </w:r>
            <w:bookmarkStart w:id="1" w:name="Dieu_2"/>
            <w:bookmarkEnd w:id="1"/>
            <w:r w:rsidRPr="006B2C7F">
              <w:rPr>
                <w:rFonts w:ascii="Times New Roman" w:eastAsia="Times New Roman" w:hAnsi="Times New Roman" w:cs="Times New Roman"/>
                <w:b/>
                <w:bCs/>
                <w:color w:val="222222"/>
                <w:sz w:val="28"/>
                <w:szCs w:val="28"/>
              </w:rPr>
              <w:t>2. </w:t>
            </w:r>
            <w:r w:rsidRPr="006B2C7F">
              <w:rPr>
                <w:rFonts w:ascii="Times New Roman" w:eastAsia="Times New Roman" w:hAnsi="Times New Roman" w:cs="Times New Roman"/>
                <w:color w:val="222222"/>
                <w:sz w:val="28"/>
                <w:szCs w:val="28"/>
              </w:rPr>
              <w:t>Mức trợ cấp hàng tháng áp dụng cho các đối tượng quy định tại Điều 1Quyết định này là 100.000 đồng/tháng, ngoài ra được hưởng chế độ bảo hiểm y tế,khi chết thân nhân được hưởng tiền mai táng phí theo quy định hiện hành.</w:t>
            </w:r>
          </w:p>
          <w:p w:rsidR="006B2C7F" w:rsidRPr="006B2C7F" w:rsidRDefault="006B2C7F" w:rsidP="006B2C7F">
            <w:pPr>
              <w:spacing w:before="120" w:after="120" w:line="240" w:lineRule="auto"/>
              <w:jc w:val="both"/>
              <w:rPr>
                <w:rFonts w:ascii="Times New Roman" w:eastAsia="Times New Roman" w:hAnsi="Times New Roman" w:cs="Times New Roman"/>
                <w:color w:val="222222"/>
                <w:sz w:val="28"/>
                <w:szCs w:val="28"/>
              </w:rPr>
            </w:pPr>
            <w:r w:rsidRPr="006B2C7F">
              <w:rPr>
                <w:rFonts w:ascii="Times New Roman" w:eastAsia="Times New Roman" w:hAnsi="Times New Roman" w:cs="Times New Roman"/>
                <w:b/>
                <w:bCs/>
                <w:color w:val="222222"/>
                <w:sz w:val="28"/>
                <w:szCs w:val="28"/>
              </w:rPr>
              <w:lastRenderedPageBreak/>
              <w:t>Điều </w:t>
            </w:r>
            <w:bookmarkStart w:id="2" w:name="Dieu_3"/>
            <w:bookmarkEnd w:id="2"/>
            <w:r w:rsidRPr="006B2C7F">
              <w:rPr>
                <w:rFonts w:ascii="Times New Roman" w:eastAsia="Times New Roman" w:hAnsi="Times New Roman" w:cs="Times New Roman"/>
                <w:b/>
                <w:bCs/>
                <w:color w:val="222222"/>
                <w:sz w:val="28"/>
                <w:szCs w:val="28"/>
              </w:rPr>
              <w:t>3.</w:t>
            </w:r>
            <w:r w:rsidRPr="006B2C7F">
              <w:rPr>
                <w:rFonts w:ascii="Times New Roman" w:eastAsia="Times New Roman" w:hAnsi="Times New Roman" w:cs="Times New Roman"/>
                <w:color w:val="222222"/>
                <w:sz w:val="28"/>
                <w:szCs w:val="28"/>
              </w:rPr>
              <w:t> Nguồn kinh phí thực hiện khoản trợ cấp quy định tại Điều 2 Quyết địnhnày do ngân sách Trung ương bảo đảm.</w:t>
            </w:r>
          </w:p>
          <w:p w:rsidR="006B2C7F" w:rsidRPr="006B2C7F" w:rsidRDefault="006B2C7F" w:rsidP="006B2C7F">
            <w:pPr>
              <w:spacing w:before="120" w:after="120" w:line="240" w:lineRule="auto"/>
              <w:jc w:val="both"/>
              <w:rPr>
                <w:rFonts w:ascii="Times New Roman" w:eastAsia="Times New Roman" w:hAnsi="Times New Roman" w:cs="Times New Roman"/>
                <w:color w:val="222222"/>
                <w:sz w:val="28"/>
                <w:szCs w:val="28"/>
              </w:rPr>
            </w:pPr>
            <w:r w:rsidRPr="006B2C7F">
              <w:rPr>
                <w:rFonts w:ascii="Times New Roman" w:eastAsia="Times New Roman" w:hAnsi="Times New Roman" w:cs="Times New Roman"/>
                <w:color w:val="222222"/>
                <w:sz w:val="28"/>
                <w:szCs w:val="28"/>
              </w:rPr>
              <w:t>Bảo hiểm xã hội Việt Nam tổchức thực hiện và quản lý kinh phí chi trả trợ cấp theo hướng dẫn của Bộ Laođộng - Thương binh và Xã hội và Bộ Tài chính.</w:t>
            </w:r>
          </w:p>
          <w:p w:rsidR="006B2C7F" w:rsidRPr="006B2C7F" w:rsidRDefault="006B2C7F" w:rsidP="006B2C7F">
            <w:pPr>
              <w:spacing w:before="120" w:after="120" w:line="240" w:lineRule="auto"/>
              <w:jc w:val="both"/>
              <w:rPr>
                <w:rFonts w:ascii="Times New Roman" w:eastAsia="Times New Roman" w:hAnsi="Times New Roman" w:cs="Times New Roman"/>
                <w:color w:val="222222"/>
                <w:sz w:val="28"/>
                <w:szCs w:val="28"/>
              </w:rPr>
            </w:pPr>
            <w:r w:rsidRPr="006B2C7F">
              <w:rPr>
                <w:rFonts w:ascii="Times New Roman" w:eastAsia="Times New Roman" w:hAnsi="Times New Roman" w:cs="Times New Roman"/>
                <w:b/>
                <w:bCs/>
                <w:color w:val="222222"/>
                <w:sz w:val="28"/>
                <w:szCs w:val="28"/>
              </w:rPr>
              <w:t>Điều </w:t>
            </w:r>
            <w:bookmarkStart w:id="3" w:name="Dieu_4"/>
            <w:bookmarkEnd w:id="3"/>
            <w:r w:rsidRPr="006B2C7F">
              <w:rPr>
                <w:rFonts w:ascii="Times New Roman" w:eastAsia="Times New Roman" w:hAnsi="Times New Roman" w:cs="Times New Roman"/>
                <w:b/>
                <w:bCs/>
                <w:color w:val="222222"/>
                <w:sz w:val="28"/>
                <w:szCs w:val="28"/>
              </w:rPr>
              <w:t>4. </w:t>
            </w:r>
            <w:r w:rsidRPr="006B2C7F">
              <w:rPr>
                <w:rFonts w:ascii="Times New Roman" w:eastAsia="Times New Roman" w:hAnsi="Times New Roman" w:cs="Times New Roman"/>
                <w:color w:val="222222"/>
                <w:sz w:val="28"/>
                <w:szCs w:val="28"/>
              </w:rPr>
              <w:t>Chủ tịch Ủy ban nhân dân tỉnh,thành phố trực thuộc Trung ương xem xét, quyết định cho hưởng trợ cấp khó khănđối với những người ngừng hưởng trợ cấp mất sức lao động hàng tháng không thuộcđối tượng quy định tại Điều 1 Quyết định này khi hết tuổi lao động (nam đủ 60tuổi, nữ đủ 55 tuổi trở lên) có hoàn cảnh khó khăn. Hàng năm, trên cơ sở khảnăng cân đối của ngân sách địa phương, Chủ tịch Ủy ban nhân dân tỉnh, thành phố trực thuộc Trung ương quy định cụ thể mứctrợ cấp khó khăn.</w:t>
            </w:r>
          </w:p>
          <w:p w:rsidR="006B2C7F" w:rsidRPr="006B2C7F" w:rsidRDefault="006B2C7F" w:rsidP="006B2C7F">
            <w:pPr>
              <w:spacing w:before="120" w:after="120" w:line="240" w:lineRule="auto"/>
              <w:jc w:val="both"/>
              <w:rPr>
                <w:rFonts w:ascii="Times New Roman" w:eastAsia="Times New Roman" w:hAnsi="Times New Roman" w:cs="Times New Roman"/>
                <w:color w:val="222222"/>
                <w:sz w:val="28"/>
                <w:szCs w:val="28"/>
              </w:rPr>
            </w:pPr>
            <w:r w:rsidRPr="006B2C7F">
              <w:rPr>
                <w:rFonts w:ascii="Times New Roman" w:eastAsia="Times New Roman" w:hAnsi="Times New Roman" w:cs="Times New Roman"/>
                <w:b/>
                <w:bCs/>
                <w:color w:val="222222"/>
                <w:sz w:val="28"/>
                <w:szCs w:val="28"/>
              </w:rPr>
              <w:t>Điều </w:t>
            </w:r>
            <w:bookmarkStart w:id="4" w:name="Dieu_5"/>
            <w:bookmarkEnd w:id="4"/>
            <w:r w:rsidRPr="006B2C7F">
              <w:rPr>
                <w:rFonts w:ascii="Times New Roman" w:eastAsia="Times New Roman" w:hAnsi="Times New Roman" w:cs="Times New Roman"/>
                <w:b/>
                <w:bCs/>
                <w:color w:val="222222"/>
                <w:sz w:val="28"/>
                <w:szCs w:val="28"/>
              </w:rPr>
              <w:t>5.</w:t>
            </w:r>
            <w:r w:rsidRPr="006B2C7F">
              <w:rPr>
                <w:rFonts w:ascii="Times New Roman" w:eastAsia="Times New Roman" w:hAnsi="Times New Roman" w:cs="Times New Roman"/>
                <w:color w:val="222222"/>
                <w:sz w:val="28"/>
                <w:szCs w:val="28"/>
              </w:rPr>
              <w:t> Quyết định này có hiệu lực thi hành kể từ ngày 01 tháng 7 năm 2000.</w:t>
            </w:r>
          </w:p>
          <w:p w:rsidR="006B2C7F" w:rsidRPr="006B2C7F" w:rsidRDefault="006B2C7F" w:rsidP="006B2C7F">
            <w:pPr>
              <w:spacing w:before="120" w:after="120" w:line="240" w:lineRule="auto"/>
              <w:jc w:val="both"/>
              <w:rPr>
                <w:rFonts w:ascii="Times New Roman" w:eastAsia="Times New Roman" w:hAnsi="Times New Roman" w:cs="Times New Roman"/>
                <w:color w:val="222222"/>
                <w:sz w:val="28"/>
                <w:szCs w:val="28"/>
              </w:rPr>
            </w:pPr>
            <w:r w:rsidRPr="006B2C7F">
              <w:rPr>
                <w:rFonts w:ascii="Times New Roman" w:eastAsia="Times New Roman" w:hAnsi="Times New Roman" w:cs="Times New Roman"/>
                <w:color w:val="222222"/>
                <w:sz w:val="28"/>
                <w:szCs w:val="28"/>
              </w:rPr>
              <w:t>Bộ Lao động - Thương binh và Xãhội và Bộ Tài chính hướng dẫn thi hành Quyết định này.</w:t>
            </w:r>
          </w:p>
          <w:p w:rsidR="006B2C7F" w:rsidRPr="006B2C7F" w:rsidRDefault="006B2C7F" w:rsidP="006B2C7F">
            <w:pPr>
              <w:spacing w:before="120" w:after="120" w:line="240" w:lineRule="auto"/>
              <w:jc w:val="both"/>
              <w:rPr>
                <w:rFonts w:ascii="Times New Roman" w:eastAsia="Times New Roman" w:hAnsi="Times New Roman" w:cs="Times New Roman"/>
                <w:color w:val="222222"/>
                <w:sz w:val="28"/>
                <w:szCs w:val="28"/>
              </w:rPr>
            </w:pPr>
            <w:r w:rsidRPr="006B2C7F">
              <w:rPr>
                <w:rFonts w:ascii="Times New Roman" w:eastAsia="Times New Roman" w:hAnsi="Times New Roman" w:cs="Times New Roman"/>
                <w:b/>
                <w:bCs/>
                <w:color w:val="222222"/>
                <w:sz w:val="28"/>
                <w:szCs w:val="28"/>
              </w:rPr>
              <w:t>Điều </w:t>
            </w:r>
            <w:bookmarkStart w:id="5" w:name="Dieu_6"/>
            <w:bookmarkEnd w:id="5"/>
            <w:r w:rsidRPr="006B2C7F">
              <w:rPr>
                <w:rFonts w:ascii="Times New Roman" w:eastAsia="Times New Roman" w:hAnsi="Times New Roman" w:cs="Times New Roman"/>
                <w:b/>
                <w:bCs/>
                <w:color w:val="222222"/>
                <w:sz w:val="28"/>
                <w:szCs w:val="28"/>
              </w:rPr>
              <w:t>6.</w:t>
            </w:r>
            <w:r w:rsidRPr="006B2C7F">
              <w:rPr>
                <w:rFonts w:ascii="Times New Roman" w:eastAsia="Times New Roman" w:hAnsi="Times New Roman" w:cs="Times New Roman"/>
                <w:color w:val="222222"/>
                <w:sz w:val="28"/>
                <w:szCs w:val="28"/>
              </w:rPr>
              <w:t> Bộ trưởng Bộ Lao động - Thương binh và Xã hội, Bộ trưởng Bộ Tài chính,Tổng giám đốc Bảo hiểm Xã hội Việt Nam, Chủ tịch Ủy ban nhân dân tỉnh, thành phố trực thuộc Trung ương chịu trách nhiệmthi hành Quyết định này./.</w:t>
            </w:r>
          </w:p>
        </w:tc>
      </w:tr>
      <w:tr w:rsidR="006B2C7F" w:rsidRPr="006B2C7F" w:rsidTr="006B2C7F">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921"/>
            </w:tblGrid>
            <w:tr w:rsidR="006B2C7F" w:rsidRPr="006B2C7F">
              <w:trPr>
                <w:tblCellSpacing w:w="15" w:type="dxa"/>
                <w:jc w:val="right"/>
              </w:trPr>
              <w:tc>
                <w:tcPr>
                  <w:tcW w:w="5000" w:type="pct"/>
                  <w:vAlign w:val="center"/>
                  <w:hideMark/>
                </w:tcPr>
                <w:p w:rsidR="006B2C7F" w:rsidRPr="006B2C7F" w:rsidRDefault="006B2C7F" w:rsidP="006B2C7F">
                  <w:pPr>
                    <w:spacing w:after="0" w:line="240" w:lineRule="auto"/>
                    <w:jc w:val="center"/>
                    <w:rPr>
                      <w:rFonts w:ascii="Times New Roman" w:eastAsia="Times New Roman" w:hAnsi="Times New Roman" w:cs="Times New Roman"/>
                      <w:sz w:val="28"/>
                      <w:szCs w:val="28"/>
                    </w:rPr>
                  </w:pPr>
                  <w:r w:rsidRPr="006B2C7F">
                    <w:rPr>
                      <w:rFonts w:ascii="Times New Roman" w:eastAsia="Times New Roman" w:hAnsi="Times New Roman" w:cs="Times New Roman"/>
                      <w:b/>
                      <w:bCs/>
                      <w:sz w:val="28"/>
                      <w:szCs w:val="28"/>
                    </w:rPr>
                    <w:lastRenderedPageBreak/>
                    <w:t>KT. THỦ TƯỚNG</w:t>
                  </w:r>
                </w:p>
              </w:tc>
            </w:tr>
            <w:tr w:rsidR="006B2C7F" w:rsidRPr="006B2C7F">
              <w:trPr>
                <w:tblCellSpacing w:w="15" w:type="dxa"/>
                <w:jc w:val="right"/>
              </w:trPr>
              <w:tc>
                <w:tcPr>
                  <w:tcW w:w="5000" w:type="pct"/>
                  <w:vAlign w:val="center"/>
                  <w:hideMark/>
                </w:tcPr>
                <w:p w:rsidR="006B2C7F" w:rsidRPr="006B2C7F" w:rsidRDefault="006B2C7F" w:rsidP="006B2C7F">
                  <w:pPr>
                    <w:spacing w:after="0" w:line="240" w:lineRule="auto"/>
                    <w:jc w:val="center"/>
                    <w:rPr>
                      <w:rFonts w:ascii="Times New Roman" w:eastAsia="Times New Roman" w:hAnsi="Times New Roman" w:cs="Times New Roman"/>
                      <w:sz w:val="28"/>
                      <w:szCs w:val="28"/>
                    </w:rPr>
                  </w:pPr>
                  <w:r w:rsidRPr="006B2C7F">
                    <w:rPr>
                      <w:rFonts w:ascii="Times New Roman" w:eastAsia="Times New Roman" w:hAnsi="Times New Roman" w:cs="Times New Roman"/>
                      <w:b/>
                      <w:bCs/>
                      <w:sz w:val="28"/>
                      <w:szCs w:val="28"/>
                    </w:rPr>
                    <w:t>PHÓ THỦ TƯỚNG</w:t>
                  </w:r>
                </w:p>
              </w:tc>
            </w:tr>
            <w:tr w:rsidR="006B2C7F" w:rsidRPr="006B2C7F">
              <w:trPr>
                <w:tblCellSpacing w:w="15" w:type="dxa"/>
                <w:jc w:val="right"/>
              </w:trPr>
              <w:tc>
                <w:tcPr>
                  <w:tcW w:w="5000" w:type="pct"/>
                  <w:vAlign w:val="center"/>
                  <w:hideMark/>
                </w:tcPr>
                <w:p w:rsidR="006B2C7F" w:rsidRPr="006B2C7F" w:rsidRDefault="006B2C7F" w:rsidP="006B2C7F">
                  <w:pPr>
                    <w:spacing w:after="0" w:line="240" w:lineRule="auto"/>
                    <w:jc w:val="center"/>
                    <w:rPr>
                      <w:rFonts w:ascii="Times New Roman" w:eastAsia="Times New Roman" w:hAnsi="Times New Roman" w:cs="Times New Roman"/>
                      <w:sz w:val="28"/>
                      <w:szCs w:val="28"/>
                    </w:rPr>
                  </w:pPr>
                  <w:r w:rsidRPr="006B2C7F">
                    <w:rPr>
                      <w:rFonts w:ascii="Times New Roman" w:eastAsia="Times New Roman" w:hAnsi="Times New Roman" w:cs="Times New Roman"/>
                      <w:i/>
                      <w:iCs/>
                      <w:sz w:val="28"/>
                      <w:szCs w:val="28"/>
                    </w:rPr>
                    <w:t>(Đã ký)</w:t>
                  </w:r>
                </w:p>
              </w:tc>
            </w:tr>
            <w:tr w:rsidR="006B2C7F" w:rsidRPr="006B2C7F">
              <w:trPr>
                <w:tblCellSpacing w:w="15" w:type="dxa"/>
                <w:jc w:val="right"/>
              </w:trPr>
              <w:tc>
                <w:tcPr>
                  <w:tcW w:w="5000" w:type="pct"/>
                  <w:vAlign w:val="center"/>
                  <w:hideMark/>
                </w:tcPr>
                <w:p w:rsidR="006B2C7F" w:rsidRPr="006B2C7F" w:rsidRDefault="006B2C7F" w:rsidP="006B2C7F">
                  <w:pPr>
                    <w:spacing w:after="0" w:line="240" w:lineRule="auto"/>
                    <w:jc w:val="center"/>
                    <w:rPr>
                      <w:rFonts w:ascii="Times New Roman" w:eastAsia="Times New Roman" w:hAnsi="Times New Roman" w:cs="Times New Roman"/>
                      <w:sz w:val="28"/>
                      <w:szCs w:val="28"/>
                    </w:rPr>
                  </w:pPr>
                  <w:r w:rsidRPr="006B2C7F">
                    <w:rPr>
                      <w:rFonts w:ascii="Times New Roman" w:eastAsia="Times New Roman" w:hAnsi="Times New Roman" w:cs="Times New Roman"/>
                      <w:sz w:val="28"/>
                      <w:szCs w:val="28"/>
                    </w:rPr>
                    <w:t> </w:t>
                  </w:r>
                </w:p>
              </w:tc>
            </w:tr>
            <w:tr w:rsidR="006B2C7F" w:rsidRPr="006B2C7F">
              <w:trPr>
                <w:tblCellSpacing w:w="15" w:type="dxa"/>
                <w:jc w:val="right"/>
              </w:trPr>
              <w:tc>
                <w:tcPr>
                  <w:tcW w:w="5000" w:type="pct"/>
                  <w:vAlign w:val="center"/>
                  <w:hideMark/>
                </w:tcPr>
                <w:p w:rsidR="006B2C7F" w:rsidRPr="006B2C7F" w:rsidRDefault="006B2C7F" w:rsidP="006B2C7F">
                  <w:pPr>
                    <w:spacing w:after="0" w:line="240" w:lineRule="auto"/>
                    <w:jc w:val="center"/>
                    <w:rPr>
                      <w:rFonts w:ascii="Times New Roman" w:eastAsia="Times New Roman" w:hAnsi="Times New Roman" w:cs="Times New Roman"/>
                      <w:sz w:val="28"/>
                      <w:szCs w:val="28"/>
                    </w:rPr>
                  </w:pPr>
                  <w:r w:rsidRPr="006B2C7F">
                    <w:rPr>
                      <w:rFonts w:ascii="Times New Roman" w:eastAsia="Times New Roman" w:hAnsi="Times New Roman" w:cs="Times New Roman"/>
                      <w:sz w:val="28"/>
                      <w:szCs w:val="28"/>
                    </w:rPr>
                    <w:t> </w:t>
                  </w:r>
                </w:p>
              </w:tc>
            </w:tr>
            <w:tr w:rsidR="006B2C7F" w:rsidRPr="006B2C7F">
              <w:trPr>
                <w:tblCellSpacing w:w="15" w:type="dxa"/>
                <w:jc w:val="right"/>
              </w:trPr>
              <w:tc>
                <w:tcPr>
                  <w:tcW w:w="5000" w:type="pct"/>
                  <w:vAlign w:val="center"/>
                  <w:hideMark/>
                </w:tcPr>
                <w:p w:rsidR="006B2C7F" w:rsidRPr="006B2C7F" w:rsidRDefault="006B2C7F" w:rsidP="006B2C7F">
                  <w:pPr>
                    <w:spacing w:after="0" w:line="240" w:lineRule="auto"/>
                    <w:jc w:val="center"/>
                    <w:rPr>
                      <w:rFonts w:ascii="Times New Roman" w:eastAsia="Times New Roman" w:hAnsi="Times New Roman" w:cs="Times New Roman"/>
                      <w:sz w:val="28"/>
                      <w:szCs w:val="28"/>
                    </w:rPr>
                  </w:pPr>
                  <w:r w:rsidRPr="006B2C7F">
                    <w:rPr>
                      <w:rFonts w:ascii="Times New Roman" w:eastAsia="Times New Roman" w:hAnsi="Times New Roman" w:cs="Times New Roman"/>
                      <w:b/>
                      <w:bCs/>
                      <w:sz w:val="28"/>
                      <w:szCs w:val="28"/>
                    </w:rPr>
                    <w:t>Nguyễn Tấn Dũng</w:t>
                  </w:r>
                </w:p>
              </w:tc>
            </w:tr>
          </w:tbl>
          <w:p w:rsidR="006B2C7F" w:rsidRPr="006B2C7F" w:rsidRDefault="006B2C7F" w:rsidP="006B2C7F">
            <w:pPr>
              <w:spacing w:after="0" w:line="240" w:lineRule="auto"/>
              <w:jc w:val="right"/>
              <w:rPr>
                <w:rFonts w:ascii="Times New Roman" w:eastAsia="Times New Roman" w:hAnsi="Times New Roman" w:cs="Times New Roman"/>
                <w:color w:val="222222"/>
                <w:sz w:val="28"/>
                <w:szCs w:val="28"/>
              </w:rPr>
            </w:pPr>
          </w:p>
        </w:tc>
      </w:tr>
    </w:tbl>
    <w:p w:rsidR="00C150F1" w:rsidRPr="006B2C7F" w:rsidRDefault="000C7FF1" w:rsidP="006B2C7F">
      <w:pPr>
        <w:rPr>
          <w:rFonts w:ascii="Times New Roman" w:hAnsi="Times New Roman" w:cs="Times New Roman"/>
          <w:sz w:val="28"/>
          <w:szCs w:val="28"/>
        </w:rPr>
      </w:pPr>
    </w:p>
    <w:sectPr w:rsidR="00C150F1" w:rsidRPr="006B2C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F1" w:rsidRDefault="000C7FF1" w:rsidP="00155601">
      <w:pPr>
        <w:spacing w:after="0" w:line="240" w:lineRule="auto"/>
      </w:pPr>
      <w:r>
        <w:separator/>
      </w:r>
    </w:p>
  </w:endnote>
  <w:endnote w:type="continuationSeparator" w:id="0">
    <w:p w:rsidR="000C7FF1" w:rsidRDefault="000C7FF1" w:rsidP="0015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C58" w:rsidRDefault="008B6C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1" w:rsidRPr="00A67571" w:rsidRDefault="00155601" w:rsidP="00155601">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155601" w:rsidRPr="00A67571" w:rsidRDefault="00155601" w:rsidP="00155601">
    <w:pPr>
      <w:pStyle w:val="Footer"/>
      <w:rPr>
        <w:rFonts w:ascii="Times New Roman" w:hAnsi="Times New Roman"/>
      </w:rPr>
    </w:pPr>
  </w:p>
  <w:p w:rsidR="00155601" w:rsidRDefault="001556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C58" w:rsidRDefault="008B6C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F1" w:rsidRDefault="000C7FF1" w:rsidP="00155601">
      <w:pPr>
        <w:spacing w:after="0" w:line="240" w:lineRule="auto"/>
      </w:pPr>
      <w:r>
        <w:separator/>
      </w:r>
    </w:p>
  </w:footnote>
  <w:footnote w:type="continuationSeparator" w:id="0">
    <w:p w:rsidR="000C7FF1" w:rsidRDefault="000C7FF1" w:rsidP="00155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C58" w:rsidRDefault="008B6C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55601" w:rsidRPr="00A67571" w:rsidTr="00532500">
      <w:trPr>
        <w:trHeight w:val="1208"/>
      </w:trPr>
      <w:tc>
        <w:tcPr>
          <w:tcW w:w="2411" w:type="dxa"/>
          <w:tcBorders>
            <w:top w:val="nil"/>
            <w:left w:val="nil"/>
            <w:bottom w:val="single" w:sz="4" w:space="0" w:color="auto"/>
            <w:right w:val="nil"/>
          </w:tcBorders>
          <w:vAlign w:val="center"/>
          <w:hideMark/>
        </w:tcPr>
        <w:p w:rsidR="00155601" w:rsidRPr="00A67571" w:rsidRDefault="00155601" w:rsidP="00155601">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B6C58" w:rsidRDefault="008B6C58" w:rsidP="008B6C58">
          <w:pPr>
            <w:pStyle w:val="Heading6"/>
            <w:spacing w:before="0"/>
            <w:rPr>
              <w:rFonts w:ascii="Times New Roman" w:hAnsi="Times New Roman"/>
            </w:rPr>
          </w:pPr>
          <w:r>
            <w:rPr>
              <w:rFonts w:ascii="Times New Roman" w:hAnsi="Times New Roman"/>
            </w:rPr>
            <w:t xml:space="preserve">CÔNG TY LUẬT TNHH DƯƠNG GIA – DUONG GIA LAW COMPANY LIMITED </w:t>
          </w:r>
        </w:p>
        <w:p w:rsidR="008B6C58" w:rsidRDefault="008B6C58" w:rsidP="008B6C58">
          <w:pPr>
            <w:rPr>
              <w:rFonts w:ascii="Times New Roman" w:hAnsi="Times New Roman"/>
              <w:szCs w:val="20"/>
            </w:rPr>
          </w:pPr>
          <w:r>
            <w:rPr>
              <w:rFonts w:ascii="Times New Roman" w:hAnsi="Times New Roman"/>
              <w:szCs w:val="20"/>
            </w:rPr>
            <w:t>89 To Vinh Dien, phường Khuong Trung, quận Thanh Xuân, thành phố Hà Nội</w:t>
          </w:r>
        </w:p>
        <w:p w:rsidR="008B6C58" w:rsidRDefault="008B6C58" w:rsidP="008B6C58">
          <w:pPr>
            <w:rPr>
              <w:rFonts w:ascii="Times New Roman" w:hAnsi="Times New Roman"/>
              <w:szCs w:val="24"/>
            </w:rPr>
          </w:pPr>
          <w:r>
            <w:rPr>
              <w:rFonts w:ascii="Times New Roman" w:hAnsi="Times New Roman"/>
            </w:rPr>
            <w:t>Tel:   1900.6568                             Fax: 024.73.000.111</w:t>
          </w:r>
        </w:p>
        <w:p w:rsidR="00155601" w:rsidRPr="00A67571" w:rsidRDefault="008B6C58" w:rsidP="008B6C58">
          <w:pPr>
            <w:rPr>
              <w:rFonts w:ascii="Times New Roman" w:hAnsi="Times New Roman"/>
              <w:sz w:val="20"/>
            </w:rPr>
          </w:pPr>
          <w:r>
            <w:rPr>
              <w:rFonts w:ascii="Times New Roman" w:hAnsi="Times New Roman"/>
            </w:rPr>
            <w:t xml:space="preserve">Email: </w:t>
          </w:r>
          <w:hyperlink r:id="rId2" w:history="1">
            <w:r>
              <w:rPr>
                <w:rStyle w:val="Hyperlink"/>
                <w:rFonts w:ascii="Times New Roman" w:hAnsi="Times New Roman"/>
              </w:rPr>
              <w:t>lienhe@luatduonggia.vn</w:t>
            </w:r>
          </w:hyperlink>
          <w:r>
            <w:rPr>
              <w:rFonts w:ascii="Times New Roman" w:hAnsi="Times New Roman"/>
            </w:rPr>
            <w:t xml:space="preserve">    Website: </w:t>
          </w:r>
          <w:hyperlink r:id="rId3" w:history="1">
            <w:r>
              <w:rPr>
                <w:rStyle w:val="Hyperlink"/>
                <w:rFonts w:ascii="Times New Roman" w:hAnsi="Times New Roman"/>
              </w:rPr>
              <w:t>http://www.luatduonggia.vn</w:t>
            </w:r>
          </w:hyperlink>
          <w:bookmarkStart w:id="6" w:name="_GoBack"/>
          <w:bookmarkEnd w:id="6"/>
        </w:p>
      </w:tc>
    </w:tr>
  </w:tbl>
  <w:p w:rsidR="00155601" w:rsidRPr="00A67571" w:rsidRDefault="00155601" w:rsidP="00155601">
    <w:pPr>
      <w:pStyle w:val="Header"/>
      <w:rPr>
        <w:rFonts w:ascii="Times New Roman" w:hAnsi="Times New Roman"/>
      </w:rPr>
    </w:pPr>
  </w:p>
  <w:p w:rsidR="00155601" w:rsidRDefault="001556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C58" w:rsidRDefault="008B6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01"/>
    <w:rsid w:val="000C7FF1"/>
    <w:rsid w:val="0015192F"/>
    <w:rsid w:val="00155601"/>
    <w:rsid w:val="006B2C7F"/>
    <w:rsid w:val="007512B6"/>
    <w:rsid w:val="00820C88"/>
    <w:rsid w:val="008978D0"/>
    <w:rsid w:val="008B6C58"/>
    <w:rsid w:val="00D8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E16C1-2F2F-4A0E-BB75-8D33528D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15560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5601"/>
  </w:style>
  <w:style w:type="paragraph" w:styleId="NormalWeb">
    <w:name w:val="Normal (Web)"/>
    <w:basedOn w:val="Normal"/>
    <w:uiPriority w:val="99"/>
    <w:semiHidden/>
    <w:unhideWhenUsed/>
    <w:rsid w:val="001556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55601"/>
    <w:pPr>
      <w:tabs>
        <w:tab w:val="center" w:pos="4680"/>
        <w:tab w:val="right" w:pos="9360"/>
      </w:tabs>
      <w:spacing w:after="0" w:line="240" w:lineRule="auto"/>
    </w:pPr>
  </w:style>
  <w:style w:type="character" w:customStyle="1" w:styleId="HeaderChar">
    <w:name w:val="Header Char"/>
    <w:basedOn w:val="DefaultParagraphFont"/>
    <w:link w:val="Header"/>
    <w:rsid w:val="00155601"/>
  </w:style>
  <w:style w:type="paragraph" w:styleId="Footer">
    <w:name w:val="footer"/>
    <w:basedOn w:val="Normal"/>
    <w:link w:val="FooterChar"/>
    <w:uiPriority w:val="99"/>
    <w:unhideWhenUsed/>
    <w:rsid w:val="00155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601"/>
  </w:style>
  <w:style w:type="character" w:customStyle="1" w:styleId="Heading6Char">
    <w:name w:val="Heading 6 Char"/>
    <w:basedOn w:val="DefaultParagraphFont"/>
    <w:link w:val="Heading6"/>
    <w:semiHidden/>
    <w:rsid w:val="00155601"/>
    <w:rPr>
      <w:rFonts w:ascii="Calibri" w:eastAsia="Times New Roman" w:hAnsi="Calibri" w:cs="Times New Roman"/>
      <w:b/>
      <w:bCs/>
    </w:rPr>
  </w:style>
  <w:style w:type="character" w:styleId="Hyperlink">
    <w:name w:val="Hyperlink"/>
    <w:uiPriority w:val="99"/>
    <w:unhideWhenUsed/>
    <w:rsid w:val="00155601"/>
    <w:rPr>
      <w:color w:val="0000FF"/>
      <w:u w:val="single"/>
    </w:rPr>
  </w:style>
  <w:style w:type="character" w:styleId="FollowedHyperlink">
    <w:name w:val="FollowedHyperlink"/>
    <w:basedOn w:val="DefaultParagraphFont"/>
    <w:uiPriority w:val="99"/>
    <w:semiHidden/>
    <w:unhideWhenUsed/>
    <w:rsid w:val="00155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9672">
      <w:bodyDiv w:val="1"/>
      <w:marLeft w:val="0"/>
      <w:marRight w:val="0"/>
      <w:marTop w:val="0"/>
      <w:marBottom w:val="0"/>
      <w:divBdr>
        <w:top w:val="none" w:sz="0" w:space="0" w:color="auto"/>
        <w:left w:val="none" w:sz="0" w:space="0" w:color="auto"/>
        <w:bottom w:val="none" w:sz="0" w:space="0" w:color="auto"/>
        <w:right w:val="none" w:sz="0" w:space="0" w:color="auto"/>
      </w:divBdr>
    </w:div>
    <w:div w:id="360472804">
      <w:bodyDiv w:val="1"/>
      <w:marLeft w:val="0"/>
      <w:marRight w:val="0"/>
      <w:marTop w:val="0"/>
      <w:marBottom w:val="0"/>
      <w:divBdr>
        <w:top w:val="none" w:sz="0" w:space="0" w:color="auto"/>
        <w:left w:val="none" w:sz="0" w:space="0" w:color="auto"/>
        <w:bottom w:val="none" w:sz="0" w:space="0" w:color="auto"/>
        <w:right w:val="none" w:sz="0" w:space="0" w:color="auto"/>
      </w:divBdr>
      <w:divsChild>
        <w:div w:id="1060324281">
          <w:marLeft w:val="0"/>
          <w:marRight w:val="0"/>
          <w:marTop w:val="0"/>
          <w:marBottom w:val="0"/>
          <w:divBdr>
            <w:top w:val="none" w:sz="0" w:space="0" w:color="auto"/>
            <w:left w:val="none" w:sz="0" w:space="0" w:color="auto"/>
            <w:bottom w:val="none" w:sz="0" w:space="0" w:color="auto"/>
            <w:right w:val="none" w:sz="0" w:space="0" w:color="auto"/>
          </w:divBdr>
        </w:div>
        <w:div w:id="640694285">
          <w:marLeft w:val="0"/>
          <w:marRight w:val="0"/>
          <w:marTop w:val="0"/>
          <w:marBottom w:val="0"/>
          <w:divBdr>
            <w:top w:val="none" w:sz="0" w:space="0" w:color="auto"/>
            <w:left w:val="none" w:sz="0" w:space="0" w:color="auto"/>
            <w:bottom w:val="none" w:sz="0" w:space="0" w:color="auto"/>
            <w:right w:val="none" w:sz="0" w:space="0" w:color="auto"/>
          </w:divBdr>
        </w:div>
        <w:div w:id="1868104125">
          <w:marLeft w:val="0"/>
          <w:marRight w:val="0"/>
          <w:marTop w:val="0"/>
          <w:marBottom w:val="0"/>
          <w:divBdr>
            <w:top w:val="none" w:sz="0" w:space="0" w:color="auto"/>
            <w:left w:val="none" w:sz="0" w:space="0" w:color="auto"/>
            <w:bottom w:val="none" w:sz="0" w:space="0" w:color="auto"/>
            <w:right w:val="none" w:sz="0" w:space="0" w:color="auto"/>
          </w:divBdr>
        </w:div>
        <w:div w:id="1132987021">
          <w:marLeft w:val="0"/>
          <w:marRight w:val="0"/>
          <w:marTop w:val="0"/>
          <w:marBottom w:val="0"/>
          <w:divBdr>
            <w:top w:val="none" w:sz="0" w:space="0" w:color="auto"/>
            <w:left w:val="none" w:sz="0" w:space="0" w:color="auto"/>
            <w:bottom w:val="none" w:sz="0" w:space="0" w:color="auto"/>
            <w:right w:val="none" w:sz="0" w:space="0" w:color="auto"/>
          </w:divBdr>
        </w:div>
      </w:divsChild>
    </w:div>
    <w:div w:id="677779576">
      <w:bodyDiv w:val="1"/>
      <w:marLeft w:val="0"/>
      <w:marRight w:val="0"/>
      <w:marTop w:val="0"/>
      <w:marBottom w:val="0"/>
      <w:divBdr>
        <w:top w:val="none" w:sz="0" w:space="0" w:color="auto"/>
        <w:left w:val="none" w:sz="0" w:space="0" w:color="auto"/>
        <w:bottom w:val="none" w:sz="0" w:space="0" w:color="auto"/>
        <w:right w:val="none" w:sz="0" w:space="0" w:color="auto"/>
      </w:divBdr>
      <w:divsChild>
        <w:div w:id="1230768585">
          <w:marLeft w:val="0"/>
          <w:marRight w:val="0"/>
          <w:marTop w:val="0"/>
          <w:marBottom w:val="0"/>
          <w:divBdr>
            <w:top w:val="none" w:sz="0" w:space="0" w:color="auto"/>
            <w:left w:val="none" w:sz="0" w:space="0" w:color="auto"/>
            <w:bottom w:val="none" w:sz="0" w:space="0" w:color="auto"/>
            <w:right w:val="none" w:sz="0" w:space="0" w:color="auto"/>
          </w:divBdr>
        </w:div>
        <w:div w:id="1969896568">
          <w:marLeft w:val="0"/>
          <w:marRight w:val="0"/>
          <w:marTop w:val="0"/>
          <w:marBottom w:val="0"/>
          <w:divBdr>
            <w:top w:val="none" w:sz="0" w:space="0" w:color="auto"/>
            <w:left w:val="none" w:sz="0" w:space="0" w:color="auto"/>
            <w:bottom w:val="none" w:sz="0" w:space="0" w:color="auto"/>
            <w:right w:val="none" w:sz="0" w:space="0" w:color="auto"/>
          </w:divBdr>
        </w:div>
        <w:div w:id="1727601364">
          <w:marLeft w:val="0"/>
          <w:marRight w:val="0"/>
          <w:marTop w:val="0"/>
          <w:marBottom w:val="0"/>
          <w:divBdr>
            <w:top w:val="none" w:sz="0" w:space="0" w:color="auto"/>
            <w:left w:val="none" w:sz="0" w:space="0" w:color="auto"/>
            <w:bottom w:val="none" w:sz="0" w:space="0" w:color="auto"/>
            <w:right w:val="none" w:sz="0" w:space="0" w:color="auto"/>
          </w:divBdr>
        </w:div>
        <w:div w:id="1351681280">
          <w:marLeft w:val="0"/>
          <w:marRight w:val="0"/>
          <w:marTop w:val="0"/>
          <w:marBottom w:val="0"/>
          <w:divBdr>
            <w:top w:val="none" w:sz="0" w:space="0" w:color="auto"/>
            <w:left w:val="none" w:sz="0" w:space="0" w:color="auto"/>
            <w:bottom w:val="none" w:sz="0" w:space="0" w:color="auto"/>
            <w:right w:val="none" w:sz="0" w:space="0" w:color="auto"/>
          </w:divBdr>
        </w:div>
      </w:divsChild>
    </w:div>
    <w:div w:id="2064478653">
      <w:bodyDiv w:val="1"/>
      <w:marLeft w:val="0"/>
      <w:marRight w:val="0"/>
      <w:marTop w:val="0"/>
      <w:marBottom w:val="0"/>
      <w:divBdr>
        <w:top w:val="none" w:sz="0" w:space="0" w:color="auto"/>
        <w:left w:val="none" w:sz="0" w:space="0" w:color="auto"/>
        <w:bottom w:val="none" w:sz="0" w:space="0" w:color="auto"/>
        <w:right w:val="none" w:sz="0" w:space="0" w:color="auto"/>
      </w:divBdr>
      <w:divsChild>
        <w:div w:id="1448961385">
          <w:marLeft w:val="0"/>
          <w:marRight w:val="0"/>
          <w:marTop w:val="0"/>
          <w:marBottom w:val="0"/>
          <w:divBdr>
            <w:top w:val="none" w:sz="0" w:space="0" w:color="auto"/>
            <w:left w:val="none" w:sz="0" w:space="0" w:color="auto"/>
            <w:bottom w:val="none" w:sz="0" w:space="0" w:color="auto"/>
            <w:right w:val="none" w:sz="0" w:space="0" w:color="auto"/>
          </w:divBdr>
        </w:div>
        <w:div w:id="248080745">
          <w:marLeft w:val="0"/>
          <w:marRight w:val="0"/>
          <w:marTop w:val="0"/>
          <w:marBottom w:val="0"/>
          <w:divBdr>
            <w:top w:val="none" w:sz="0" w:space="0" w:color="auto"/>
            <w:left w:val="none" w:sz="0" w:space="0" w:color="auto"/>
            <w:bottom w:val="none" w:sz="0" w:space="0" w:color="auto"/>
            <w:right w:val="none" w:sz="0" w:space="0" w:color="auto"/>
          </w:divBdr>
        </w:div>
        <w:div w:id="157381228">
          <w:marLeft w:val="0"/>
          <w:marRight w:val="0"/>
          <w:marTop w:val="0"/>
          <w:marBottom w:val="0"/>
          <w:divBdr>
            <w:top w:val="none" w:sz="0" w:space="0" w:color="auto"/>
            <w:left w:val="none" w:sz="0" w:space="0" w:color="auto"/>
            <w:bottom w:val="none" w:sz="0" w:space="0" w:color="auto"/>
            <w:right w:val="none" w:sz="0" w:space="0" w:color="auto"/>
          </w:divBdr>
        </w:div>
        <w:div w:id="10224891">
          <w:marLeft w:val="0"/>
          <w:marRight w:val="0"/>
          <w:marTop w:val="0"/>
          <w:marBottom w:val="0"/>
          <w:divBdr>
            <w:top w:val="none" w:sz="0" w:space="0" w:color="auto"/>
            <w:left w:val="none" w:sz="0" w:space="0" w:color="auto"/>
            <w:bottom w:val="none" w:sz="0" w:space="0" w:color="auto"/>
            <w:right w:val="none" w:sz="0" w:space="0" w:color="auto"/>
          </w:divBdr>
          <w:divsChild>
            <w:div w:id="10977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Giangpc</dc:creator>
  <cp:keywords/>
  <dc:description/>
  <cp:lastModifiedBy>Admin</cp:lastModifiedBy>
  <cp:revision>3</cp:revision>
  <dcterms:created xsi:type="dcterms:W3CDTF">2015-05-06T08:58:00Z</dcterms:created>
  <dcterms:modified xsi:type="dcterms:W3CDTF">2020-09-04T02:13:00Z</dcterms:modified>
</cp:coreProperties>
</file>