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974"/>
      </w:tblGrid>
      <w:tr w:rsidR="00EE34DF" w:rsidRPr="00EE34DF" w:rsidTr="00EE34DF">
        <w:trPr>
          <w:tblCellSpacing w:w="0" w:type="dxa"/>
        </w:trPr>
        <w:tc>
          <w:tcPr>
            <w:tcW w:w="3348" w:type="dxa"/>
            <w:shd w:val="clear" w:color="auto" w:fill="FFFFFF"/>
            <w:tcMar>
              <w:top w:w="0" w:type="dxa"/>
              <w:left w:w="108" w:type="dxa"/>
              <w:bottom w:w="0" w:type="dxa"/>
              <w:right w:w="108" w:type="dxa"/>
            </w:tcMar>
            <w:hideMark/>
          </w:tcPr>
          <w:p w:rsidR="00EE34DF" w:rsidRPr="00EE34DF" w:rsidRDefault="00EE34DF" w:rsidP="00EE34DF">
            <w:pPr>
              <w:spacing w:before="120" w:after="0" w:line="360" w:lineRule="auto"/>
              <w:jc w:val="center"/>
              <w:rPr>
                <w:rFonts w:ascii="Times New Roman" w:eastAsia="Times New Roman" w:hAnsi="Times New Roman" w:cs="Times New Roman"/>
                <w:color w:val="000000"/>
                <w:sz w:val="24"/>
                <w:szCs w:val="24"/>
              </w:rPr>
            </w:pPr>
            <w:r w:rsidRPr="00EE34DF">
              <w:rPr>
                <w:rFonts w:ascii="Times New Roman" w:eastAsia="Times New Roman" w:hAnsi="Times New Roman" w:cs="Times New Roman"/>
                <w:b/>
                <w:bCs/>
                <w:color w:val="000000"/>
                <w:sz w:val="24"/>
                <w:szCs w:val="24"/>
              </w:rPr>
              <w:t>CHÍNH PHỦ</w:t>
            </w:r>
            <w:r w:rsidRPr="00EE34DF">
              <w:rPr>
                <w:rFonts w:ascii="Times New Roman" w:eastAsia="Times New Roman" w:hAnsi="Times New Roman" w:cs="Times New Roman"/>
                <w:b/>
                <w:bCs/>
                <w:color w:val="000000"/>
                <w:sz w:val="24"/>
                <w:szCs w:val="24"/>
                <w:lang w:val="vi-VN"/>
              </w:rPr>
              <w:br/>
              <w:t>-------</w:t>
            </w:r>
          </w:p>
        </w:tc>
        <w:tc>
          <w:tcPr>
            <w:tcW w:w="5974" w:type="dxa"/>
            <w:shd w:val="clear" w:color="auto" w:fill="FFFFFF"/>
            <w:tcMar>
              <w:top w:w="0" w:type="dxa"/>
              <w:left w:w="108" w:type="dxa"/>
              <w:bottom w:w="0" w:type="dxa"/>
              <w:right w:w="108" w:type="dxa"/>
            </w:tcMar>
            <w:hideMark/>
          </w:tcPr>
          <w:p w:rsidR="00EE34DF" w:rsidRPr="00EE34DF" w:rsidRDefault="00EE34DF" w:rsidP="00EE34DF">
            <w:pPr>
              <w:spacing w:before="120" w:after="0" w:line="360" w:lineRule="auto"/>
              <w:jc w:val="center"/>
              <w:rPr>
                <w:rFonts w:ascii="Times New Roman" w:eastAsia="Times New Roman" w:hAnsi="Times New Roman" w:cs="Times New Roman"/>
                <w:color w:val="000000"/>
                <w:sz w:val="24"/>
                <w:szCs w:val="24"/>
              </w:rPr>
            </w:pPr>
            <w:r w:rsidRPr="00EE34DF">
              <w:rPr>
                <w:rFonts w:ascii="Times New Roman" w:eastAsia="Times New Roman" w:hAnsi="Times New Roman" w:cs="Times New Roman"/>
                <w:b/>
                <w:bCs/>
                <w:color w:val="000000"/>
                <w:sz w:val="24"/>
                <w:szCs w:val="24"/>
                <w:lang w:val="vi-VN"/>
              </w:rPr>
              <w:t>CỘNG HÒA XÃ HỘI CHỦ NGHĨA VIỆT NAM</w:t>
            </w:r>
            <w:r w:rsidRPr="00EE34DF">
              <w:rPr>
                <w:rFonts w:ascii="Times New Roman" w:eastAsia="Times New Roman" w:hAnsi="Times New Roman" w:cs="Times New Roman"/>
                <w:b/>
                <w:bCs/>
                <w:color w:val="000000"/>
                <w:sz w:val="24"/>
                <w:szCs w:val="24"/>
                <w:lang w:val="vi-VN"/>
              </w:rPr>
              <w:br/>
              <w:t>Độc lập - Tự do - Hạnh phúc </w:t>
            </w:r>
            <w:r w:rsidRPr="00EE34DF">
              <w:rPr>
                <w:rFonts w:ascii="Times New Roman" w:eastAsia="Times New Roman" w:hAnsi="Times New Roman" w:cs="Times New Roman"/>
                <w:b/>
                <w:bCs/>
                <w:color w:val="000000"/>
                <w:sz w:val="24"/>
                <w:szCs w:val="24"/>
                <w:lang w:val="vi-VN"/>
              </w:rPr>
              <w:br/>
              <w:t>---------------</w:t>
            </w:r>
          </w:p>
        </w:tc>
      </w:tr>
      <w:tr w:rsidR="00EE34DF" w:rsidRPr="00EE34DF" w:rsidTr="00EE34DF">
        <w:trPr>
          <w:tblCellSpacing w:w="0" w:type="dxa"/>
        </w:trPr>
        <w:tc>
          <w:tcPr>
            <w:tcW w:w="3348" w:type="dxa"/>
            <w:shd w:val="clear" w:color="auto" w:fill="FFFFFF"/>
            <w:tcMar>
              <w:top w:w="0" w:type="dxa"/>
              <w:left w:w="108" w:type="dxa"/>
              <w:bottom w:w="0" w:type="dxa"/>
              <w:right w:w="108" w:type="dxa"/>
            </w:tcMar>
            <w:hideMark/>
          </w:tcPr>
          <w:p w:rsidR="00EE34DF" w:rsidRPr="00EE34DF" w:rsidRDefault="00EE34DF" w:rsidP="00EE34DF">
            <w:pPr>
              <w:spacing w:before="120" w:after="0" w:line="360" w:lineRule="auto"/>
              <w:jc w:val="center"/>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Số: </w:t>
            </w:r>
            <w:r w:rsidRPr="00EE34DF">
              <w:rPr>
                <w:rFonts w:ascii="Times New Roman" w:eastAsia="Times New Roman" w:hAnsi="Times New Roman" w:cs="Times New Roman"/>
                <w:color w:val="000000"/>
                <w:sz w:val="24"/>
                <w:szCs w:val="24"/>
              </w:rPr>
              <w:t>92/2013/NĐ-CP</w:t>
            </w:r>
          </w:p>
        </w:tc>
        <w:tc>
          <w:tcPr>
            <w:tcW w:w="5974" w:type="dxa"/>
            <w:shd w:val="clear" w:color="auto" w:fill="FFFFFF"/>
            <w:tcMar>
              <w:top w:w="0" w:type="dxa"/>
              <w:left w:w="108" w:type="dxa"/>
              <w:bottom w:w="0" w:type="dxa"/>
              <w:right w:w="108" w:type="dxa"/>
            </w:tcMar>
            <w:hideMark/>
          </w:tcPr>
          <w:p w:rsidR="00EE34DF" w:rsidRPr="00EE34DF" w:rsidRDefault="00EE34DF" w:rsidP="00EE34DF">
            <w:pPr>
              <w:spacing w:before="120" w:after="0" w:line="360" w:lineRule="auto"/>
              <w:jc w:val="center"/>
              <w:rPr>
                <w:rFonts w:ascii="Times New Roman" w:eastAsia="Times New Roman" w:hAnsi="Times New Roman" w:cs="Times New Roman"/>
                <w:color w:val="000000"/>
                <w:sz w:val="24"/>
                <w:szCs w:val="24"/>
              </w:rPr>
            </w:pPr>
            <w:r w:rsidRPr="00EE34DF">
              <w:rPr>
                <w:rFonts w:ascii="Times New Roman" w:eastAsia="Times New Roman" w:hAnsi="Times New Roman" w:cs="Times New Roman"/>
                <w:i/>
                <w:iCs/>
                <w:color w:val="000000"/>
                <w:sz w:val="24"/>
                <w:szCs w:val="24"/>
                <w:lang w:val="vi-VN"/>
              </w:rPr>
              <w:t>Hà Nội, ngày </w:t>
            </w:r>
            <w:r w:rsidRPr="00EE34DF">
              <w:rPr>
                <w:rFonts w:ascii="Times New Roman" w:eastAsia="Times New Roman" w:hAnsi="Times New Roman" w:cs="Times New Roman"/>
                <w:i/>
                <w:iCs/>
                <w:color w:val="000000"/>
                <w:sz w:val="24"/>
                <w:szCs w:val="24"/>
              </w:rPr>
              <w:t>13</w:t>
            </w:r>
            <w:r w:rsidRPr="00EE34DF">
              <w:rPr>
                <w:rFonts w:ascii="Times New Roman" w:eastAsia="Times New Roman" w:hAnsi="Times New Roman" w:cs="Times New Roman"/>
                <w:i/>
                <w:iCs/>
                <w:color w:val="000000"/>
                <w:sz w:val="24"/>
                <w:szCs w:val="24"/>
                <w:lang w:val="vi-VN"/>
              </w:rPr>
              <w:t> tháng </w:t>
            </w:r>
            <w:r w:rsidRPr="00EE34DF">
              <w:rPr>
                <w:rFonts w:ascii="Times New Roman" w:eastAsia="Times New Roman" w:hAnsi="Times New Roman" w:cs="Times New Roman"/>
                <w:i/>
                <w:iCs/>
                <w:color w:val="000000"/>
                <w:sz w:val="24"/>
                <w:szCs w:val="24"/>
              </w:rPr>
              <w:t>08</w:t>
            </w:r>
            <w:r w:rsidRPr="00EE34DF">
              <w:rPr>
                <w:rFonts w:ascii="Times New Roman" w:eastAsia="Times New Roman" w:hAnsi="Times New Roman" w:cs="Times New Roman"/>
                <w:i/>
                <w:iCs/>
                <w:color w:val="000000"/>
                <w:sz w:val="24"/>
                <w:szCs w:val="24"/>
                <w:lang w:val="vi-VN"/>
              </w:rPr>
              <w:t> năm </w:t>
            </w:r>
            <w:r w:rsidRPr="00EE34DF">
              <w:rPr>
                <w:rFonts w:ascii="Times New Roman" w:eastAsia="Times New Roman" w:hAnsi="Times New Roman" w:cs="Times New Roman"/>
                <w:i/>
                <w:iCs/>
                <w:color w:val="000000"/>
                <w:sz w:val="24"/>
                <w:szCs w:val="24"/>
              </w:rPr>
              <w:t>2013</w:t>
            </w:r>
          </w:p>
        </w:tc>
      </w:tr>
    </w:tbl>
    <w:p w:rsidR="00EE34DF" w:rsidRPr="00EE34DF" w:rsidRDefault="00EE34DF" w:rsidP="00EE34DF">
      <w:pPr>
        <w:shd w:val="clear" w:color="auto" w:fill="FFFFFF"/>
        <w:spacing w:before="120" w:after="0" w:line="360" w:lineRule="auto"/>
        <w:jc w:val="center"/>
        <w:rPr>
          <w:rFonts w:ascii="Times New Roman" w:eastAsia="Times New Roman" w:hAnsi="Times New Roman" w:cs="Times New Roman"/>
          <w:color w:val="000000"/>
          <w:sz w:val="24"/>
          <w:szCs w:val="24"/>
        </w:rPr>
      </w:pPr>
    </w:p>
    <w:p w:rsidR="00EE34DF" w:rsidRPr="00EE34DF" w:rsidRDefault="00EE34DF" w:rsidP="00EE34DF">
      <w:pPr>
        <w:shd w:val="clear" w:color="auto" w:fill="FFFFFF"/>
        <w:spacing w:before="120" w:after="0" w:line="360" w:lineRule="auto"/>
        <w:jc w:val="center"/>
        <w:rPr>
          <w:rFonts w:ascii="Times New Roman" w:eastAsia="Times New Roman" w:hAnsi="Times New Roman" w:cs="Times New Roman"/>
          <w:color w:val="000000"/>
          <w:sz w:val="24"/>
          <w:szCs w:val="24"/>
        </w:rPr>
      </w:pPr>
      <w:r w:rsidRPr="00EE34DF">
        <w:rPr>
          <w:rFonts w:ascii="Times New Roman" w:eastAsia="Times New Roman" w:hAnsi="Times New Roman" w:cs="Times New Roman"/>
          <w:b/>
          <w:bCs/>
          <w:color w:val="000000"/>
          <w:sz w:val="24"/>
          <w:szCs w:val="24"/>
          <w:lang w:val="vi-VN"/>
        </w:rPr>
        <w:t>NGHỊ ĐỊNH</w:t>
      </w:r>
    </w:p>
    <w:p w:rsidR="00EE34DF" w:rsidRPr="00EE34DF" w:rsidRDefault="00EE34DF" w:rsidP="00EE34DF">
      <w:pPr>
        <w:shd w:val="clear" w:color="auto" w:fill="FFFFFF"/>
        <w:spacing w:before="120" w:after="0" w:line="360" w:lineRule="auto"/>
        <w:jc w:val="center"/>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i/>
          <w:iCs/>
          <w:color w:val="000000"/>
          <w:sz w:val="24"/>
          <w:szCs w:val="24"/>
          <w:lang w:val="vi-VN"/>
        </w:rPr>
        <w:t>Căn cứ Luật t</w:t>
      </w:r>
      <w:r w:rsidRPr="00EE34DF">
        <w:rPr>
          <w:rFonts w:ascii="Times New Roman" w:eastAsia="Times New Roman" w:hAnsi="Times New Roman" w:cs="Times New Roman"/>
          <w:i/>
          <w:iCs/>
          <w:color w:val="000000"/>
          <w:sz w:val="24"/>
          <w:szCs w:val="24"/>
        </w:rPr>
        <w:t>ổ </w:t>
      </w:r>
      <w:r w:rsidRPr="00EE34DF">
        <w:rPr>
          <w:rFonts w:ascii="Times New Roman" w:eastAsia="Times New Roman" w:hAnsi="Times New Roman" w:cs="Times New Roman"/>
          <w:i/>
          <w:iCs/>
          <w:color w:val="000000"/>
          <w:sz w:val="24"/>
          <w:szCs w:val="24"/>
          <w:lang w:val="vi-VN"/>
        </w:rPr>
        <w:t>chức Chính phủ ngày 25 tháng </w:t>
      </w:r>
      <w:r w:rsidRPr="00EE34DF">
        <w:rPr>
          <w:rFonts w:ascii="Times New Roman" w:eastAsia="Times New Roman" w:hAnsi="Times New Roman" w:cs="Times New Roman"/>
          <w:i/>
          <w:iCs/>
          <w:color w:val="000000"/>
          <w:sz w:val="24"/>
          <w:szCs w:val="24"/>
        </w:rPr>
        <w:t>1</w:t>
      </w:r>
      <w:r w:rsidRPr="00EE34DF">
        <w:rPr>
          <w:rFonts w:ascii="Times New Roman" w:eastAsia="Times New Roman" w:hAnsi="Times New Roman" w:cs="Times New Roman"/>
          <w:i/>
          <w:iCs/>
          <w:color w:val="000000"/>
          <w:sz w:val="24"/>
          <w:szCs w:val="24"/>
          <w:lang w:val="vi-VN"/>
        </w:rPr>
        <w:t>2 năm 200</w:t>
      </w:r>
      <w:r w:rsidRPr="00EE34DF">
        <w:rPr>
          <w:rFonts w:ascii="Times New Roman" w:eastAsia="Times New Roman" w:hAnsi="Times New Roman" w:cs="Times New Roman"/>
          <w:i/>
          <w:iCs/>
          <w:color w:val="000000"/>
          <w:sz w:val="24"/>
          <w:szCs w:val="24"/>
        </w:rPr>
        <w:t>1</w:t>
      </w:r>
      <w:r w:rsidRPr="00EE34DF">
        <w:rPr>
          <w:rFonts w:ascii="Times New Roman" w:eastAsia="Times New Roman" w:hAnsi="Times New Roman" w:cs="Times New Roman"/>
          <w:i/>
          <w:iCs/>
          <w:color w:val="000000"/>
          <w:sz w:val="24"/>
          <w:szCs w:val="24"/>
          <w:lang w:val="vi-VN"/>
        </w:rPr>
        <w:t>;</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i/>
          <w:iCs/>
          <w:color w:val="000000"/>
          <w:sz w:val="24"/>
          <w:szCs w:val="24"/>
          <w:lang w:val="vi-VN"/>
        </w:rPr>
        <w:t>Căn cứ Luật quản </w:t>
      </w:r>
      <w:r w:rsidRPr="00EE34DF">
        <w:rPr>
          <w:rFonts w:ascii="Times New Roman" w:eastAsia="Times New Roman" w:hAnsi="Times New Roman" w:cs="Times New Roman"/>
          <w:i/>
          <w:iCs/>
          <w:color w:val="000000"/>
          <w:sz w:val="24"/>
          <w:szCs w:val="24"/>
        </w:rPr>
        <w:t>lý </w:t>
      </w:r>
      <w:r w:rsidRPr="00EE34DF">
        <w:rPr>
          <w:rFonts w:ascii="Times New Roman" w:eastAsia="Times New Roman" w:hAnsi="Times New Roman" w:cs="Times New Roman"/>
          <w:i/>
          <w:iCs/>
          <w:color w:val="000000"/>
          <w:sz w:val="24"/>
          <w:szCs w:val="24"/>
          <w:lang w:val="vi-VN"/>
        </w:rPr>
        <w:t>thuế ngày 29 tháng 11 năm 2006 và Luật sửa đ</w:t>
      </w:r>
      <w:r w:rsidRPr="00EE34DF">
        <w:rPr>
          <w:rFonts w:ascii="Times New Roman" w:eastAsia="Times New Roman" w:hAnsi="Times New Roman" w:cs="Times New Roman"/>
          <w:i/>
          <w:iCs/>
          <w:color w:val="000000"/>
          <w:sz w:val="24"/>
          <w:szCs w:val="24"/>
        </w:rPr>
        <w:t>ổ</w:t>
      </w:r>
      <w:r w:rsidRPr="00EE34DF">
        <w:rPr>
          <w:rFonts w:ascii="Times New Roman" w:eastAsia="Times New Roman" w:hAnsi="Times New Roman" w:cs="Times New Roman"/>
          <w:i/>
          <w:iCs/>
          <w:color w:val="000000"/>
          <w:sz w:val="24"/>
          <w:szCs w:val="24"/>
          <w:lang w:val="vi-VN"/>
        </w:rPr>
        <w:t>i, bổ sung một số điều của của Luật quản </w:t>
      </w:r>
      <w:r w:rsidRPr="00EE34DF">
        <w:rPr>
          <w:rFonts w:ascii="Times New Roman" w:eastAsia="Times New Roman" w:hAnsi="Times New Roman" w:cs="Times New Roman"/>
          <w:i/>
          <w:iCs/>
          <w:color w:val="000000"/>
          <w:sz w:val="24"/>
          <w:szCs w:val="24"/>
        </w:rPr>
        <w:t>lý </w:t>
      </w:r>
      <w:r w:rsidRPr="00EE34DF">
        <w:rPr>
          <w:rFonts w:ascii="Times New Roman" w:eastAsia="Times New Roman" w:hAnsi="Times New Roman" w:cs="Times New Roman"/>
          <w:i/>
          <w:iCs/>
          <w:color w:val="000000"/>
          <w:sz w:val="24"/>
          <w:szCs w:val="24"/>
          <w:lang w:val="vi-VN"/>
        </w:rPr>
        <w:t>thuế ngày 20 tháng 11 năm 2012;</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i/>
          <w:iCs/>
          <w:color w:val="000000"/>
          <w:sz w:val="24"/>
          <w:szCs w:val="24"/>
          <w:lang w:val="vi-VN"/>
        </w:rPr>
        <w:t>Luật thuế giá trị gia tăng ngày 03 th</w:t>
      </w:r>
      <w:r w:rsidRPr="00EE34DF">
        <w:rPr>
          <w:rFonts w:ascii="Times New Roman" w:eastAsia="Times New Roman" w:hAnsi="Times New Roman" w:cs="Times New Roman"/>
          <w:i/>
          <w:iCs/>
          <w:color w:val="000000"/>
          <w:sz w:val="24"/>
          <w:szCs w:val="24"/>
        </w:rPr>
        <w:t>á</w:t>
      </w:r>
      <w:r w:rsidRPr="00EE34DF">
        <w:rPr>
          <w:rFonts w:ascii="Times New Roman" w:eastAsia="Times New Roman" w:hAnsi="Times New Roman" w:cs="Times New Roman"/>
          <w:i/>
          <w:iCs/>
          <w:color w:val="000000"/>
          <w:sz w:val="24"/>
          <w:szCs w:val="24"/>
          <w:lang w:val="vi-VN"/>
        </w:rPr>
        <w:t>ng 6 năm 2008 và Luật sửa đổi, b</w:t>
      </w:r>
      <w:r w:rsidRPr="00EE34DF">
        <w:rPr>
          <w:rFonts w:ascii="Times New Roman" w:eastAsia="Times New Roman" w:hAnsi="Times New Roman" w:cs="Times New Roman"/>
          <w:i/>
          <w:iCs/>
          <w:color w:val="000000"/>
          <w:sz w:val="24"/>
          <w:szCs w:val="24"/>
        </w:rPr>
        <w:t>ổ </w:t>
      </w:r>
      <w:r w:rsidRPr="00EE34DF">
        <w:rPr>
          <w:rFonts w:ascii="Times New Roman" w:eastAsia="Times New Roman" w:hAnsi="Times New Roman" w:cs="Times New Roman"/>
          <w:i/>
          <w:iCs/>
          <w:color w:val="000000"/>
          <w:sz w:val="24"/>
          <w:szCs w:val="24"/>
          <w:lang w:val="vi-VN"/>
        </w:rPr>
        <w:t>sung một số điều của Luật thuế giá trị gia tăng ngày 19 th</w:t>
      </w:r>
      <w:r w:rsidRPr="00EE34DF">
        <w:rPr>
          <w:rFonts w:ascii="Times New Roman" w:eastAsia="Times New Roman" w:hAnsi="Times New Roman" w:cs="Times New Roman"/>
          <w:i/>
          <w:iCs/>
          <w:color w:val="000000"/>
          <w:sz w:val="24"/>
          <w:szCs w:val="24"/>
        </w:rPr>
        <w:t>á</w:t>
      </w:r>
      <w:r w:rsidRPr="00EE34DF">
        <w:rPr>
          <w:rFonts w:ascii="Times New Roman" w:eastAsia="Times New Roman" w:hAnsi="Times New Roman" w:cs="Times New Roman"/>
          <w:i/>
          <w:iCs/>
          <w:color w:val="000000"/>
          <w:sz w:val="24"/>
          <w:szCs w:val="24"/>
          <w:lang w:val="vi-VN"/>
        </w:rPr>
        <w:t>ng 6 năm 20</w:t>
      </w:r>
      <w:r w:rsidRPr="00EE34DF">
        <w:rPr>
          <w:rFonts w:ascii="Times New Roman" w:eastAsia="Times New Roman" w:hAnsi="Times New Roman" w:cs="Times New Roman"/>
          <w:i/>
          <w:iCs/>
          <w:color w:val="000000"/>
          <w:sz w:val="24"/>
          <w:szCs w:val="24"/>
        </w:rPr>
        <w:t>1</w:t>
      </w:r>
      <w:r w:rsidRPr="00EE34DF">
        <w:rPr>
          <w:rFonts w:ascii="Times New Roman" w:eastAsia="Times New Roman" w:hAnsi="Times New Roman" w:cs="Times New Roman"/>
          <w:i/>
          <w:iCs/>
          <w:color w:val="000000"/>
          <w:sz w:val="24"/>
          <w:szCs w:val="24"/>
          <w:lang w:val="vi-VN"/>
        </w:rPr>
        <w:t>3;</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i/>
          <w:iCs/>
          <w:color w:val="000000"/>
          <w:sz w:val="24"/>
          <w:szCs w:val="24"/>
          <w:lang w:val="vi-VN"/>
        </w:rPr>
        <w:t>Căn cứ Luật thuế thu nhập doanh nghiệp ngày 03 tháng 6 năm 2008 và Luật sửa đ</w:t>
      </w:r>
      <w:r w:rsidRPr="00EE34DF">
        <w:rPr>
          <w:rFonts w:ascii="Times New Roman" w:eastAsia="Times New Roman" w:hAnsi="Times New Roman" w:cs="Times New Roman"/>
          <w:i/>
          <w:iCs/>
          <w:color w:val="000000"/>
          <w:sz w:val="24"/>
          <w:szCs w:val="24"/>
        </w:rPr>
        <w:t>ổ</w:t>
      </w:r>
      <w:r w:rsidRPr="00EE34DF">
        <w:rPr>
          <w:rFonts w:ascii="Times New Roman" w:eastAsia="Times New Roman" w:hAnsi="Times New Roman" w:cs="Times New Roman"/>
          <w:i/>
          <w:iCs/>
          <w:color w:val="000000"/>
          <w:sz w:val="24"/>
          <w:szCs w:val="24"/>
          <w:lang w:val="vi-VN"/>
        </w:rPr>
        <w:t>i, b</w:t>
      </w:r>
      <w:r w:rsidRPr="00EE34DF">
        <w:rPr>
          <w:rFonts w:ascii="Times New Roman" w:eastAsia="Times New Roman" w:hAnsi="Times New Roman" w:cs="Times New Roman"/>
          <w:i/>
          <w:iCs/>
          <w:color w:val="000000"/>
          <w:sz w:val="24"/>
          <w:szCs w:val="24"/>
        </w:rPr>
        <w:t>ổ </w:t>
      </w:r>
      <w:r w:rsidRPr="00EE34DF">
        <w:rPr>
          <w:rFonts w:ascii="Times New Roman" w:eastAsia="Times New Roman" w:hAnsi="Times New Roman" w:cs="Times New Roman"/>
          <w:i/>
          <w:iCs/>
          <w:color w:val="000000"/>
          <w:sz w:val="24"/>
          <w:szCs w:val="24"/>
          <w:lang w:val="vi-VN"/>
        </w:rPr>
        <w:t>sung một số điều của Luật thuế thu nhập doanh nghiệp ngày 19 tháng 6 năm 20</w:t>
      </w:r>
      <w:r w:rsidRPr="00EE34DF">
        <w:rPr>
          <w:rFonts w:ascii="Times New Roman" w:eastAsia="Times New Roman" w:hAnsi="Times New Roman" w:cs="Times New Roman"/>
          <w:i/>
          <w:iCs/>
          <w:color w:val="000000"/>
          <w:sz w:val="24"/>
          <w:szCs w:val="24"/>
        </w:rPr>
        <w:t>1</w:t>
      </w:r>
      <w:r w:rsidRPr="00EE34DF">
        <w:rPr>
          <w:rFonts w:ascii="Times New Roman" w:eastAsia="Times New Roman" w:hAnsi="Times New Roman" w:cs="Times New Roman"/>
          <w:i/>
          <w:iCs/>
          <w:color w:val="000000"/>
          <w:sz w:val="24"/>
          <w:szCs w:val="24"/>
          <w:lang w:val="vi-VN"/>
        </w:rPr>
        <w:t>3;</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i/>
          <w:iCs/>
          <w:color w:val="000000"/>
          <w:sz w:val="24"/>
          <w:szCs w:val="24"/>
          <w:lang w:val="vi-VN"/>
        </w:rPr>
        <w:t>Theo đề nghị của Bộ trưởng Bộ Tài ch</w:t>
      </w:r>
      <w:r w:rsidRPr="00EE34DF">
        <w:rPr>
          <w:rFonts w:ascii="Times New Roman" w:eastAsia="Times New Roman" w:hAnsi="Times New Roman" w:cs="Times New Roman"/>
          <w:i/>
          <w:iCs/>
          <w:color w:val="000000"/>
          <w:sz w:val="24"/>
          <w:szCs w:val="24"/>
        </w:rPr>
        <w:t>í</w:t>
      </w:r>
      <w:r w:rsidRPr="00EE34DF">
        <w:rPr>
          <w:rFonts w:ascii="Times New Roman" w:eastAsia="Times New Roman" w:hAnsi="Times New Roman" w:cs="Times New Roman"/>
          <w:i/>
          <w:iCs/>
          <w:color w:val="000000"/>
          <w:sz w:val="24"/>
          <w:szCs w:val="24"/>
          <w:lang w:val="vi-VN"/>
        </w:rPr>
        <w:t>nh,</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i/>
          <w:iCs/>
          <w:color w:val="000000"/>
          <w:sz w:val="24"/>
          <w:szCs w:val="24"/>
          <w:lang w:val="vi-VN"/>
        </w:rPr>
        <w:t>Ch</w:t>
      </w:r>
      <w:r w:rsidRPr="00EE34DF">
        <w:rPr>
          <w:rFonts w:ascii="Times New Roman" w:eastAsia="Times New Roman" w:hAnsi="Times New Roman" w:cs="Times New Roman"/>
          <w:i/>
          <w:iCs/>
          <w:color w:val="000000"/>
          <w:sz w:val="24"/>
          <w:szCs w:val="24"/>
        </w:rPr>
        <w:t>í</w:t>
      </w:r>
      <w:r w:rsidRPr="00EE34DF">
        <w:rPr>
          <w:rFonts w:ascii="Times New Roman" w:eastAsia="Times New Roman" w:hAnsi="Times New Roman" w:cs="Times New Roman"/>
          <w:i/>
          <w:iCs/>
          <w:color w:val="000000"/>
          <w:sz w:val="24"/>
          <w:szCs w:val="24"/>
          <w:lang w:val="vi-VN"/>
        </w:rPr>
        <w:t>nh phủ ban hành Nghị định quy định chi tiết th</w:t>
      </w:r>
      <w:r w:rsidRPr="00EE34DF">
        <w:rPr>
          <w:rFonts w:ascii="Times New Roman" w:eastAsia="Times New Roman" w:hAnsi="Times New Roman" w:cs="Times New Roman"/>
          <w:i/>
          <w:iCs/>
          <w:color w:val="000000"/>
          <w:sz w:val="24"/>
          <w:szCs w:val="24"/>
        </w:rPr>
        <w:t>i </w:t>
      </w:r>
      <w:r w:rsidRPr="00EE34DF">
        <w:rPr>
          <w:rFonts w:ascii="Times New Roman" w:eastAsia="Times New Roman" w:hAnsi="Times New Roman" w:cs="Times New Roman"/>
          <w:i/>
          <w:iCs/>
          <w:color w:val="000000"/>
          <w:sz w:val="24"/>
          <w:szCs w:val="24"/>
          <w:lang w:val="vi-VN"/>
        </w:rPr>
        <w:t>hành một s</w:t>
      </w:r>
      <w:r w:rsidRPr="00EE34DF">
        <w:rPr>
          <w:rFonts w:ascii="Times New Roman" w:eastAsia="Times New Roman" w:hAnsi="Times New Roman" w:cs="Times New Roman"/>
          <w:i/>
          <w:iCs/>
          <w:color w:val="000000"/>
          <w:sz w:val="24"/>
          <w:szCs w:val="24"/>
        </w:rPr>
        <w:t>ố </w:t>
      </w:r>
      <w:r w:rsidRPr="00EE34DF">
        <w:rPr>
          <w:rFonts w:ascii="Times New Roman" w:eastAsia="Times New Roman" w:hAnsi="Times New Roman" w:cs="Times New Roman"/>
          <w:i/>
          <w:iCs/>
          <w:color w:val="000000"/>
          <w:sz w:val="24"/>
          <w:szCs w:val="24"/>
          <w:lang w:val="vi-VN"/>
        </w:rPr>
        <w:t>điều có hiệu lực từ ngày 01 tháng 7 năm 20</w:t>
      </w:r>
      <w:r w:rsidRPr="00EE34DF">
        <w:rPr>
          <w:rFonts w:ascii="Times New Roman" w:eastAsia="Times New Roman" w:hAnsi="Times New Roman" w:cs="Times New Roman"/>
          <w:i/>
          <w:iCs/>
          <w:color w:val="000000"/>
          <w:sz w:val="24"/>
          <w:szCs w:val="24"/>
        </w:rPr>
        <w:t>1</w:t>
      </w:r>
      <w:r w:rsidRPr="00EE34DF">
        <w:rPr>
          <w:rFonts w:ascii="Times New Roman" w:eastAsia="Times New Roman" w:hAnsi="Times New Roman" w:cs="Times New Roman"/>
          <w:i/>
          <w:iCs/>
          <w:color w:val="000000"/>
          <w:sz w:val="24"/>
          <w:szCs w:val="24"/>
          <w:lang w:val="vi-VN"/>
        </w:rPr>
        <w:t>3 của Luật sửa đổi, </w:t>
      </w:r>
      <w:r w:rsidRPr="00EE34DF">
        <w:rPr>
          <w:rFonts w:ascii="Times New Roman" w:eastAsia="Times New Roman" w:hAnsi="Times New Roman" w:cs="Times New Roman"/>
          <w:i/>
          <w:iCs/>
          <w:color w:val="000000"/>
          <w:sz w:val="24"/>
          <w:szCs w:val="24"/>
        </w:rPr>
        <w:t>bổ </w:t>
      </w:r>
      <w:r w:rsidRPr="00EE34DF">
        <w:rPr>
          <w:rFonts w:ascii="Times New Roman" w:eastAsia="Times New Roman" w:hAnsi="Times New Roman" w:cs="Times New Roman"/>
          <w:i/>
          <w:iCs/>
          <w:color w:val="000000"/>
          <w:sz w:val="24"/>
          <w:szCs w:val="24"/>
          <w:lang w:val="vi-VN"/>
        </w:rPr>
        <w:t>sung một s</w:t>
      </w:r>
      <w:r w:rsidRPr="00EE34DF">
        <w:rPr>
          <w:rFonts w:ascii="Times New Roman" w:eastAsia="Times New Roman" w:hAnsi="Times New Roman" w:cs="Times New Roman"/>
          <w:i/>
          <w:iCs/>
          <w:color w:val="000000"/>
          <w:sz w:val="24"/>
          <w:szCs w:val="24"/>
        </w:rPr>
        <w:t>ố </w:t>
      </w:r>
      <w:r w:rsidRPr="00EE34DF">
        <w:rPr>
          <w:rFonts w:ascii="Times New Roman" w:eastAsia="Times New Roman" w:hAnsi="Times New Roman" w:cs="Times New Roman"/>
          <w:i/>
          <w:iCs/>
          <w:color w:val="000000"/>
          <w:sz w:val="24"/>
          <w:szCs w:val="24"/>
          <w:lang w:val="vi-VN"/>
        </w:rPr>
        <w:t>điều của Luật thuế thu nhập doanh nghiệp và Luật sửa đ</w:t>
      </w:r>
      <w:r w:rsidRPr="00EE34DF">
        <w:rPr>
          <w:rFonts w:ascii="Times New Roman" w:eastAsia="Times New Roman" w:hAnsi="Times New Roman" w:cs="Times New Roman"/>
          <w:i/>
          <w:iCs/>
          <w:color w:val="000000"/>
          <w:sz w:val="24"/>
          <w:szCs w:val="24"/>
        </w:rPr>
        <w:t>ổ</w:t>
      </w:r>
      <w:r w:rsidRPr="00EE34DF">
        <w:rPr>
          <w:rFonts w:ascii="Times New Roman" w:eastAsia="Times New Roman" w:hAnsi="Times New Roman" w:cs="Times New Roman"/>
          <w:i/>
          <w:iCs/>
          <w:color w:val="000000"/>
          <w:sz w:val="24"/>
          <w:szCs w:val="24"/>
          <w:lang w:val="vi-VN"/>
        </w:rPr>
        <w:t>i, bổ sung một s</w:t>
      </w:r>
      <w:r w:rsidRPr="00EE34DF">
        <w:rPr>
          <w:rFonts w:ascii="Times New Roman" w:eastAsia="Times New Roman" w:hAnsi="Times New Roman" w:cs="Times New Roman"/>
          <w:i/>
          <w:iCs/>
          <w:color w:val="000000"/>
          <w:sz w:val="24"/>
          <w:szCs w:val="24"/>
        </w:rPr>
        <w:t>ố </w:t>
      </w:r>
      <w:r w:rsidRPr="00EE34DF">
        <w:rPr>
          <w:rFonts w:ascii="Times New Roman" w:eastAsia="Times New Roman" w:hAnsi="Times New Roman" w:cs="Times New Roman"/>
          <w:i/>
          <w:iCs/>
          <w:color w:val="000000"/>
          <w:sz w:val="24"/>
          <w:szCs w:val="24"/>
          <w:lang w:val="vi-VN"/>
        </w:rPr>
        <w:t>điều của Luật thuế giá trị gia tăng.</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b/>
          <w:bCs/>
          <w:color w:val="000000"/>
          <w:sz w:val="24"/>
          <w:szCs w:val="24"/>
          <w:lang w:val="vi-VN"/>
        </w:rPr>
        <w:t>Điều 1. Phạm vi điều chỉnh</w:t>
      </w:r>
    </w:p>
    <w:p w:rsidR="00EE34DF" w:rsidRPr="00EE34DF" w:rsidRDefault="00EE34DF" w:rsidP="00EE34DF">
      <w:pPr>
        <w:shd w:val="clear" w:color="auto" w:fill="FFFFFF"/>
        <w:spacing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lastRenderedPageBreak/>
        <w:t>Nghị định này quy định chi tiết thi hành </w:t>
      </w:r>
      <w:bookmarkStart w:id="0" w:name="dc_1"/>
      <w:r w:rsidRPr="00EE34DF">
        <w:rPr>
          <w:rFonts w:ascii="Times New Roman" w:eastAsia="Times New Roman" w:hAnsi="Times New Roman" w:cs="Times New Roman"/>
          <w:color w:val="000000"/>
          <w:sz w:val="24"/>
          <w:szCs w:val="24"/>
          <w:lang w:val="vi-VN"/>
        </w:rPr>
        <w:t>Khoản 3 Điều 1, Khoản 2, Khoản 3 Điều 2 Luật sửa đổi, bổ sung một số điều của Luật thuế giá trị gia tăng</w:t>
      </w:r>
      <w:bookmarkEnd w:id="0"/>
      <w:r w:rsidRPr="00EE34DF">
        <w:rPr>
          <w:rFonts w:ascii="Times New Roman" w:eastAsia="Times New Roman" w:hAnsi="Times New Roman" w:cs="Times New Roman"/>
          <w:color w:val="000000"/>
          <w:sz w:val="24"/>
          <w:szCs w:val="24"/>
          <w:lang w:val="vi-VN"/>
        </w:rPr>
        <w:t> ngày 19 tháng 6 năm 2013 và </w:t>
      </w:r>
      <w:bookmarkStart w:id="1" w:name="dc_2"/>
      <w:r w:rsidRPr="00EE34DF">
        <w:rPr>
          <w:rFonts w:ascii="Times New Roman" w:eastAsia="Times New Roman" w:hAnsi="Times New Roman" w:cs="Times New Roman"/>
          <w:color w:val="000000"/>
          <w:sz w:val="24"/>
          <w:szCs w:val="24"/>
        </w:rPr>
        <w:t>Điểm 2 Khoản 6, Điểm 2b Khoản 7 Điều 1 Luật sửa đổi, bổ sung một số điều của Luật thuế thu nhập doanh nghiệp</w:t>
      </w:r>
      <w:bookmarkEnd w:id="1"/>
      <w:r w:rsidRPr="00EE34DF">
        <w:rPr>
          <w:rFonts w:ascii="Times New Roman" w:eastAsia="Times New Roman" w:hAnsi="Times New Roman" w:cs="Times New Roman"/>
          <w:color w:val="000000"/>
          <w:sz w:val="24"/>
          <w:szCs w:val="24"/>
          <w:lang w:val="vi-VN"/>
        </w:rPr>
        <w:t>ngày 19 tháng 6 năm 2013.</w:t>
      </w:r>
    </w:p>
    <w:p w:rsidR="00EE34DF" w:rsidRPr="00EE34DF" w:rsidRDefault="00EE34DF" w:rsidP="00EE34DF">
      <w:pPr>
        <w:shd w:val="clear" w:color="auto" w:fill="FFFFFF"/>
        <w:spacing w:after="0" w:line="360" w:lineRule="auto"/>
        <w:jc w:val="both"/>
        <w:rPr>
          <w:rFonts w:ascii="Times New Roman" w:eastAsia="Times New Roman" w:hAnsi="Times New Roman" w:cs="Times New Roman"/>
          <w:color w:val="000000"/>
          <w:sz w:val="24"/>
          <w:szCs w:val="24"/>
        </w:rPr>
      </w:pPr>
      <w:bookmarkStart w:id="2" w:name="dieu_2"/>
      <w:r w:rsidRPr="00EE34DF">
        <w:rPr>
          <w:rFonts w:ascii="Times New Roman" w:eastAsia="Times New Roman" w:hAnsi="Times New Roman" w:cs="Times New Roman"/>
          <w:b/>
          <w:bCs/>
          <w:color w:val="000000"/>
          <w:sz w:val="24"/>
          <w:szCs w:val="24"/>
          <w:shd w:val="clear" w:color="auto" w:fill="FFFF96"/>
          <w:lang w:val="vi-VN"/>
        </w:rPr>
        <w:t>Điều 2. Áp dụng thuế suất thuế thu nhập doanh nghiệp 20% đối với doanh nghiệp có tổng doanh thu năm không quá 20 tỷ đồng</w:t>
      </w:r>
      <w:r w:rsidRPr="00EE34DF">
        <w:rPr>
          <w:rFonts w:ascii="Times New Roman" w:eastAsia="Times New Roman" w:hAnsi="Times New Roman" w:cs="Times New Roman"/>
          <w:b/>
          <w:bCs/>
          <w:color w:val="000000"/>
          <w:sz w:val="24"/>
          <w:szCs w:val="24"/>
          <w:lang w:val="vi-VN"/>
        </w:rPr>
        <w:t> </w:t>
      </w:r>
      <w:bookmarkEnd w:id="2"/>
      <w:r w:rsidRPr="00EE34DF">
        <w:rPr>
          <w:rFonts w:ascii="Times New Roman" w:eastAsia="Times New Roman" w:hAnsi="Times New Roman" w:cs="Times New Roman"/>
          <w:b/>
          <w:bCs/>
          <w:color w:val="000000"/>
          <w:sz w:val="24"/>
          <w:szCs w:val="24"/>
          <w:lang w:val="vi-VN"/>
        </w:rPr>
        <w:t>theo quy định tại </w:t>
      </w:r>
      <w:bookmarkStart w:id="3" w:name="dc_7"/>
      <w:r w:rsidRPr="00EE34DF">
        <w:rPr>
          <w:rFonts w:ascii="Times New Roman" w:eastAsia="Times New Roman" w:hAnsi="Times New Roman" w:cs="Times New Roman"/>
          <w:b/>
          <w:bCs/>
          <w:color w:val="000000"/>
          <w:sz w:val="24"/>
          <w:szCs w:val="24"/>
        </w:rPr>
        <w:t>Điểm 2 Khoản 6 Điều 1 Luật sửa đổi, bổ sung một số điều của Luật thuế thu nhập doanh nghiệp</w:t>
      </w:r>
      <w:bookmarkEnd w:id="3"/>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1. Doanh nghiệp được thành lập theo quy định của pháp luật Việt Nam</w:t>
      </w:r>
      <w:r w:rsidRPr="00EE34DF">
        <w:rPr>
          <w:rFonts w:ascii="Times New Roman" w:eastAsia="Times New Roman" w:hAnsi="Times New Roman" w:cs="Times New Roman"/>
          <w:color w:val="000000"/>
          <w:sz w:val="24"/>
          <w:szCs w:val="24"/>
        </w:rPr>
        <w:t>,</w:t>
      </w:r>
      <w:r w:rsidRPr="00EE34DF">
        <w:rPr>
          <w:rFonts w:ascii="Times New Roman" w:eastAsia="Times New Roman" w:hAnsi="Times New Roman" w:cs="Times New Roman"/>
          <w:color w:val="000000"/>
          <w:sz w:val="24"/>
          <w:szCs w:val="24"/>
          <w:lang w:val="vi-VN"/>
        </w:rPr>
        <w:t> k</w:t>
      </w:r>
      <w:r w:rsidRPr="00EE34DF">
        <w:rPr>
          <w:rFonts w:ascii="Times New Roman" w:eastAsia="Times New Roman" w:hAnsi="Times New Roman" w:cs="Times New Roman"/>
          <w:color w:val="000000"/>
          <w:sz w:val="24"/>
          <w:szCs w:val="24"/>
        </w:rPr>
        <w:t>ể </w:t>
      </w:r>
      <w:r w:rsidRPr="00EE34DF">
        <w:rPr>
          <w:rFonts w:ascii="Times New Roman" w:eastAsia="Times New Roman" w:hAnsi="Times New Roman" w:cs="Times New Roman"/>
          <w:color w:val="000000"/>
          <w:sz w:val="24"/>
          <w:szCs w:val="24"/>
          <w:lang w:val="vi-VN"/>
        </w:rPr>
        <w:t>cả hợp tác xã, đơn vị sự nghiệp có thu có tổng doanh thu năm không quá 20 tỷ đồng được áp dụng thuế suất 20% kể từ ngày 01 tháng 7 năm 2013.</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Tổng doanh thu năm làm căn cứ xác định doanh nghiệp thuộc đối tượng được áp dụng thu</w:t>
      </w:r>
      <w:r w:rsidRPr="00EE34DF">
        <w:rPr>
          <w:rFonts w:ascii="Times New Roman" w:eastAsia="Times New Roman" w:hAnsi="Times New Roman" w:cs="Times New Roman"/>
          <w:color w:val="000000"/>
          <w:sz w:val="24"/>
          <w:szCs w:val="24"/>
        </w:rPr>
        <w:t>ế </w:t>
      </w:r>
      <w:r w:rsidRPr="00EE34DF">
        <w:rPr>
          <w:rFonts w:ascii="Times New Roman" w:eastAsia="Times New Roman" w:hAnsi="Times New Roman" w:cs="Times New Roman"/>
          <w:color w:val="000000"/>
          <w:sz w:val="24"/>
          <w:szCs w:val="24"/>
          <w:lang w:val="vi-VN"/>
        </w:rPr>
        <w:t>suất 20% quy định tại khoản này là tổng doanh thu bán hàng hóa, cung c</w:t>
      </w:r>
      <w:r w:rsidRPr="00EE34DF">
        <w:rPr>
          <w:rFonts w:ascii="Times New Roman" w:eastAsia="Times New Roman" w:hAnsi="Times New Roman" w:cs="Times New Roman"/>
          <w:color w:val="000000"/>
          <w:sz w:val="24"/>
          <w:szCs w:val="24"/>
        </w:rPr>
        <w:t>ấ</w:t>
      </w:r>
      <w:r w:rsidRPr="00EE34DF">
        <w:rPr>
          <w:rFonts w:ascii="Times New Roman" w:eastAsia="Times New Roman" w:hAnsi="Times New Roman" w:cs="Times New Roman"/>
          <w:color w:val="000000"/>
          <w:sz w:val="24"/>
          <w:szCs w:val="24"/>
          <w:lang w:val="vi-VN"/>
        </w:rPr>
        <w:t>p dịch vụ của doanh nghiệp của năm trước liền kề.</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Trường hợp doanh nghiệp có tổng thời gian hoạt động sản xuất kinh doanh kể từ khi thành lập đến hết kỳ tính thuế thu nhập doanh nghiệp năm 2012 không đủ 12 tháng hoặc kỳ tính thuế nhiều hơn 12 tháng theo quy định hoặc mới thành lập trong 6 tháng đầu năm 2013 thì doanh thu làm căn cứ xác định doanh nghiệp được áp dụng thuế suất 20% quy định tại khoản này là doanh thu bình quân tháng của năm 2012 hoặc bình quân của các tháng trong năm 2013 tính đến hết ngày 30 tháng 6 năm 2013 không vượt quá 1,67 tỷ đồng.</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2. Thuế suất 20% quy định tại Khoản 1 Điều này không áp dụng đối với các khoản thu nhập sau:</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rPr>
        <w:t>a) </w:t>
      </w:r>
      <w:r w:rsidRPr="00EE34DF">
        <w:rPr>
          <w:rFonts w:ascii="Times New Roman" w:eastAsia="Times New Roman" w:hAnsi="Times New Roman" w:cs="Times New Roman"/>
          <w:color w:val="000000"/>
          <w:sz w:val="24"/>
          <w:szCs w:val="24"/>
          <w:lang w:val="vi-VN"/>
        </w:rPr>
        <w:t>Thu nhập từ chuyển nhượng vốn, chuyển nhượng quyền góp vốn; thu nhập từ chuyển nhượng bất động sản (trừ thu nhập từ đầu tư - k</w:t>
      </w:r>
      <w:r w:rsidRPr="00EE34DF">
        <w:rPr>
          <w:rFonts w:ascii="Times New Roman" w:eastAsia="Times New Roman" w:hAnsi="Times New Roman" w:cs="Times New Roman"/>
          <w:color w:val="000000"/>
          <w:sz w:val="24"/>
          <w:szCs w:val="24"/>
        </w:rPr>
        <w:t>i</w:t>
      </w:r>
      <w:r w:rsidRPr="00EE34DF">
        <w:rPr>
          <w:rFonts w:ascii="Times New Roman" w:eastAsia="Times New Roman" w:hAnsi="Times New Roman" w:cs="Times New Roman"/>
          <w:color w:val="000000"/>
          <w:sz w:val="24"/>
          <w:szCs w:val="24"/>
          <w:lang w:val="vi-VN"/>
        </w:rPr>
        <w:t>nh doanh nhà ở xã hội quy định tại Điều 3 Nghị định này), thu nhập từ chuy</w:t>
      </w:r>
      <w:r w:rsidRPr="00EE34DF">
        <w:rPr>
          <w:rFonts w:ascii="Times New Roman" w:eastAsia="Times New Roman" w:hAnsi="Times New Roman" w:cs="Times New Roman"/>
          <w:color w:val="000000"/>
          <w:sz w:val="24"/>
          <w:szCs w:val="24"/>
        </w:rPr>
        <w:t>ể</w:t>
      </w:r>
      <w:r w:rsidRPr="00EE34DF">
        <w:rPr>
          <w:rFonts w:ascii="Times New Roman" w:eastAsia="Times New Roman" w:hAnsi="Times New Roman" w:cs="Times New Roman"/>
          <w:color w:val="000000"/>
          <w:sz w:val="24"/>
          <w:szCs w:val="24"/>
          <w:lang w:val="vi-VN"/>
        </w:rPr>
        <w:t>n nhượng dự án đầu tư, chuyển nhượng quyền tham gia dự án đầu tư, chuyển nhượng quyền thăm dò, khai thác khoáng sản; thu nhập nhận được từ hoạt động sản xuất, kinh doanh ở ngoài Việt Nam;</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rPr>
        <w:lastRenderedPageBreak/>
        <w:t>b) </w:t>
      </w:r>
      <w:r w:rsidRPr="00EE34DF">
        <w:rPr>
          <w:rFonts w:ascii="Times New Roman" w:eastAsia="Times New Roman" w:hAnsi="Times New Roman" w:cs="Times New Roman"/>
          <w:color w:val="000000"/>
          <w:sz w:val="24"/>
          <w:szCs w:val="24"/>
          <w:lang w:val="vi-VN"/>
        </w:rPr>
        <w:t>Thu nhập từ hoạt động tìm kiếm, thăm dò, khai thác dầu, khí, tài nguyên quý hiếm khác và thu nhập từ hoạt động khai thác khoáng sản;</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rPr>
        <w:t>c) </w:t>
      </w:r>
      <w:r w:rsidRPr="00EE34DF">
        <w:rPr>
          <w:rFonts w:ascii="Times New Roman" w:eastAsia="Times New Roman" w:hAnsi="Times New Roman" w:cs="Times New Roman"/>
          <w:color w:val="000000"/>
          <w:sz w:val="24"/>
          <w:szCs w:val="24"/>
          <w:lang w:val="vi-VN"/>
        </w:rPr>
        <w:t>Thu nhập từ kinh doanh dịch vụ thuộc diện chịu thuế tiêu thụ đặc biệt theo quy định của Luật thuế tiêu thụ đặc biệt.</w:t>
      </w:r>
    </w:p>
    <w:p w:rsidR="00EE34DF" w:rsidRPr="00EE34DF" w:rsidRDefault="00EE34DF" w:rsidP="00EE34DF">
      <w:pPr>
        <w:shd w:val="clear" w:color="auto" w:fill="FFFFFF"/>
        <w:spacing w:after="0" w:line="360" w:lineRule="auto"/>
        <w:jc w:val="both"/>
        <w:rPr>
          <w:rFonts w:ascii="Times New Roman" w:eastAsia="Times New Roman" w:hAnsi="Times New Roman" w:cs="Times New Roman"/>
          <w:color w:val="000000"/>
          <w:sz w:val="24"/>
          <w:szCs w:val="24"/>
        </w:rPr>
      </w:pPr>
      <w:bookmarkStart w:id="4" w:name="dieu_3"/>
      <w:r w:rsidRPr="00EE34DF">
        <w:rPr>
          <w:rFonts w:ascii="Times New Roman" w:eastAsia="Times New Roman" w:hAnsi="Times New Roman" w:cs="Times New Roman"/>
          <w:b/>
          <w:bCs/>
          <w:color w:val="000000"/>
          <w:sz w:val="24"/>
          <w:szCs w:val="24"/>
          <w:shd w:val="clear" w:color="auto" w:fill="FFFF96"/>
          <w:lang w:val="vi-VN"/>
        </w:rPr>
        <w:t>Điều 3. Áp dụng thuế suất thuế thu nhập doanh nghiệp 10% đối với thu nhập từ đầu tư - kinh doanh nhà ở xã hội</w:t>
      </w:r>
      <w:r w:rsidRPr="00EE34DF">
        <w:rPr>
          <w:rFonts w:ascii="Times New Roman" w:eastAsia="Times New Roman" w:hAnsi="Times New Roman" w:cs="Times New Roman"/>
          <w:b/>
          <w:bCs/>
          <w:color w:val="000000"/>
          <w:sz w:val="24"/>
          <w:szCs w:val="24"/>
          <w:lang w:val="vi-VN"/>
        </w:rPr>
        <w:t> </w:t>
      </w:r>
      <w:bookmarkEnd w:id="4"/>
      <w:r w:rsidRPr="00EE34DF">
        <w:rPr>
          <w:rFonts w:ascii="Times New Roman" w:eastAsia="Times New Roman" w:hAnsi="Times New Roman" w:cs="Times New Roman"/>
          <w:b/>
          <w:bCs/>
          <w:color w:val="000000"/>
          <w:sz w:val="24"/>
          <w:szCs w:val="24"/>
          <w:lang w:val="vi-VN"/>
        </w:rPr>
        <w:t>theo quy định tại </w:t>
      </w:r>
      <w:bookmarkStart w:id="5" w:name="dc_6"/>
      <w:r w:rsidRPr="00EE34DF">
        <w:rPr>
          <w:rFonts w:ascii="Times New Roman" w:eastAsia="Times New Roman" w:hAnsi="Times New Roman" w:cs="Times New Roman"/>
          <w:b/>
          <w:bCs/>
          <w:color w:val="000000"/>
          <w:sz w:val="24"/>
          <w:szCs w:val="24"/>
        </w:rPr>
        <w:t>Điểm 2b Khoản 7 Điều 1 Luật sửa đổi, bổ sung một số điều của Luật thuế thu nhập doanh nghiệp</w:t>
      </w:r>
      <w:bookmarkEnd w:id="5"/>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rPr>
        <w:t>1. </w:t>
      </w:r>
      <w:r w:rsidRPr="00EE34DF">
        <w:rPr>
          <w:rFonts w:ascii="Times New Roman" w:eastAsia="Times New Roman" w:hAnsi="Times New Roman" w:cs="Times New Roman"/>
          <w:color w:val="000000"/>
          <w:sz w:val="24"/>
          <w:szCs w:val="24"/>
          <w:lang w:val="vi-VN"/>
        </w:rPr>
        <w:t>Doanh nghiệp thực hiện đầu tư - kinh doanh nhà ở xã hội được áp dụng thuế suất 10% đối với phần thu nhập từ bán, cho thuê, cho thuê mua nhà ở xã hội phát sinh từ ngày 01 tháng 7 năm 2013, không phụ thuộc vào thời điểm ký hợp đồng bán, cho thuê hoặc cho thuê mua nhà ở xã hội.</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Nhà ở xã hội quy định tại khoản này là nhà ở do Nhà nước hoặc t</w:t>
      </w:r>
      <w:r w:rsidRPr="00EE34DF">
        <w:rPr>
          <w:rFonts w:ascii="Times New Roman" w:eastAsia="Times New Roman" w:hAnsi="Times New Roman" w:cs="Times New Roman"/>
          <w:color w:val="000000"/>
          <w:sz w:val="24"/>
          <w:szCs w:val="24"/>
        </w:rPr>
        <w:t>ổ </w:t>
      </w:r>
      <w:r w:rsidRPr="00EE34DF">
        <w:rPr>
          <w:rFonts w:ascii="Times New Roman" w:eastAsia="Times New Roman" w:hAnsi="Times New Roman" w:cs="Times New Roman"/>
          <w:color w:val="000000"/>
          <w:sz w:val="24"/>
          <w:szCs w:val="24"/>
          <w:lang w:val="vi-VN"/>
        </w:rPr>
        <w:t>chức, cá nhân thuộc các thành phần kinh tế đầu tư xây dựng và đáp ứng các tiêu chí về nhà ở, về giá bán nhà, về giá cho thuê, về giá cho thuê mua, v</w:t>
      </w:r>
      <w:r w:rsidRPr="00EE34DF">
        <w:rPr>
          <w:rFonts w:ascii="Times New Roman" w:eastAsia="Times New Roman" w:hAnsi="Times New Roman" w:cs="Times New Roman"/>
          <w:color w:val="000000"/>
          <w:sz w:val="24"/>
          <w:szCs w:val="24"/>
        </w:rPr>
        <w:t>ề</w:t>
      </w:r>
      <w:r w:rsidRPr="00EE34DF">
        <w:rPr>
          <w:rFonts w:ascii="Times New Roman" w:eastAsia="Times New Roman" w:hAnsi="Times New Roman" w:cs="Times New Roman"/>
          <w:color w:val="000000"/>
          <w:sz w:val="24"/>
          <w:szCs w:val="24"/>
          <w:lang w:val="vi-VN"/>
        </w:rPr>
        <w:t> đ</w:t>
      </w:r>
      <w:r w:rsidRPr="00EE34DF">
        <w:rPr>
          <w:rFonts w:ascii="Times New Roman" w:eastAsia="Times New Roman" w:hAnsi="Times New Roman" w:cs="Times New Roman"/>
          <w:color w:val="000000"/>
          <w:sz w:val="24"/>
          <w:szCs w:val="24"/>
        </w:rPr>
        <w:t>ố</w:t>
      </w:r>
      <w:r w:rsidRPr="00EE34DF">
        <w:rPr>
          <w:rFonts w:ascii="Times New Roman" w:eastAsia="Times New Roman" w:hAnsi="Times New Roman" w:cs="Times New Roman"/>
          <w:color w:val="000000"/>
          <w:sz w:val="24"/>
          <w:szCs w:val="24"/>
          <w:lang w:val="vi-VN"/>
        </w:rPr>
        <w:t>i tượng, điều kiện được mua, được thuê, được thuê mua nhà ở xã hội theo quy định của pháp luật về nhà ở.</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Thu nhập từ đầu tư - kinh doanh nhà ở xã hội được áp dụng thuế suất 10% tại khoản này là thu nhập từ việc bán, cho thuê, cho thuê mua phát sinh từ ngày 01 tháng 7 năm 2013; trường h</w:t>
      </w:r>
      <w:r w:rsidRPr="00EE34DF">
        <w:rPr>
          <w:rFonts w:ascii="Times New Roman" w:eastAsia="Times New Roman" w:hAnsi="Times New Roman" w:cs="Times New Roman"/>
          <w:color w:val="000000"/>
          <w:sz w:val="24"/>
          <w:szCs w:val="24"/>
        </w:rPr>
        <w:t>ợ</w:t>
      </w:r>
      <w:r w:rsidRPr="00EE34DF">
        <w:rPr>
          <w:rFonts w:ascii="Times New Roman" w:eastAsia="Times New Roman" w:hAnsi="Times New Roman" w:cs="Times New Roman"/>
          <w:color w:val="000000"/>
          <w:sz w:val="24"/>
          <w:szCs w:val="24"/>
          <w:lang w:val="vi-VN"/>
        </w:rPr>
        <w:t>p doanh nghiệp không hạch toán riêng được phần thu nhập từ bán, cho thuê, cho thuê mua nhà ở xã hội phát sinh từ ngày 01 tháng 7 năm 2013 thì thu nhập được áp dụng thuế suất 10% được xác định theo tỷ lệ giữa doanh thu hoạt động bán, cho thuê, cho thuê mua nhà </w:t>
      </w:r>
      <w:r w:rsidRPr="00EE34DF">
        <w:rPr>
          <w:rFonts w:ascii="Times New Roman" w:eastAsia="Times New Roman" w:hAnsi="Times New Roman" w:cs="Times New Roman"/>
          <w:color w:val="000000"/>
          <w:sz w:val="24"/>
          <w:szCs w:val="24"/>
        </w:rPr>
        <w:t>ở </w:t>
      </w:r>
      <w:r w:rsidRPr="00EE34DF">
        <w:rPr>
          <w:rFonts w:ascii="Times New Roman" w:eastAsia="Times New Roman" w:hAnsi="Times New Roman" w:cs="Times New Roman"/>
          <w:color w:val="000000"/>
          <w:sz w:val="24"/>
          <w:szCs w:val="24"/>
          <w:lang w:val="vi-VN"/>
        </w:rPr>
        <w:t>xã hội trên tổng doanh thu trong thời gian tương ứng của doanh nghiệp.</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2. Doanh nghiệp được áp dụng ưu đãi thuế quy định tại Khoản 1 Điều này là doanh nghiệp thực hiện chế độ kế toán, hoá đơn, chứng từ và nộp thuế theo kê khai.</w:t>
      </w:r>
    </w:p>
    <w:p w:rsidR="00EE34DF" w:rsidRPr="00EE34DF" w:rsidRDefault="00EE34DF" w:rsidP="00EE34DF">
      <w:pPr>
        <w:shd w:val="clear" w:color="auto" w:fill="FFFFFF"/>
        <w:spacing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b/>
          <w:bCs/>
          <w:color w:val="000000"/>
          <w:sz w:val="24"/>
          <w:szCs w:val="24"/>
          <w:lang w:val="vi-VN"/>
        </w:rPr>
        <w:t>Điều 4. Áp dụng thuế suất 5% đối với bán, cho thuê, cho thuê mua nhà ở xã hội theo quy định tại Khoản 3 Điều 1 và giảm 50% m</w:t>
      </w:r>
      <w:r w:rsidRPr="00EE34DF">
        <w:rPr>
          <w:rFonts w:ascii="Times New Roman" w:eastAsia="Times New Roman" w:hAnsi="Times New Roman" w:cs="Times New Roman"/>
          <w:b/>
          <w:bCs/>
          <w:color w:val="000000"/>
          <w:sz w:val="24"/>
          <w:szCs w:val="24"/>
        </w:rPr>
        <w:t>ứ</w:t>
      </w:r>
      <w:r w:rsidRPr="00EE34DF">
        <w:rPr>
          <w:rFonts w:ascii="Times New Roman" w:eastAsia="Times New Roman" w:hAnsi="Times New Roman" w:cs="Times New Roman"/>
          <w:b/>
          <w:bCs/>
          <w:color w:val="000000"/>
          <w:sz w:val="24"/>
          <w:szCs w:val="24"/>
          <w:lang w:val="vi-VN"/>
        </w:rPr>
        <w:t xml:space="preserve">c thuế suất thuế giá trị gia tăng đối với bán, cho </w:t>
      </w:r>
      <w:r w:rsidRPr="00EE34DF">
        <w:rPr>
          <w:rFonts w:ascii="Times New Roman" w:eastAsia="Times New Roman" w:hAnsi="Times New Roman" w:cs="Times New Roman"/>
          <w:b/>
          <w:bCs/>
          <w:color w:val="000000"/>
          <w:sz w:val="24"/>
          <w:szCs w:val="24"/>
          <w:lang w:val="vi-VN"/>
        </w:rPr>
        <w:lastRenderedPageBreak/>
        <w:t>thuê, cho thuê mua nhà ở thương mại quy định tại </w:t>
      </w:r>
      <w:bookmarkStart w:id="6" w:name="dc_5"/>
      <w:r w:rsidRPr="00EE34DF">
        <w:rPr>
          <w:rFonts w:ascii="Times New Roman" w:eastAsia="Times New Roman" w:hAnsi="Times New Roman" w:cs="Times New Roman"/>
          <w:b/>
          <w:bCs/>
          <w:color w:val="000000"/>
          <w:sz w:val="24"/>
          <w:szCs w:val="24"/>
          <w:lang w:val="vi-VN"/>
        </w:rPr>
        <w:t>Khoản 3 Điều 2 Luật sửa đổi, bổ sung một số điều Luật thuế giá trị gia tăng</w:t>
      </w:r>
      <w:bookmarkEnd w:id="6"/>
      <w:r w:rsidRPr="00EE34DF">
        <w:rPr>
          <w:rFonts w:ascii="Times New Roman" w:eastAsia="Times New Roman" w:hAnsi="Times New Roman" w:cs="Times New Roman"/>
          <w:b/>
          <w:bCs/>
          <w:color w:val="000000"/>
          <w:sz w:val="24"/>
          <w:szCs w:val="24"/>
          <w:lang w:val="vi-VN"/>
        </w:rPr>
        <w:t> như sau:</w:t>
      </w:r>
    </w:p>
    <w:p w:rsidR="00EE34DF" w:rsidRPr="00EE34DF" w:rsidRDefault="00EE34DF" w:rsidP="00EE34DF">
      <w:pPr>
        <w:shd w:val="clear" w:color="auto" w:fill="FFFFFF"/>
        <w:spacing w:after="0" w:line="360" w:lineRule="auto"/>
        <w:jc w:val="both"/>
        <w:rPr>
          <w:rFonts w:ascii="Times New Roman" w:eastAsia="Times New Roman" w:hAnsi="Times New Roman" w:cs="Times New Roman"/>
          <w:color w:val="000000"/>
          <w:sz w:val="24"/>
          <w:szCs w:val="24"/>
        </w:rPr>
      </w:pPr>
      <w:bookmarkStart w:id="7" w:name="khoan_14"/>
      <w:bookmarkStart w:id="8" w:name="khoan_1"/>
      <w:bookmarkEnd w:id="7"/>
      <w:bookmarkEnd w:id="8"/>
      <w:r w:rsidRPr="00EE34DF">
        <w:rPr>
          <w:rFonts w:ascii="Times New Roman" w:eastAsia="Times New Roman" w:hAnsi="Times New Roman" w:cs="Times New Roman"/>
          <w:color w:val="000000"/>
          <w:sz w:val="24"/>
          <w:szCs w:val="24"/>
        </w:rPr>
        <w:t>1. Áp dụng thuế suất thuế giá trị gia tăng 5% kể từ ngày 01 tháng 7 năm 2013 đối với bán, cho thuê, cho thuê mua nhà ở xã hội.</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Nhà ở xã hội quy định tại khoản này là nhà ở theo quy định tại Khoản 1 Điều 3 Nghị định này.</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Trường h</w:t>
      </w:r>
      <w:r w:rsidRPr="00EE34DF">
        <w:rPr>
          <w:rFonts w:ascii="Times New Roman" w:eastAsia="Times New Roman" w:hAnsi="Times New Roman" w:cs="Times New Roman"/>
          <w:color w:val="000000"/>
          <w:sz w:val="24"/>
          <w:szCs w:val="24"/>
        </w:rPr>
        <w:t>ợ</w:t>
      </w:r>
      <w:r w:rsidRPr="00EE34DF">
        <w:rPr>
          <w:rFonts w:ascii="Times New Roman" w:eastAsia="Times New Roman" w:hAnsi="Times New Roman" w:cs="Times New Roman"/>
          <w:color w:val="000000"/>
          <w:sz w:val="24"/>
          <w:szCs w:val="24"/>
          <w:lang w:val="vi-VN"/>
        </w:rPr>
        <w:t>p bán, cho thuê mua nhà ở xã hội, thuế suất 5% áp dụng theo hợp đồng bán, cho thuê mua nhà ở xã hội được ký từ ngày 01 tháng 7 năm 2013 và áp dụng đối với số tiền thanh toán từ ngày 01 tháng 7 năm 2013 của hợp đồng ký trước ngày 01 tháng 7 năm 2013.</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Trường h</w:t>
      </w:r>
      <w:r w:rsidRPr="00EE34DF">
        <w:rPr>
          <w:rFonts w:ascii="Times New Roman" w:eastAsia="Times New Roman" w:hAnsi="Times New Roman" w:cs="Times New Roman"/>
          <w:color w:val="000000"/>
          <w:sz w:val="24"/>
          <w:szCs w:val="24"/>
        </w:rPr>
        <w:t>ợ</w:t>
      </w:r>
      <w:r w:rsidRPr="00EE34DF">
        <w:rPr>
          <w:rFonts w:ascii="Times New Roman" w:eastAsia="Times New Roman" w:hAnsi="Times New Roman" w:cs="Times New Roman"/>
          <w:color w:val="000000"/>
          <w:sz w:val="24"/>
          <w:szCs w:val="24"/>
          <w:lang w:val="vi-VN"/>
        </w:rPr>
        <w:t>p cho thuê nhà ở xã hội, thuế suất 5% áp dụng căn cứ vào thời đi</w:t>
      </w:r>
      <w:r w:rsidRPr="00EE34DF">
        <w:rPr>
          <w:rFonts w:ascii="Times New Roman" w:eastAsia="Times New Roman" w:hAnsi="Times New Roman" w:cs="Times New Roman"/>
          <w:color w:val="000000"/>
          <w:sz w:val="24"/>
          <w:szCs w:val="24"/>
        </w:rPr>
        <w:t>ể</w:t>
      </w:r>
      <w:r w:rsidRPr="00EE34DF">
        <w:rPr>
          <w:rFonts w:ascii="Times New Roman" w:eastAsia="Times New Roman" w:hAnsi="Times New Roman" w:cs="Times New Roman"/>
          <w:color w:val="000000"/>
          <w:sz w:val="24"/>
          <w:szCs w:val="24"/>
          <w:lang w:val="vi-VN"/>
        </w:rPr>
        <w:t>m thu tiền theo hợp đồng (kể cả trường hợp thu tiền trước cho nhiều kỳ) kể từ ngày 01 tháng 7 năm 2013. Trường h</w:t>
      </w:r>
      <w:r w:rsidRPr="00EE34DF">
        <w:rPr>
          <w:rFonts w:ascii="Times New Roman" w:eastAsia="Times New Roman" w:hAnsi="Times New Roman" w:cs="Times New Roman"/>
          <w:color w:val="000000"/>
          <w:sz w:val="24"/>
          <w:szCs w:val="24"/>
        </w:rPr>
        <w:t>ợ</w:t>
      </w:r>
      <w:r w:rsidRPr="00EE34DF">
        <w:rPr>
          <w:rFonts w:ascii="Times New Roman" w:eastAsia="Times New Roman" w:hAnsi="Times New Roman" w:cs="Times New Roman"/>
          <w:color w:val="000000"/>
          <w:sz w:val="24"/>
          <w:szCs w:val="24"/>
          <w:lang w:val="vi-VN"/>
        </w:rPr>
        <w:t>p doanh nghiệp chưa nhận được tiền thuê nhà kể từ ngày 01 tháng 7 năm 2013 thì áp dụng theo thời điểm xuất hoá đơn.</w:t>
      </w:r>
    </w:p>
    <w:p w:rsidR="00EE34DF" w:rsidRPr="00EE34DF" w:rsidRDefault="00EE34DF" w:rsidP="00EE34DF">
      <w:pPr>
        <w:shd w:val="clear" w:color="auto" w:fill="FFFFFF"/>
        <w:spacing w:after="0" w:line="360" w:lineRule="auto"/>
        <w:jc w:val="both"/>
        <w:rPr>
          <w:rFonts w:ascii="Times New Roman" w:eastAsia="Times New Roman" w:hAnsi="Times New Roman" w:cs="Times New Roman"/>
          <w:color w:val="000000"/>
          <w:sz w:val="24"/>
          <w:szCs w:val="24"/>
        </w:rPr>
      </w:pPr>
      <w:bookmarkStart w:id="9" w:name="khoan_24"/>
      <w:r w:rsidRPr="00EE34DF">
        <w:rPr>
          <w:rFonts w:ascii="Times New Roman" w:eastAsia="Times New Roman" w:hAnsi="Times New Roman" w:cs="Times New Roman"/>
          <w:color w:val="000000"/>
          <w:sz w:val="24"/>
          <w:szCs w:val="24"/>
          <w:shd w:val="clear" w:color="auto" w:fill="FFFF96"/>
        </w:rPr>
        <w:t>2. Giảm 50% mức thuế suất thuế giá trị gia tăng từ ngày 01 tháng 7 năm 2013 đến hết ngày 30 tháng 6 năm 2014 đối với bán, cho thuê hoặc cho thuê mua nhà ở thương mại là căn hộ hoàn thiện có diện tích sàn dưới 70 m2 và có giá bán dưới 15 triệu đồng/m2.</w:t>
      </w:r>
      <w:bookmarkEnd w:id="9"/>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Nhà ở thương mại là căn hộ hoàn thiện quy định tại khoản này </w:t>
      </w:r>
      <w:r w:rsidRPr="00EE34DF">
        <w:rPr>
          <w:rFonts w:ascii="Times New Roman" w:eastAsia="Times New Roman" w:hAnsi="Times New Roman" w:cs="Times New Roman"/>
          <w:color w:val="000000"/>
          <w:sz w:val="24"/>
          <w:szCs w:val="24"/>
        </w:rPr>
        <w:t>l</w:t>
      </w:r>
      <w:r w:rsidRPr="00EE34DF">
        <w:rPr>
          <w:rFonts w:ascii="Times New Roman" w:eastAsia="Times New Roman" w:hAnsi="Times New Roman" w:cs="Times New Roman"/>
          <w:color w:val="000000"/>
          <w:sz w:val="24"/>
          <w:szCs w:val="24"/>
          <w:lang w:val="vi-VN"/>
        </w:rPr>
        <w:t>à căn hộ được hoàn thành, nghiệm thu theo thiết kế của chủ đầu tư và được sử dụng để ở được ngay sau khi nhận bàn giao; đối với căn hộ cho thuê phải đáp ứng điều kiện có diện tích dưới 70 m</w:t>
      </w:r>
      <w:r w:rsidRPr="00EE34DF">
        <w:rPr>
          <w:rFonts w:ascii="Times New Roman" w:eastAsia="Times New Roman" w:hAnsi="Times New Roman" w:cs="Times New Roman"/>
          <w:color w:val="000000"/>
          <w:sz w:val="24"/>
          <w:szCs w:val="24"/>
          <w:vertAlign w:val="superscript"/>
          <w:lang w:val="vi-VN"/>
        </w:rPr>
        <w:t>2</w:t>
      </w:r>
      <w:r w:rsidRPr="00EE34DF">
        <w:rPr>
          <w:rFonts w:ascii="Times New Roman" w:eastAsia="Times New Roman" w:hAnsi="Times New Roman" w:cs="Times New Roman"/>
          <w:color w:val="000000"/>
          <w:sz w:val="24"/>
          <w:szCs w:val="24"/>
          <w:lang w:val="vi-VN"/>
        </w:rPr>
        <w:t> và có giá trị tương đương với căn hộ cùng loại có giá bán dư</w:t>
      </w:r>
      <w:r w:rsidRPr="00EE34DF">
        <w:rPr>
          <w:rFonts w:ascii="Times New Roman" w:eastAsia="Times New Roman" w:hAnsi="Times New Roman" w:cs="Times New Roman"/>
          <w:color w:val="000000"/>
          <w:sz w:val="24"/>
          <w:szCs w:val="24"/>
        </w:rPr>
        <w:t>ớ</w:t>
      </w:r>
      <w:r w:rsidRPr="00EE34DF">
        <w:rPr>
          <w:rFonts w:ascii="Times New Roman" w:eastAsia="Times New Roman" w:hAnsi="Times New Roman" w:cs="Times New Roman"/>
          <w:color w:val="000000"/>
          <w:sz w:val="24"/>
          <w:szCs w:val="24"/>
          <w:lang w:val="vi-VN"/>
        </w:rPr>
        <w:t>i 15 triệu đồng/m</w:t>
      </w:r>
      <w:r w:rsidRPr="00EE34DF">
        <w:rPr>
          <w:rFonts w:ascii="Times New Roman" w:eastAsia="Times New Roman" w:hAnsi="Times New Roman" w:cs="Times New Roman"/>
          <w:color w:val="000000"/>
          <w:sz w:val="24"/>
          <w:szCs w:val="24"/>
          <w:vertAlign w:val="superscript"/>
          <w:lang w:val="vi-VN"/>
        </w:rPr>
        <w:t>2</w:t>
      </w:r>
      <w:r w:rsidRPr="00EE34DF">
        <w:rPr>
          <w:rFonts w:ascii="Times New Roman" w:eastAsia="Times New Roman" w:hAnsi="Times New Roman" w:cs="Times New Roman"/>
          <w:color w:val="000000"/>
          <w:sz w:val="24"/>
          <w:szCs w:val="24"/>
          <w:lang w:val="vi-VN"/>
        </w:rPr>
        <w:t>.</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Giá bán, giá cho thuê mua, giá cho thuê nhà ở thương mại được ghi rõ trong h</w:t>
      </w:r>
      <w:r w:rsidRPr="00EE34DF">
        <w:rPr>
          <w:rFonts w:ascii="Times New Roman" w:eastAsia="Times New Roman" w:hAnsi="Times New Roman" w:cs="Times New Roman"/>
          <w:color w:val="000000"/>
          <w:sz w:val="24"/>
          <w:szCs w:val="24"/>
        </w:rPr>
        <w:t>ợ</w:t>
      </w:r>
      <w:r w:rsidRPr="00EE34DF">
        <w:rPr>
          <w:rFonts w:ascii="Times New Roman" w:eastAsia="Times New Roman" w:hAnsi="Times New Roman" w:cs="Times New Roman"/>
          <w:color w:val="000000"/>
          <w:sz w:val="24"/>
          <w:szCs w:val="24"/>
          <w:lang w:val="vi-VN"/>
        </w:rPr>
        <w:t>p đồng; đối với trường hợp bán hoặc cho thuê mua là giá bán, giá cho thuê mua đã bao gồm thuế giá trị gia tăng 10% và đã bao gồm phí bảo trì công trình theo quy định. Trường hợp nhà ở thương mại bán theo phương thức trả góp, trả chậm thì giá bán là giá bán trả một lần đã bao gồm thuế giá trị gia tăng 10% và khoản phí bảo </w:t>
      </w:r>
      <w:r w:rsidRPr="00EE34DF">
        <w:rPr>
          <w:rFonts w:ascii="Times New Roman" w:eastAsia="Times New Roman" w:hAnsi="Times New Roman" w:cs="Times New Roman"/>
          <w:color w:val="000000"/>
          <w:sz w:val="24"/>
          <w:szCs w:val="24"/>
        </w:rPr>
        <w:t>tr</w:t>
      </w:r>
      <w:r w:rsidRPr="00EE34DF">
        <w:rPr>
          <w:rFonts w:ascii="Times New Roman" w:eastAsia="Times New Roman" w:hAnsi="Times New Roman" w:cs="Times New Roman"/>
          <w:color w:val="000000"/>
          <w:sz w:val="24"/>
          <w:szCs w:val="24"/>
          <w:lang w:val="vi-VN"/>
        </w:rPr>
        <w:t>ì công </w:t>
      </w:r>
      <w:r w:rsidRPr="00EE34DF">
        <w:rPr>
          <w:rFonts w:ascii="Times New Roman" w:eastAsia="Times New Roman" w:hAnsi="Times New Roman" w:cs="Times New Roman"/>
          <w:color w:val="000000"/>
          <w:sz w:val="24"/>
          <w:szCs w:val="24"/>
        </w:rPr>
        <w:t>tr</w:t>
      </w:r>
      <w:r w:rsidRPr="00EE34DF">
        <w:rPr>
          <w:rFonts w:ascii="Times New Roman" w:eastAsia="Times New Roman" w:hAnsi="Times New Roman" w:cs="Times New Roman"/>
          <w:color w:val="000000"/>
          <w:sz w:val="24"/>
          <w:szCs w:val="24"/>
          <w:lang w:val="vi-VN"/>
        </w:rPr>
        <w:t>ình theo quy định nhưng không bao gồm khoản lãi trả góp, trả chậm và các khoản lãi khác.</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lastRenderedPageBreak/>
        <w:t>Việc giảm 50% mức thuế suất thuế giá trị gia tăng đối với các hợp đồng bán, cho thuê mua nhà ở thương mại ký trước ngày 01 tháng 7 năm 2013 và hợp đồng ký trong thời gian từ ngày 01 tháng 7 năm 2013 đến hết ngày 30 tháng 6 năm 2014 được áp dụng đối với số tiền thanh toán trong giai đoạn từ ngày 01 tháng 7 năm 2013 đến hết ngày 30 tháng 6 năm 2014.</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Việc giảm 50% mức thuế suất thuế giá trị gia tăng đối với trường hợp cho thuê nhà ở thương mại được tính trên số tiền cho thuê trả từng kỳ theo quy định tại hợp đồng cho thuê từ ngày 01 tháng 7 năm 2013 đến hết ngày 30 tháng 6 năm 2014 (kể cả trường hợp trả trước tiền thuê cho nhiều n</w:t>
      </w:r>
      <w:r w:rsidRPr="00EE34DF">
        <w:rPr>
          <w:rFonts w:ascii="Times New Roman" w:eastAsia="Times New Roman" w:hAnsi="Times New Roman" w:cs="Times New Roman"/>
          <w:color w:val="000000"/>
          <w:sz w:val="24"/>
          <w:szCs w:val="24"/>
        </w:rPr>
        <w:t>ă</w:t>
      </w:r>
      <w:r w:rsidRPr="00EE34DF">
        <w:rPr>
          <w:rFonts w:ascii="Times New Roman" w:eastAsia="Times New Roman" w:hAnsi="Times New Roman" w:cs="Times New Roman"/>
          <w:color w:val="000000"/>
          <w:sz w:val="24"/>
          <w:szCs w:val="24"/>
          <w:lang w:val="vi-VN"/>
        </w:rPr>
        <w:t>m). Trường hợp doanh nghiệp cho thuê nhà từ ngày 01 tháng 7 năm 2013 đến hết ngày 30 tháng 6 năm 2014 mà chưa nhận được tiền cho thuê th</w:t>
      </w:r>
      <w:r w:rsidRPr="00EE34DF">
        <w:rPr>
          <w:rFonts w:ascii="Times New Roman" w:eastAsia="Times New Roman" w:hAnsi="Times New Roman" w:cs="Times New Roman"/>
          <w:color w:val="000000"/>
          <w:sz w:val="24"/>
          <w:szCs w:val="24"/>
        </w:rPr>
        <w:t>ì </w:t>
      </w:r>
      <w:r w:rsidRPr="00EE34DF">
        <w:rPr>
          <w:rFonts w:ascii="Times New Roman" w:eastAsia="Times New Roman" w:hAnsi="Times New Roman" w:cs="Times New Roman"/>
          <w:color w:val="000000"/>
          <w:sz w:val="24"/>
          <w:szCs w:val="24"/>
          <w:lang w:val="vi-VN"/>
        </w:rPr>
        <w:t>giảm 50% mức thuế suất thuế giá </w:t>
      </w:r>
      <w:r w:rsidRPr="00EE34DF">
        <w:rPr>
          <w:rFonts w:ascii="Times New Roman" w:eastAsia="Times New Roman" w:hAnsi="Times New Roman" w:cs="Times New Roman"/>
          <w:color w:val="000000"/>
          <w:sz w:val="24"/>
          <w:szCs w:val="24"/>
        </w:rPr>
        <w:t>tr</w:t>
      </w:r>
      <w:r w:rsidRPr="00EE34DF">
        <w:rPr>
          <w:rFonts w:ascii="Times New Roman" w:eastAsia="Times New Roman" w:hAnsi="Times New Roman" w:cs="Times New Roman"/>
          <w:color w:val="000000"/>
          <w:sz w:val="24"/>
          <w:szCs w:val="24"/>
          <w:lang w:val="vi-VN"/>
        </w:rPr>
        <w:t>ị gia tăng tính trên số tiền cho thuê từ ngày 01 tháng 7 năm 2013 đến hết ngày 30 tháng 6 năm 2014.</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b/>
          <w:bCs/>
          <w:color w:val="000000"/>
          <w:sz w:val="24"/>
          <w:szCs w:val="24"/>
          <w:lang w:val="vi-VN"/>
        </w:rPr>
        <w:t>Điều 5. Hiệu lực thi hành</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t>Nghị định này có hiệu lực thi hành kể từ ngày ký.</w:t>
      </w:r>
    </w:p>
    <w:p w:rsidR="00EE34DF" w:rsidRPr="00EE34DF" w:rsidRDefault="00EE34DF" w:rsidP="00EE34DF">
      <w:pPr>
        <w:shd w:val="clear" w:color="auto" w:fill="FFFFFF"/>
        <w:spacing w:after="0" w:line="360" w:lineRule="auto"/>
        <w:jc w:val="both"/>
        <w:rPr>
          <w:rFonts w:ascii="Times New Roman" w:eastAsia="Times New Roman" w:hAnsi="Times New Roman" w:cs="Times New Roman"/>
          <w:color w:val="000000"/>
          <w:sz w:val="24"/>
          <w:szCs w:val="24"/>
        </w:rPr>
      </w:pPr>
      <w:bookmarkStart w:id="10" w:name="dieu_6"/>
      <w:r w:rsidRPr="00EE34DF">
        <w:rPr>
          <w:rFonts w:ascii="Times New Roman" w:eastAsia="Times New Roman" w:hAnsi="Times New Roman" w:cs="Times New Roman"/>
          <w:b/>
          <w:bCs/>
          <w:color w:val="000000"/>
          <w:sz w:val="24"/>
          <w:szCs w:val="24"/>
          <w:lang w:val="vi-VN"/>
        </w:rPr>
        <w:t>Điều 6. Trách nhiệm thi hành</w:t>
      </w:r>
      <w:bookmarkEnd w:id="10"/>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rPr>
        <w:t>1. </w:t>
      </w:r>
      <w:r w:rsidRPr="00EE34DF">
        <w:rPr>
          <w:rFonts w:ascii="Times New Roman" w:eastAsia="Times New Roman" w:hAnsi="Times New Roman" w:cs="Times New Roman"/>
          <w:color w:val="000000"/>
          <w:sz w:val="24"/>
          <w:szCs w:val="24"/>
          <w:lang w:val="vi-VN"/>
        </w:rPr>
        <w:t>Bộ Tài chính hướng dẫn thực hiện Nghị định này.</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rPr>
        <w:t>2. </w:t>
      </w:r>
      <w:r w:rsidRPr="00EE34DF">
        <w:rPr>
          <w:rFonts w:ascii="Times New Roman" w:eastAsia="Times New Roman" w:hAnsi="Times New Roman" w:cs="Times New Roman"/>
          <w:color w:val="000000"/>
          <w:sz w:val="24"/>
          <w:szCs w:val="24"/>
          <w:lang w:val="vi-VN"/>
        </w:rPr>
        <w:t>Các Bộ trưởng, Thủ trưởng cơ quan ngang Bộ, Thủ trưởng cơ quan thuộc Chính phủ, Chủ tịch</w:t>
      </w:r>
      <w:r w:rsidRPr="00EE34DF">
        <w:rPr>
          <w:rFonts w:ascii="Times New Roman" w:eastAsia="Times New Roman" w:hAnsi="Times New Roman" w:cs="Times New Roman"/>
          <w:color w:val="000000"/>
          <w:sz w:val="24"/>
          <w:szCs w:val="24"/>
        </w:rPr>
        <w:t>Ủ</w:t>
      </w:r>
      <w:r w:rsidRPr="00EE34DF">
        <w:rPr>
          <w:rFonts w:ascii="Times New Roman" w:eastAsia="Times New Roman" w:hAnsi="Times New Roman" w:cs="Times New Roman"/>
          <w:color w:val="000000"/>
          <w:sz w:val="24"/>
          <w:szCs w:val="24"/>
          <w:lang w:val="vi-VN"/>
        </w:rPr>
        <w:t>y ban nhân dân tỉnh, thành phố trực thuộc Trung ương và các tổ chức, cá nhân chịu trách nhiệm thi hành Nghị định này./</w:t>
      </w:r>
    </w:p>
    <w:p w:rsidR="00EE34DF" w:rsidRPr="00EE34DF" w:rsidRDefault="00EE34DF" w:rsidP="00EE34DF">
      <w:pPr>
        <w:shd w:val="clear" w:color="auto" w:fill="FFFFFF"/>
        <w:spacing w:before="120" w:after="0" w:line="360" w:lineRule="auto"/>
        <w:jc w:val="both"/>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E34DF" w:rsidRPr="00EE34DF" w:rsidTr="00EE34DF">
        <w:trPr>
          <w:tblCellSpacing w:w="0" w:type="dxa"/>
        </w:trPr>
        <w:tc>
          <w:tcPr>
            <w:tcW w:w="4428" w:type="dxa"/>
            <w:shd w:val="clear" w:color="auto" w:fill="FFFFFF"/>
            <w:tcMar>
              <w:top w:w="0" w:type="dxa"/>
              <w:left w:w="108" w:type="dxa"/>
              <w:bottom w:w="0" w:type="dxa"/>
              <w:right w:w="108" w:type="dxa"/>
            </w:tcMar>
            <w:hideMark/>
          </w:tcPr>
          <w:p w:rsidR="00EE34DF" w:rsidRPr="00EE34DF" w:rsidRDefault="00EE34DF" w:rsidP="00EE34DF">
            <w:pPr>
              <w:spacing w:before="120" w:after="0" w:line="360" w:lineRule="auto"/>
              <w:jc w:val="center"/>
              <w:rPr>
                <w:rFonts w:ascii="Times New Roman" w:eastAsia="Times New Roman" w:hAnsi="Times New Roman" w:cs="Times New Roman"/>
                <w:color w:val="000000"/>
                <w:sz w:val="24"/>
                <w:szCs w:val="24"/>
              </w:rPr>
            </w:pP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b/>
                <w:bCs/>
                <w:i/>
                <w:iCs/>
                <w:color w:val="000000"/>
                <w:sz w:val="24"/>
                <w:szCs w:val="24"/>
                <w:lang w:val="vi-VN"/>
              </w:rPr>
              <w:t>Nơi nhận:</w:t>
            </w:r>
            <w:r w:rsidRPr="00EE34DF">
              <w:rPr>
                <w:rFonts w:ascii="Times New Roman" w:eastAsia="Times New Roman" w:hAnsi="Times New Roman" w:cs="Times New Roman"/>
                <w:b/>
                <w:bCs/>
                <w:i/>
                <w:iCs/>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Ban Bí thư Trung ương Đảng;</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Thủ tướng, các Phó Thủ tướng Chính phủ;</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 xml:space="preserve">Các Bộ, cơ quan ngang Bộ, cơ quan thuộc </w:t>
            </w:r>
            <w:r w:rsidRPr="00EE34DF">
              <w:rPr>
                <w:rFonts w:ascii="Times New Roman" w:eastAsia="Times New Roman" w:hAnsi="Times New Roman" w:cs="Times New Roman"/>
                <w:color w:val="000000"/>
                <w:sz w:val="24"/>
                <w:szCs w:val="24"/>
                <w:lang w:val="vi-VN"/>
              </w:rPr>
              <w:lastRenderedPageBreak/>
              <w:t>CP;</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HĐND, </w:t>
            </w:r>
            <w:r w:rsidRPr="00EE34DF">
              <w:rPr>
                <w:rFonts w:ascii="Times New Roman" w:eastAsia="Times New Roman" w:hAnsi="Times New Roman" w:cs="Times New Roman"/>
                <w:color w:val="000000"/>
                <w:sz w:val="24"/>
                <w:szCs w:val="24"/>
              </w:rPr>
              <w:t>U</w:t>
            </w:r>
            <w:r w:rsidRPr="00EE34DF">
              <w:rPr>
                <w:rFonts w:ascii="Times New Roman" w:eastAsia="Times New Roman" w:hAnsi="Times New Roman" w:cs="Times New Roman"/>
                <w:color w:val="000000"/>
                <w:sz w:val="24"/>
                <w:szCs w:val="24"/>
                <w:lang w:val="vi-VN"/>
              </w:rPr>
              <w:t>BND các tỉnh, TP trực thuộc TW;</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Văn phòng TW và các Ban của Đảng;</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V</w:t>
            </w:r>
            <w:r w:rsidRPr="00EE34DF">
              <w:rPr>
                <w:rFonts w:ascii="Times New Roman" w:eastAsia="Times New Roman" w:hAnsi="Times New Roman" w:cs="Times New Roman"/>
                <w:color w:val="000000"/>
                <w:sz w:val="24"/>
                <w:szCs w:val="24"/>
              </w:rPr>
              <w:t>ă</w:t>
            </w:r>
            <w:r w:rsidRPr="00EE34DF">
              <w:rPr>
                <w:rFonts w:ascii="Times New Roman" w:eastAsia="Times New Roman" w:hAnsi="Times New Roman" w:cs="Times New Roman"/>
                <w:color w:val="000000"/>
                <w:sz w:val="24"/>
                <w:szCs w:val="24"/>
                <w:lang w:val="vi-VN"/>
              </w:rPr>
              <w:t>n phòng Tổng Bí thư;</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Văn phòng Chủ tịch nước;</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Hội đồng Dân tộc và các </w:t>
            </w:r>
            <w:r w:rsidRPr="00EE34DF">
              <w:rPr>
                <w:rFonts w:ascii="Times New Roman" w:eastAsia="Times New Roman" w:hAnsi="Times New Roman" w:cs="Times New Roman"/>
                <w:color w:val="000000"/>
                <w:sz w:val="24"/>
                <w:szCs w:val="24"/>
              </w:rPr>
              <w:t>U</w:t>
            </w:r>
            <w:r w:rsidRPr="00EE34DF">
              <w:rPr>
                <w:rFonts w:ascii="Times New Roman" w:eastAsia="Times New Roman" w:hAnsi="Times New Roman" w:cs="Times New Roman"/>
                <w:color w:val="000000"/>
                <w:sz w:val="24"/>
                <w:szCs w:val="24"/>
                <w:lang w:val="vi-VN"/>
              </w:rPr>
              <w:t>B của Quốc hội;</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V</w:t>
            </w:r>
            <w:r w:rsidRPr="00EE34DF">
              <w:rPr>
                <w:rFonts w:ascii="Times New Roman" w:eastAsia="Times New Roman" w:hAnsi="Times New Roman" w:cs="Times New Roman"/>
                <w:color w:val="000000"/>
                <w:sz w:val="24"/>
                <w:szCs w:val="24"/>
              </w:rPr>
              <w:t>ă</w:t>
            </w:r>
            <w:r w:rsidRPr="00EE34DF">
              <w:rPr>
                <w:rFonts w:ascii="Times New Roman" w:eastAsia="Times New Roman" w:hAnsi="Times New Roman" w:cs="Times New Roman"/>
                <w:color w:val="000000"/>
                <w:sz w:val="24"/>
                <w:szCs w:val="24"/>
                <w:lang w:val="vi-VN"/>
              </w:rPr>
              <w:t>n phòng Quốc hội;</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Tòa án nhân </w:t>
            </w:r>
            <w:r w:rsidRPr="00EE34DF">
              <w:rPr>
                <w:rFonts w:ascii="Times New Roman" w:eastAsia="Times New Roman" w:hAnsi="Times New Roman" w:cs="Times New Roman"/>
                <w:color w:val="000000"/>
                <w:sz w:val="24"/>
                <w:szCs w:val="24"/>
              </w:rPr>
              <w:t>d</w:t>
            </w:r>
            <w:r w:rsidRPr="00EE34DF">
              <w:rPr>
                <w:rFonts w:ascii="Times New Roman" w:eastAsia="Times New Roman" w:hAnsi="Times New Roman" w:cs="Times New Roman"/>
                <w:color w:val="000000"/>
                <w:sz w:val="24"/>
                <w:szCs w:val="24"/>
                <w:lang w:val="vi-VN"/>
              </w:rPr>
              <w:t>ân tối cao;</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Viện kiểm sát nhân dân tối cao;</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UB Giám sát tài chính QG;</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Kiểm toán Nhà nước;</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Ngân hàng Chính sách xã hội;</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Ngân hàng Phát </w:t>
            </w:r>
            <w:r w:rsidRPr="00EE34DF">
              <w:rPr>
                <w:rFonts w:ascii="Times New Roman" w:eastAsia="Times New Roman" w:hAnsi="Times New Roman" w:cs="Times New Roman"/>
                <w:color w:val="000000"/>
                <w:sz w:val="24"/>
                <w:szCs w:val="24"/>
              </w:rPr>
              <w:t>tr</w:t>
            </w:r>
            <w:r w:rsidRPr="00EE34DF">
              <w:rPr>
                <w:rFonts w:ascii="Times New Roman" w:eastAsia="Times New Roman" w:hAnsi="Times New Roman" w:cs="Times New Roman"/>
                <w:color w:val="000000"/>
                <w:sz w:val="24"/>
                <w:szCs w:val="24"/>
                <w:lang w:val="vi-VN"/>
              </w:rPr>
              <w:t>iển Việt Nam;</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Ủ</w:t>
            </w:r>
            <w:r w:rsidRPr="00EE34DF">
              <w:rPr>
                <w:rFonts w:ascii="Times New Roman" w:eastAsia="Times New Roman" w:hAnsi="Times New Roman" w:cs="Times New Roman"/>
                <w:color w:val="000000"/>
                <w:sz w:val="24"/>
                <w:szCs w:val="24"/>
                <w:lang w:val="vi-VN"/>
              </w:rPr>
              <w:t>y ban TW Mặt trận Tổ quốc Việt Nam;</w:t>
            </w:r>
            <w:r w:rsidRPr="00EE34DF">
              <w:rPr>
                <w:rFonts w:ascii="Times New Roman" w:eastAsia="Times New Roman" w:hAnsi="Times New Roman" w:cs="Times New Roman"/>
                <w:color w:val="000000"/>
                <w:sz w:val="24"/>
                <w:szCs w:val="24"/>
              </w:rPr>
              <w:br/>
              <w:t>- </w:t>
            </w:r>
            <w:r w:rsidRPr="00EE34DF">
              <w:rPr>
                <w:rFonts w:ascii="Times New Roman" w:eastAsia="Times New Roman" w:hAnsi="Times New Roman" w:cs="Times New Roman"/>
                <w:color w:val="000000"/>
                <w:sz w:val="24"/>
                <w:szCs w:val="24"/>
                <w:lang w:val="vi-VN"/>
              </w:rPr>
              <w:t>Cơ quan Trung ương của các đoàn thể;</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VPCP: BTCN</w:t>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các PCN, Trợ lý TTCP, </w:t>
            </w:r>
            <w:r w:rsidRPr="00EE34DF">
              <w:rPr>
                <w:rFonts w:ascii="Times New Roman" w:eastAsia="Times New Roman" w:hAnsi="Times New Roman" w:cs="Times New Roman"/>
                <w:color w:val="000000"/>
                <w:sz w:val="24"/>
                <w:szCs w:val="24"/>
              </w:rPr>
              <w:t>C</w:t>
            </w:r>
            <w:r w:rsidRPr="00EE34DF">
              <w:rPr>
                <w:rFonts w:ascii="Times New Roman" w:eastAsia="Times New Roman" w:hAnsi="Times New Roman" w:cs="Times New Roman"/>
                <w:color w:val="000000"/>
                <w:sz w:val="24"/>
                <w:szCs w:val="24"/>
                <w:lang w:val="vi-VN"/>
              </w:rPr>
              <w:t>ổng TTĐT, các Vụ, Cục, đơn vị trực thuộc, Công báo;</w:t>
            </w:r>
            <w:r w:rsidRPr="00EE34DF">
              <w:rPr>
                <w:rFonts w:ascii="Times New Roman" w:eastAsia="Times New Roman" w:hAnsi="Times New Roman" w:cs="Times New Roman"/>
                <w:color w:val="000000"/>
                <w:sz w:val="24"/>
                <w:szCs w:val="24"/>
                <w:lang w:val="vi-VN"/>
              </w:rPr>
              <w:br/>
            </w:r>
            <w:r w:rsidRPr="00EE34DF">
              <w:rPr>
                <w:rFonts w:ascii="Times New Roman" w:eastAsia="Times New Roman" w:hAnsi="Times New Roman" w:cs="Times New Roman"/>
                <w:color w:val="000000"/>
                <w:sz w:val="24"/>
                <w:szCs w:val="24"/>
              </w:rPr>
              <w:t>- </w:t>
            </w:r>
            <w:r w:rsidRPr="00EE34DF">
              <w:rPr>
                <w:rFonts w:ascii="Times New Roman" w:eastAsia="Times New Roman" w:hAnsi="Times New Roman" w:cs="Times New Roman"/>
                <w:color w:val="000000"/>
                <w:sz w:val="24"/>
                <w:szCs w:val="24"/>
                <w:lang w:val="vi-VN"/>
              </w:rPr>
              <w:t>Lưu: V</w:t>
            </w:r>
            <w:r w:rsidRPr="00EE34DF">
              <w:rPr>
                <w:rFonts w:ascii="Times New Roman" w:eastAsia="Times New Roman" w:hAnsi="Times New Roman" w:cs="Times New Roman"/>
                <w:color w:val="000000"/>
                <w:sz w:val="24"/>
                <w:szCs w:val="24"/>
              </w:rPr>
              <w:t>ă</w:t>
            </w:r>
            <w:r w:rsidRPr="00EE34DF">
              <w:rPr>
                <w:rFonts w:ascii="Times New Roman" w:eastAsia="Times New Roman" w:hAnsi="Times New Roman" w:cs="Times New Roman"/>
                <w:color w:val="000000"/>
                <w:sz w:val="24"/>
                <w:szCs w:val="24"/>
                <w:lang w:val="vi-VN"/>
              </w:rPr>
              <w:t>n thư, KTTH (3b).</w:t>
            </w:r>
          </w:p>
        </w:tc>
        <w:tc>
          <w:tcPr>
            <w:tcW w:w="4428" w:type="dxa"/>
            <w:shd w:val="clear" w:color="auto" w:fill="FFFFFF"/>
            <w:tcMar>
              <w:top w:w="0" w:type="dxa"/>
              <w:left w:w="108" w:type="dxa"/>
              <w:bottom w:w="0" w:type="dxa"/>
              <w:right w:w="108" w:type="dxa"/>
            </w:tcMar>
            <w:hideMark/>
          </w:tcPr>
          <w:p w:rsidR="00EE34DF" w:rsidRPr="00EE34DF" w:rsidRDefault="00EE34DF" w:rsidP="00EE34DF">
            <w:pPr>
              <w:spacing w:before="120" w:after="0" w:line="360" w:lineRule="auto"/>
              <w:jc w:val="center"/>
              <w:rPr>
                <w:rFonts w:ascii="Times New Roman" w:eastAsia="Times New Roman" w:hAnsi="Times New Roman" w:cs="Times New Roman"/>
                <w:color w:val="000000"/>
                <w:sz w:val="24"/>
                <w:szCs w:val="24"/>
              </w:rPr>
            </w:pPr>
            <w:r w:rsidRPr="00EE34DF">
              <w:rPr>
                <w:rFonts w:ascii="Times New Roman" w:eastAsia="Times New Roman" w:hAnsi="Times New Roman" w:cs="Times New Roman"/>
                <w:b/>
                <w:bCs/>
                <w:color w:val="000000"/>
                <w:sz w:val="24"/>
                <w:szCs w:val="24"/>
                <w:lang w:val="vi-VN"/>
              </w:rPr>
              <w:lastRenderedPageBreak/>
              <w:t>TM. CHÍNH PHỦ</w:t>
            </w:r>
            <w:r w:rsidRPr="00EE34DF">
              <w:rPr>
                <w:rFonts w:ascii="Times New Roman" w:eastAsia="Times New Roman" w:hAnsi="Times New Roman" w:cs="Times New Roman"/>
                <w:b/>
                <w:bCs/>
                <w:color w:val="000000"/>
                <w:sz w:val="24"/>
                <w:szCs w:val="24"/>
              </w:rPr>
              <w:br/>
              <w:t>THỦ TƯỚNG</w:t>
            </w:r>
            <w:r w:rsidRPr="00EE34DF">
              <w:rPr>
                <w:rFonts w:ascii="Times New Roman" w:eastAsia="Times New Roman" w:hAnsi="Times New Roman" w:cs="Times New Roman"/>
                <w:b/>
                <w:bCs/>
                <w:color w:val="000000"/>
                <w:sz w:val="24"/>
                <w:szCs w:val="24"/>
              </w:rPr>
              <w:br/>
            </w:r>
            <w:r w:rsidRPr="00EE34DF">
              <w:rPr>
                <w:rFonts w:ascii="Times New Roman" w:eastAsia="Times New Roman" w:hAnsi="Times New Roman" w:cs="Times New Roman"/>
                <w:b/>
                <w:bCs/>
                <w:color w:val="000000"/>
                <w:sz w:val="24"/>
                <w:szCs w:val="24"/>
              </w:rPr>
              <w:br/>
            </w:r>
            <w:r w:rsidRPr="00EE34DF">
              <w:rPr>
                <w:rFonts w:ascii="Times New Roman" w:eastAsia="Times New Roman" w:hAnsi="Times New Roman" w:cs="Times New Roman"/>
                <w:b/>
                <w:bCs/>
                <w:color w:val="000000"/>
                <w:sz w:val="24"/>
                <w:szCs w:val="24"/>
              </w:rPr>
              <w:br/>
            </w:r>
            <w:r w:rsidRPr="00EE34DF">
              <w:rPr>
                <w:rFonts w:ascii="Times New Roman" w:eastAsia="Times New Roman" w:hAnsi="Times New Roman" w:cs="Times New Roman"/>
                <w:b/>
                <w:bCs/>
                <w:color w:val="000000"/>
                <w:sz w:val="24"/>
                <w:szCs w:val="24"/>
              </w:rPr>
              <w:br/>
            </w:r>
            <w:r w:rsidRPr="00EE34DF">
              <w:rPr>
                <w:rFonts w:ascii="Times New Roman" w:eastAsia="Times New Roman" w:hAnsi="Times New Roman" w:cs="Times New Roman"/>
                <w:b/>
                <w:bCs/>
                <w:color w:val="000000"/>
                <w:sz w:val="24"/>
                <w:szCs w:val="24"/>
              </w:rPr>
              <w:br/>
            </w:r>
            <w:r w:rsidRPr="00EE34DF">
              <w:rPr>
                <w:rFonts w:ascii="Times New Roman" w:eastAsia="Times New Roman" w:hAnsi="Times New Roman" w:cs="Times New Roman"/>
                <w:b/>
                <w:bCs/>
                <w:color w:val="000000"/>
                <w:sz w:val="24"/>
                <w:szCs w:val="24"/>
              </w:rPr>
              <w:lastRenderedPageBreak/>
              <w:t>Nguyễn Tấn Dũng</w:t>
            </w:r>
          </w:p>
        </w:tc>
      </w:tr>
    </w:tbl>
    <w:p w:rsidR="00EE34DF" w:rsidRPr="00EE34DF" w:rsidRDefault="00EE34DF" w:rsidP="00EE34DF">
      <w:pPr>
        <w:shd w:val="clear" w:color="auto" w:fill="FFFFFF"/>
        <w:spacing w:before="120" w:after="0" w:line="360" w:lineRule="auto"/>
        <w:jc w:val="center"/>
        <w:rPr>
          <w:rFonts w:ascii="Times New Roman" w:eastAsia="Times New Roman" w:hAnsi="Times New Roman" w:cs="Times New Roman"/>
          <w:color w:val="000000"/>
          <w:sz w:val="24"/>
          <w:szCs w:val="24"/>
        </w:rPr>
      </w:pPr>
    </w:p>
    <w:p w:rsidR="002953C8" w:rsidRPr="00EE34DF" w:rsidRDefault="002953C8" w:rsidP="00EE34DF">
      <w:pPr>
        <w:spacing w:line="360" w:lineRule="auto"/>
        <w:jc w:val="center"/>
        <w:rPr>
          <w:rFonts w:ascii="Times New Roman" w:hAnsi="Times New Roman" w:cs="Times New Roman"/>
          <w:sz w:val="24"/>
          <w:szCs w:val="24"/>
        </w:rPr>
      </w:pPr>
    </w:p>
    <w:sectPr w:rsidR="002953C8" w:rsidRPr="00EE34DF" w:rsidSect="00EE34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859" w:rsidRDefault="00957859" w:rsidP="00EE34DF">
      <w:pPr>
        <w:spacing w:after="0" w:line="240" w:lineRule="auto"/>
      </w:pPr>
      <w:r>
        <w:separator/>
      </w:r>
    </w:p>
  </w:endnote>
  <w:endnote w:type="continuationSeparator" w:id="0">
    <w:p w:rsidR="00957859" w:rsidRDefault="00957859" w:rsidP="00EE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01" w:rsidRDefault="00766B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DF" w:rsidRPr="00EE34DF" w:rsidRDefault="00EE34DF" w:rsidP="00EE34DF">
    <w:pPr>
      <w:pStyle w:val="Footer"/>
      <w:jc w:val="center"/>
      <w:rPr>
        <w:rFonts w:ascii="Times New Roman" w:hAnsi="Times New Roman"/>
        <w:sz w:val="24"/>
        <w:szCs w:val="24"/>
      </w:rPr>
    </w:pPr>
    <w:r w:rsidRPr="00EE34DF">
      <w:rPr>
        <w:rFonts w:ascii="Times New Roman" w:hAnsi="Times New Roman"/>
        <w:b/>
        <w:color w:val="FF0000"/>
        <w:sz w:val="24"/>
        <w:szCs w:val="24"/>
      </w:rPr>
      <w:t>TỔNG ĐÀI TƯ VẤN PHÁP LUẬT TRỰC TUYẾN 24/7: 1900.6568</w:t>
    </w:r>
  </w:p>
  <w:p w:rsidR="00EE34DF" w:rsidRDefault="00EE34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01" w:rsidRDefault="00766B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859" w:rsidRDefault="00957859" w:rsidP="00EE34DF">
      <w:pPr>
        <w:spacing w:after="0" w:line="240" w:lineRule="auto"/>
      </w:pPr>
      <w:r>
        <w:separator/>
      </w:r>
    </w:p>
  </w:footnote>
  <w:footnote w:type="continuationSeparator" w:id="0">
    <w:p w:rsidR="00957859" w:rsidRDefault="00957859" w:rsidP="00EE3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01" w:rsidRDefault="00766B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EE34DF" w:rsidRPr="00A67571" w:rsidTr="00DB0C9F">
      <w:trPr>
        <w:trHeight w:val="1208"/>
      </w:trPr>
      <w:tc>
        <w:tcPr>
          <w:tcW w:w="2411" w:type="dxa"/>
          <w:tcBorders>
            <w:top w:val="nil"/>
            <w:left w:val="nil"/>
            <w:bottom w:val="single" w:sz="4" w:space="0" w:color="auto"/>
            <w:right w:val="nil"/>
          </w:tcBorders>
          <w:vAlign w:val="center"/>
          <w:hideMark/>
        </w:tcPr>
        <w:p w:rsidR="00EE34DF" w:rsidRPr="00A67571" w:rsidRDefault="00EE34DF" w:rsidP="00DB0C9F">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766B01" w:rsidRPr="00F616F3" w:rsidRDefault="00766B01" w:rsidP="00766B01">
          <w:pPr>
            <w:pStyle w:val="Heading6"/>
            <w:spacing w:before="0"/>
            <w:rPr>
              <w:rFonts w:ascii="Times New Roman" w:hAnsi="Times New Roman"/>
              <w:sz w:val="20"/>
            </w:rPr>
          </w:pPr>
          <w:r w:rsidRPr="00F616F3">
            <w:rPr>
              <w:rFonts w:ascii="Times New Roman" w:hAnsi="Times New Roman"/>
              <w:sz w:val="20"/>
            </w:rPr>
            <w:t xml:space="preserve">CÔNG TY LUẬT TNHH DƯƠNG GIA – DUONG GIA LAW COMPANY LIMITED </w:t>
          </w:r>
        </w:p>
        <w:p w:rsidR="00766B01" w:rsidRPr="00A67571" w:rsidRDefault="00766B01" w:rsidP="00766B01">
          <w:pPr>
            <w:rPr>
              <w:rFonts w:ascii="Times New Roman" w:hAnsi="Times New Roman"/>
              <w:sz w:val="20"/>
            </w:rPr>
          </w:pPr>
          <w:r>
            <w:rPr>
              <w:rFonts w:ascii="Times New Roman" w:hAnsi="Times New Roman"/>
              <w:sz w:val="20"/>
            </w:rPr>
            <w:t>89 To Vinh Dien</w:t>
          </w:r>
          <w:r w:rsidRPr="00A67571">
            <w:rPr>
              <w:rFonts w:ascii="Times New Roman" w:hAnsi="Times New Roman"/>
              <w:sz w:val="20"/>
            </w:rPr>
            <w:t xml:space="preserve"> Street, Thanh Xuan District, Hanoi City, Viet Nam</w:t>
          </w:r>
        </w:p>
        <w:p w:rsidR="00766B01" w:rsidRPr="00A67571" w:rsidRDefault="00766B01" w:rsidP="00766B01">
          <w:pPr>
            <w:rPr>
              <w:rFonts w:ascii="Times New Roman" w:hAnsi="Times New Roman"/>
              <w:sz w:val="20"/>
            </w:rPr>
          </w:pPr>
          <w:r w:rsidRPr="00A67571">
            <w:rPr>
              <w:rFonts w:ascii="Times New Roman" w:hAnsi="Times New Roman"/>
              <w:sz w:val="20"/>
            </w:rPr>
            <w:t xml:space="preserve">Tel:   </w:t>
          </w:r>
          <w:r>
            <w:rPr>
              <w:rFonts w:ascii="Times New Roman" w:hAnsi="Times New Roman"/>
              <w:sz w:val="20"/>
            </w:rPr>
            <w:t xml:space="preserve">1900.6568             </w:t>
          </w:r>
          <w:r w:rsidRPr="00A67571">
            <w:rPr>
              <w:rFonts w:ascii="Times New Roman" w:hAnsi="Times New Roman"/>
              <w:sz w:val="20"/>
            </w:rPr>
            <w:t xml:space="preserve">Fax: </w:t>
          </w:r>
          <w:r>
            <w:rPr>
              <w:rFonts w:ascii="Times New Roman" w:hAnsi="Times New Roman"/>
              <w:sz w:val="20"/>
            </w:rPr>
            <w:t>024.73.000.111</w:t>
          </w:r>
        </w:p>
        <w:p w:rsidR="00EE34DF" w:rsidRPr="00A67571" w:rsidRDefault="00766B01" w:rsidP="00766B01">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bookmarkStart w:id="11" w:name="_GoBack"/>
          <w:bookmarkEnd w:id="11"/>
        </w:p>
      </w:tc>
    </w:tr>
  </w:tbl>
  <w:p w:rsidR="00EE34DF" w:rsidRPr="00A67571" w:rsidRDefault="00EE34DF" w:rsidP="00EE34DF">
    <w:pPr>
      <w:pStyle w:val="Header"/>
      <w:rPr>
        <w:rFonts w:ascii="Times New Roman" w:hAnsi="Times New Roman"/>
      </w:rPr>
    </w:pPr>
  </w:p>
  <w:p w:rsidR="00EE34DF" w:rsidRDefault="00EE34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01" w:rsidRDefault="00766B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34DF"/>
    <w:rsid w:val="002953C8"/>
    <w:rsid w:val="00766B01"/>
    <w:rsid w:val="00804D29"/>
    <w:rsid w:val="00957859"/>
    <w:rsid w:val="00EE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D53F5-F56C-4FD6-8F2D-F417F58E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C8"/>
  </w:style>
  <w:style w:type="paragraph" w:styleId="Heading6">
    <w:name w:val="heading 6"/>
    <w:basedOn w:val="Normal"/>
    <w:next w:val="Normal"/>
    <w:link w:val="Heading6Char"/>
    <w:semiHidden/>
    <w:unhideWhenUsed/>
    <w:qFormat/>
    <w:rsid w:val="00EE34DF"/>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3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34DF"/>
  </w:style>
  <w:style w:type="paragraph" w:styleId="Header">
    <w:name w:val="header"/>
    <w:basedOn w:val="Normal"/>
    <w:link w:val="HeaderChar"/>
    <w:unhideWhenUsed/>
    <w:rsid w:val="00EE34DF"/>
    <w:pPr>
      <w:tabs>
        <w:tab w:val="center" w:pos="4680"/>
        <w:tab w:val="right" w:pos="9360"/>
      </w:tabs>
      <w:spacing w:after="0" w:line="240" w:lineRule="auto"/>
    </w:pPr>
  </w:style>
  <w:style w:type="character" w:customStyle="1" w:styleId="HeaderChar">
    <w:name w:val="Header Char"/>
    <w:basedOn w:val="DefaultParagraphFont"/>
    <w:link w:val="Header"/>
    <w:rsid w:val="00EE34DF"/>
  </w:style>
  <w:style w:type="paragraph" w:styleId="Footer">
    <w:name w:val="footer"/>
    <w:basedOn w:val="Normal"/>
    <w:link w:val="FooterChar"/>
    <w:uiPriority w:val="99"/>
    <w:unhideWhenUsed/>
    <w:rsid w:val="00EE3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4DF"/>
  </w:style>
  <w:style w:type="character" w:customStyle="1" w:styleId="Heading6Char">
    <w:name w:val="Heading 6 Char"/>
    <w:basedOn w:val="DefaultParagraphFont"/>
    <w:link w:val="Heading6"/>
    <w:semiHidden/>
    <w:rsid w:val="00EE34DF"/>
    <w:rPr>
      <w:rFonts w:ascii="Calibri" w:eastAsia="Times New Roman" w:hAnsi="Calibri" w:cs="Times New Roman"/>
      <w:b/>
      <w:bCs/>
    </w:rPr>
  </w:style>
  <w:style w:type="character" w:styleId="Hyperlink">
    <w:name w:val="Hyperlink"/>
    <w:uiPriority w:val="99"/>
    <w:unhideWhenUsed/>
    <w:rsid w:val="00EE34DF"/>
    <w:rPr>
      <w:color w:val="0000FF"/>
      <w:u w:val="single"/>
    </w:rPr>
  </w:style>
  <w:style w:type="paragraph" w:styleId="BalloonText">
    <w:name w:val="Balloon Text"/>
    <w:basedOn w:val="Normal"/>
    <w:link w:val="BalloonTextChar"/>
    <w:uiPriority w:val="99"/>
    <w:semiHidden/>
    <w:unhideWhenUsed/>
    <w:rsid w:val="00EE3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1359</Words>
  <Characters>7749</Characters>
  <Application>Microsoft Office Word</Application>
  <DocSecurity>0</DocSecurity>
  <Lines>64</Lines>
  <Paragraphs>18</Paragraphs>
  <ScaleCrop>false</ScaleCrop>
  <Company>Grizli777</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Mr.Ghost</dc:creator>
  <cp:lastModifiedBy>Admin</cp:lastModifiedBy>
  <cp:revision>2</cp:revision>
  <dcterms:created xsi:type="dcterms:W3CDTF">2015-10-13T04:02:00Z</dcterms:created>
  <dcterms:modified xsi:type="dcterms:W3CDTF">2020-08-27T01:24:00Z</dcterms:modified>
</cp:coreProperties>
</file>