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200"/>
        <w:gridCol w:w="5686"/>
      </w:tblGrid>
      <w:tr w:rsidR="00CE66AD" w:rsidRPr="00CE66AD" w:rsidTr="00CE66AD">
        <w:trPr>
          <w:tblCellSpacing w:w="0" w:type="dxa"/>
        </w:trPr>
        <w:tc>
          <w:tcPr>
            <w:tcW w:w="3200" w:type="dxa"/>
            <w:shd w:val="clear" w:color="auto" w:fill="FFFFFF"/>
            <w:hideMark/>
          </w:tcPr>
          <w:p w:rsidR="00CE66AD" w:rsidRPr="00CE66AD" w:rsidRDefault="00CE66AD">
            <w:pPr>
              <w:pStyle w:val="NormalWeb"/>
              <w:spacing w:before="120" w:beforeAutospacing="0" w:after="0" w:afterAutospacing="0" w:line="234" w:lineRule="atLeast"/>
              <w:jc w:val="center"/>
              <w:rPr>
                <w:rFonts w:asciiTheme="majorHAnsi" w:hAnsiTheme="majorHAnsi" w:cstheme="majorHAnsi"/>
                <w:color w:val="000000"/>
                <w:sz w:val="24"/>
                <w:szCs w:val="24"/>
              </w:rPr>
            </w:pPr>
            <w:r w:rsidRPr="00CE66AD">
              <w:rPr>
                <w:rFonts w:asciiTheme="majorHAnsi" w:hAnsiTheme="majorHAnsi" w:cstheme="majorHAnsi"/>
                <w:b/>
                <w:bCs/>
                <w:color w:val="000000"/>
                <w:sz w:val="24"/>
                <w:szCs w:val="24"/>
              </w:rPr>
              <w:t>BỘ</w:t>
            </w:r>
            <w:r w:rsidRPr="00CE66AD">
              <w:rPr>
                <w:rStyle w:val="apple-converted-space"/>
                <w:rFonts w:asciiTheme="majorHAnsi" w:hAnsiTheme="majorHAnsi" w:cstheme="majorHAnsi"/>
                <w:b/>
                <w:bCs/>
                <w:color w:val="000000"/>
                <w:sz w:val="24"/>
                <w:szCs w:val="24"/>
              </w:rPr>
              <w:t> </w:t>
            </w:r>
            <w:r w:rsidRPr="00CE66AD">
              <w:rPr>
                <w:rFonts w:asciiTheme="majorHAnsi" w:hAnsiTheme="majorHAnsi" w:cstheme="majorHAnsi"/>
                <w:b/>
                <w:bCs/>
                <w:color w:val="000000"/>
                <w:sz w:val="24"/>
                <w:szCs w:val="24"/>
              </w:rPr>
              <w:t>THÔNG TIN VÀ</w:t>
            </w:r>
            <w:r w:rsidRPr="00CE66AD">
              <w:rPr>
                <w:rStyle w:val="apple-converted-space"/>
                <w:rFonts w:asciiTheme="majorHAnsi" w:hAnsiTheme="majorHAnsi" w:cstheme="majorHAnsi"/>
                <w:b/>
                <w:bCs/>
                <w:color w:val="000000"/>
                <w:sz w:val="24"/>
                <w:szCs w:val="24"/>
              </w:rPr>
              <w:t> </w:t>
            </w:r>
            <w:r w:rsidRPr="00CE66AD">
              <w:rPr>
                <w:rFonts w:asciiTheme="majorHAnsi" w:hAnsiTheme="majorHAnsi" w:cstheme="majorHAnsi"/>
                <w:b/>
                <w:bCs/>
                <w:color w:val="000000"/>
                <w:sz w:val="24"/>
                <w:szCs w:val="24"/>
              </w:rPr>
              <w:br/>
              <w:t>TRUYỀN THÔNG</w:t>
            </w:r>
            <w:r w:rsidRPr="00CE66AD">
              <w:rPr>
                <w:rFonts w:asciiTheme="majorHAnsi" w:hAnsiTheme="majorHAnsi" w:cstheme="majorHAnsi"/>
                <w:b/>
                <w:bCs/>
                <w:color w:val="000000"/>
                <w:sz w:val="24"/>
                <w:szCs w:val="24"/>
              </w:rPr>
              <w:br/>
              <w:t>-------</w:t>
            </w:r>
          </w:p>
        </w:tc>
        <w:tc>
          <w:tcPr>
            <w:tcW w:w="5686" w:type="dxa"/>
            <w:shd w:val="clear" w:color="auto" w:fill="FFFFFF"/>
            <w:hideMark/>
          </w:tcPr>
          <w:p w:rsidR="00CE66AD" w:rsidRPr="00CE66AD" w:rsidRDefault="00CE66AD">
            <w:pPr>
              <w:pStyle w:val="NormalWeb"/>
              <w:spacing w:before="120" w:beforeAutospacing="0" w:after="0" w:afterAutospacing="0" w:line="234" w:lineRule="atLeast"/>
              <w:jc w:val="center"/>
              <w:rPr>
                <w:rFonts w:asciiTheme="majorHAnsi" w:hAnsiTheme="majorHAnsi" w:cstheme="majorHAnsi"/>
                <w:color w:val="000000"/>
                <w:sz w:val="24"/>
                <w:szCs w:val="24"/>
              </w:rPr>
            </w:pPr>
            <w:r w:rsidRPr="00CE66AD">
              <w:rPr>
                <w:rFonts w:asciiTheme="majorHAnsi" w:hAnsiTheme="majorHAnsi" w:cstheme="majorHAnsi"/>
                <w:b/>
                <w:bCs/>
                <w:color w:val="000000"/>
                <w:sz w:val="24"/>
                <w:szCs w:val="24"/>
              </w:rPr>
              <w:t>CỘNG HÒA XÃ HỘI CHỦ NGHĨA VIỆT NAM</w:t>
            </w:r>
            <w:r w:rsidRPr="00CE66AD">
              <w:rPr>
                <w:rFonts w:asciiTheme="majorHAnsi" w:hAnsiTheme="majorHAnsi" w:cstheme="majorHAnsi"/>
                <w:b/>
                <w:bCs/>
                <w:color w:val="000000"/>
                <w:sz w:val="24"/>
                <w:szCs w:val="24"/>
              </w:rPr>
              <w:br/>
              <w:t>Độc lập - Tự do - Hạnh Phúc</w:t>
            </w:r>
            <w:r w:rsidRPr="00CE66AD">
              <w:rPr>
                <w:rFonts w:asciiTheme="majorHAnsi" w:hAnsiTheme="majorHAnsi" w:cstheme="majorHAnsi"/>
                <w:b/>
                <w:bCs/>
                <w:color w:val="000000"/>
                <w:sz w:val="24"/>
                <w:szCs w:val="24"/>
              </w:rPr>
              <w:br/>
              <w:t>------------------</w:t>
            </w:r>
          </w:p>
        </w:tc>
      </w:tr>
      <w:tr w:rsidR="00CE66AD" w:rsidRPr="00CE66AD" w:rsidTr="00CE66AD">
        <w:trPr>
          <w:tblCellSpacing w:w="0" w:type="dxa"/>
        </w:trPr>
        <w:tc>
          <w:tcPr>
            <w:tcW w:w="3200" w:type="dxa"/>
            <w:shd w:val="clear" w:color="auto" w:fill="FFFFFF"/>
            <w:hideMark/>
          </w:tcPr>
          <w:p w:rsidR="00CE66AD" w:rsidRPr="00CE66AD" w:rsidRDefault="00CE66AD">
            <w:pPr>
              <w:pStyle w:val="NormalWeb"/>
              <w:spacing w:before="120" w:beforeAutospacing="0" w:after="0" w:afterAutospacing="0" w:line="234" w:lineRule="atLeast"/>
              <w:jc w:val="center"/>
              <w:rPr>
                <w:rFonts w:asciiTheme="majorHAnsi" w:hAnsiTheme="majorHAnsi" w:cstheme="majorHAnsi"/>
                <w:color w:val="000000"/>
                <w:sz w:val="24"/>
                <w:szCs w:val="24"/>
              </w:rPr>
            </w:pPr>
            <w:r w:rsidRPr="00CE66AD">
              <w:rPr>
                <w:rFonts w:asciiTheme="majorHAnsi" w:hAnsiTheme="majorHAnsi" w:cstheme="majorHAnsi"/>
                <w:color w:val="000000"/>
                <w:sz w:val="24"/>
                <w:szCs w:val="24"/>
              </w:rPr>
              <w:t>Số:</w:t>
            </w:r>
            <w:r w:rsidRPr="00CE66AD">
              <w:rPr>
                <w:rStyle w:val="apple-converted-space"/>
                <w:rFonts w:asciiTheme="majorHAnsi" w:hAnsiTheme="majorHAnsi" w:cstheme="majorHAnsi"/>
                <w:color w:val="000000"/>
                <w:sz w:val="24"/>
                <w:szCs w:val="24"/>
              </w:rPr>
              <w:t> </w:t>
            </w:r>
            <w:r w:rsidRPr="00CE66AD">
              <w:rPr>
                <w:rFonts w:asciiTheme="majorHAnsi" w:hAnsiTheme="majorHAnsi" w:cstheme="majorHAnsi"/>
                <w:color w:val="000000"/>
                <w:sz w:val="24"/>
                <w:szCs w:val="24"/>
              </w:rPr>
              <w:t>1900/QĐ-BTTTT</w:t>
            </w:r>
          </w:p>
        </w:tc>
        <w:tc>
          <w:tcPr>
            <w:tcW w:w="5686" w:type="dxa"/>
            <w:shd w:val="clear" w:color="auto" w:fill="FFFFFF"/>
            <w:hideMark/>
          </w:tcPr>
          <w:p w:rsidR="00CE66AD" w:rsidRPr="00CE66AD" w:rsidRDefault="00CE66AD">
            <w:pPr>
              <w:pStyle w:val="NormalWeb"/>
              <w:spacing w:before="120" w:beforeAutospacing="0" w:after="0" w:afterAutospacing="0" w:line="234" w:lineRule="atLeast"/>
              <w:jc w:val="right"/>
              <w:rPr>
                <w:rFonts w:asciiTheme="majorHAnsi" w:hAnsiTheme="majorHAnsi" w:cstheme="majorHAnsi"/>
                <w:color w:val="000000"/>
                <w:sz w:val="24"/>
                <w:szCs w:val="24"/>
              </w:rPr>
            </w:pPr>
            <w:r w:rsidRPr="00CE66AD">
              <w:rPr>
                <w:rFonts w:asciiTheme="majorHAnsi" w:hAnsiTheme="majorHAnsi" w:cstheme="majorHAnsi"/>
                <w:i/>
                <w:iCs/>
                <w:color w:val="000000"/>
                <w:sz w:val="24"/>
                <w:szCs w:val="24"/>
              </w:rPr>
              <w:t>Hà Nội, ngày 15 tháng 12 năm 2014</w:t>
            </w:r>
          </w:p>
        </w:tc>
      </w:tr>
    </w:tbl>
    <w:p w:rsidR="00CE66AD" w:rsidRPr="00CE66AD" w:rsidRDefault="00CE66AD" w:rsidP="00CE66AD">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CE66AD">
        <w:rPr>
          <w:rFonts w:asciiTheme="majorHAnsi" w:hAnsiTheme="majorHAnsi" w:cstheme="majorHAnsi"/>
          <w:color w:val="000000"/>
          <w:sz w:val="24"/>
          <w:szCs w:val="24"/>
        </w:rPr>
        <w:t> </w:t>
      </w:r>
    </w:p>
    <w:p w:rsidR="00CE66AD" w:rsidRPr="00CE66AD" w:rsidRDefault="00CE66AD" w:rsidP="00CE66AD">
      <w:pPr>
        <w:pStyle w:val="NormalWeb"/>
        <w:shd w:val="clear" w:color="auto" w:fill="FFFFFF"/>
        <w:spacing w:before="120" w:beforeAutospacing="0" w:after="0" w:afterAutospacing="0" w:line="234" w:lineRule="atLeast"/>
        <w:jc w:val="center"/>
        <w:rPr>
          <w:rFonts w:asciiTheme="majorHAnsi" w:hAnsiTheme="majorHAnsi" w:cstheme="majorHAnsi"/>
          <w:color w:val="000000"/>
          <w:sz w:val="24"/>
          <w:szCs w:val="24"/>
        </w:rPr>
      </w:pPr>
      <w:r w:rsidRPr="00CE66AD">
        <w:rPr>
          <w:rFonts w:asciiTheme="majorHAnsi" w:hAnsiTheme="majorHAnsi" w:cstheme="majorHAnsi"/>
          <w:b/>
          <w:bCs/>
          <w:color w:val="000000"/>
          <w:sz w:val="24"/>
          <w:szCs w:val="24"/>
        </w:rPr>
        <w:t>QUYẾT ĐỊNH</w:t>
      </w:r>
    </w:p>
    <w:p w:rsidR="00CE66AD" w:rsidRPr="00CE66AD" w:rsidRDefault="00CE66AD" w:rsidP="00CE66AD">
      <w:pPr>
        <w:pStyle w:val="NormalWeb"/>
        <w:shd w:val="clear" w:color="auto" w:fill="FFFFFF"/>
        <w:spacing w:before="120" w:beforeAutospacing="0" w:after="0" w:afterAutospacing="0" w:line="234" w:lineRule="atLeast"/>
        <w:jc w:val="center"/>
        <w:rPr>
          <w:rFonts w:asciiTheme="majorHAnsi" w:hAnsiTheme="majorHAnsi" w:cstheme="majorHAnsi"/>
          <w:color w:val="000000"/>
          <w:sz w:val="24"/>
          <w:szCs w:val="24"/>
        </w:rPr>
      </w:pPr>
      <w:r w:rsidRPr="00CE66AD">
        <w:rPr>
          <w:rFonts w:asciiTheme="majorHAnsi" w:hAnsiTheme="majorHAnsi" w:cstheme="majorHAnsi"/>
          <w:color w:val="000000"/>
          <w:sz w:val="24"/>
          <w:szCs w:val="24"/>
        </w:rPr>
        <w:t>VỀ VIỆC BAN HÀNH KẾ HOẠCH KIỂM TRA CẢI CÁCH HÀNH CHÍNH NĂM 2014 CỦA BỘ THÔNG TIN VÀ TRUYỀN THÔNG</w:t>
      </w:r>
    </w:p>
    <w:p w:rsidR="00CE66AD" w:rsidRPr="00CE66AD" w:rsidRDefault="00CE66AD" w:rsidP="00CE66AD">
      <w:pPr>
        <w:pStyle w:val="NormalWeb"/>
        <w:shd w:val="clear" w:color="auto" w:fill="FFFFFF"/>
        <w:spacing w:before="120" w:beforeAutospacing="0" w:after="0" w:afterAutospacing="0" w:line="234" w:lineRule="atLeast"/>
        <w:jc w:val="center"/>
        <w:rPr>
          <w:rFonts w:asciiTheme="majorHAnsi" w:hAnsiTheme="majorHAnsi" w:cstheme="majorHAnsi"/>
          <w:color w:val="000000"/>
          <w:sz w:val="24"/>
          <w:szCs w:val="24"/>
        </w:rPr>
      </w:pPr>
      <w:r w:rsidRPr="00CE66AD">
        <w:rPr>
          <w:rFonts w:asciiTheme="majorHAnsi" w:hAnsiTheme="majorHAnsi" w:cstheme="majorHAnsi"/>
          <w:b/>
          <w:bCs/>
          <w:color w:val="000000"/>
          <w:sz w:val="24"/>
          <w:szCs w:val="24"/>
        </w:rPr>
        <w:t>BỘ TRƯỞNG BỘ THÔNG TIN VÀ TRUYỀN THÔNG</w:t>
      </w:r>
    </w:p>
    <w:p w:rsidR="00CE66AD" w:rsidRPr="00CE66AD" w:rsidRDefault="00CE66AD" w:rsidP="00CE66AD">
      <w:pPr>
        <w:pStyle w:val="NormalWeb"/>
        <w:shd w:val="clear" w:color="auto" w:fill="FFFFFF"/>
        <w:spacing w:before="0" w:beforeAutospacing="0" w:after="0" w:afterAutospacing="0" w:line="234" w:lineRule="atLeast"/>
        <w:rPr>
          <w:rFonts w:asciiTheme="majorHAnsi" w:hAnsiTheme="majorHAnsi" w:cstheme="majorHAnsi"/>
          <w:color w:val="000000"/>
          <w:sz w:val="24"/>
          <w:szCs w:val="24"/>
        </w:rPr>
      </w:pPr>
      <w:r w:rsidRPr="00CE66AD">
        <w:rPr>
          <w:rFonts w:asciiTheme="majorHAnsi" w:hAnsiTheme="majorHAnsi" w:cstheme="majorHAnsi"/>
          <w:i/>
          <w:iCs/>
          <w:color w:val="000000"/>
          <w:sz w:val="24"/>
          <w:szCs w:val="24"/>
        </w:rPr>
        <w:t>Căn cứ Nghị định số</w:t>
      </w:r>
      <w:r w:rsidRPr="00CE66AD">
        <w:rPr>
          <w:rStyle w:val="apple-converted-space"/>
          <w:rFonts w:asciiTheme="majorHAnsi" w:hAnsiTheme="majorHAnsi" w:cstheme="majorHAnsi"/>
          <w:i/>
          <w:iCs/>
          <w:color w:val="000000"/>
          <w:sz w:val="24"/>
          <w:szCs w:val="24"/>
        </w:rPr>
        <w:t> </w:t>
      </w:r>
      <w:hyperlink r:id="rId6" w:tgtFrame="_blank" w:history="1">
        <w:r w:rsidRPr="00CE66AD">
          <w:rPr>
            <w:rStyle w:val="Hyperlink"/>
            <w:rFonts w:asciiTheme="majorHAnsi" w:hAnsiTheme="majorHAnsi" w:cstheme="majorHAnsi"/>
            <w:i/>
            <w:iCs/>
            <w:color w:val="0E70C3"/>
            <w:sz w:val="24"/>
            <w:szCs w:val="24"/>
          </w:rPr>
          <w:t>132/2013/NĐ-CP</w:t>
        </w:r>
      </w:hyperlink>
      <w:r w:rsidRPr="00CE66AD">
        <w:rPr>
          <w:rStyle w:val="apple-converted-space"/>
          <w:rFonts w:asciiTheme="majorHAnsi" w:hAnsiTheme="majorHAnsi" w:cstheme="majorHAnsi"/>
          <w:i/>
          <w:iCs/>
          <w:color w:val="000000"/>
          <w:sz w:val="24"/>
          <w:szCs w:val="24"/>
        </w:rPr>
        <w:t> </w:t>
      </w:r>
      <w:r w:rsidRPr="00CE66AD">
        <w:rPr>
          <w:rFonts w:asciiTheme="majorHAnsi" w:hAnsiTheme="majorHAnsi" w:cstheme="majorHAnsi"/>
          <w:i/>
          <w:iCs/>
          <w:color w:val="000000"/>
          <w:sz w:val="24"/>
          <w:szCs w:val="24"/>
        </w:rPr>
        <w:t>ngày 16 tháng 12 năm 2013 của Chính phủ quy định chức năng, nhiệm vụ, quyền hạn và cơ cấu tổ chức của Bộ Thông tin và Truyền thông;</w:t>
      </w:r>
    </w:p>
    <w:p w:rsidR="00CE66AD" w:rsidRPr="00CE66AD" w:rsidRDefault="00CE66AD" w:rsidP="00CE66AD">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CE66AD">
        <w:rPr>
          <w:rFonts w:asciiTheme="majorHAnsi" w:hAnsiTheme="majorHAnsi" w:cstheme="majorHAnsi"/>
          <w:i/>
          <w:iCs/>
          <w:color w:val="000000"/>
          <w:sz w:val="24"/>
          <w:szCs w:val="24"/>
        </w:rPr>
        <w:t>Căn cứ Nghị quyết số 30c/NQ-CP ngày 08 tháng 11 năm 2011 của Chính phủ ban hành Chương trình, tổng thể cải cách hành chính nhà nước giai đoạn 2011-2020;</w:t>
      </w:r>
    </w:p>
    <w:p w:rsidR="00CE66AD" w:rsidRPr="00CE66AD" w:rsidRDefault="00CE66AD" w:rsidP="00CE66AD">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CE66AD">
        <w:rPr>
          <w:rFonts w:asciiTheme="majorHAnsi" w:hAnsiTheme="majorHAnsi" w:cstheme="majorHAnsi"/>
          <w:i/>
          <w:iCs/>
          <w:color w:val="000000"/>
          <w:sz w:val="24"/>
          <w:szCs w:val="24"/>
        </w:rPr>
        <w:t>Xét đề nghị của Vụ trưởng Vụ Tổ chức cán bộ,</w:t>
      </w:r>
    </w:p>
    <w:p w:rsidR="00CE66AD" w:rsidRPr="00CE66AD" w:rsidRDefault="00CE66AD" w:rsidP="00CE66AD">
      <w:pPr>
        <w:pStyle w:val="NormalWeb"/>
        <w:shd w:val="clear" w:color="auto" w:fill="FFFFFF"/>
        <w:spacing w:before="120" w:beforeAutospacing="0" w:after="0" w:afterAutospacing="0" w:line="234" w:lineRule="atLeast"/>
        <w:jc w:val="center"/>
        <w:rPr>
          <w:rFonts w:asciiTheme="majorHAnsi" w:hAnsiTheme="majorHAnsi" w:cstheme="majorHAnsi"/>
          <w:color w:val="000000"/>
          <w:sz w:val="24"/>
          <w:szCs w:val="24"/>
        </w:rPr>
      </w:pPr>
      <w:r w:rsidRPr="00CE66AD">
        <w:rPr>
          <w:rFonts w:asciiTheme="majorHAnsi" w:hAnsiTheme="majorHAnsi" w:cstheme="majorHAnsi"/>
          <w:b/>
          <w:bCs/>
          <w:color w:val="000000"/>
          <w:sz w:val="24"/>
          <w:szCs w:val="24"/>
        </w:rPr>
        <w:t>QUYẾT ĐỊNH:</w:t>
      </w:r>
    </w:p>
    <w:p w:rsidR="00CE66AD" w:rsidRPr="00CE66AD" w:rsidRDefault="00CE66AD" w:rsidP="00CE66AD">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CE66AD">
        <w:rPr>
          <w:rFonts w:asciiTheme="majorHAnsi" w:hAnsiTheme="majorHAnsi" w:cstheme="majorHAnsi"/>
          <w:b/>
          <w:bCs/>
          <w:color w:val="000000"/>
          <w:sz w:val="24"/>
          <w:szCs w:val="24"/>
        </w:rPr>
        <w:t>Điều 1.</w:t>
      </w:r>
      <w:r w:rsidRPr="00CE66AD">
        <w:rPr>
          <w:rStyle w:val="apple-converted-space"/>
          <w:rFonts w:asciiTheme="majorHAnsi" w:hAnsiTheme="majorHAnsi" w:cstheme="majorHAnsi"/>
          <w:color w:val="000000"/>
          <w:sz w:val="24"/>
          <w:szCs w:val="24"/>
        </w:rPr>
        <w:t> </w:t>
      </w:r>
      <w:r w:rsidRPr="00CE66AD">
        <w:rPr>
          <w:rFonts w:asciiTheme="majorHAnsi" w:hAnsiTheme="majorHAnsi" w:cstheme="majorHAnsi"/>
          <w:color w:val="000000"/>
          <w:sz w:val="24"/>
          <w:szCs w:val="24"/>
        </w:rPr>
        <w:t>Ban hành kèm theo Quyết định này Kế hoạch kiểm tra cải cách hành chính năm 2014 của Bộ Thông tin và Truyền thông.</w:t>
      </w:r>
    </w:p>
    <w:p w:rsidR="00CE66AD" w:rsidRPr="00CE66AD" w:rsidRDefault="00CE66AD" w:rsidP="00CE66AD">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CE66AD">
        <w:rPr>
          <w:rFonts w:asciiTheme="majorHAnsi" w:hAnsiTheme="majorHAnsi" w:cstheme="majorHAnsi"/>
          <w:b/>
          <w:bCs/>
          <w:color w:val="000000"/>
          <w:sz w:val="24"/>
          <w:szCs w:val="24"/>
        </w:rPr>
        <w:t>Điều 2.</w:t>
      </w:r>
      <w:r w:rsidRPr="00CE66AD">
        <w:rPr>
          <w:rStyle w:val="apple-converted-space"/>
          <w:rFonts w:asciiTheme="majorHAnsi" w:hAnsiTheme="majorHAnsi" w:cstheme="majorHAnsi"/>
          <w:color w:val="000000"/>
          <w:sz w:val="24"/>
          <w:szCs w:val="24"/>
        </w:rPr>
        <w:t> </w:t>
      </w:r>
      <w:r w:rsidRPr="00CE66AD">
        <w:rPr>
          <w:rFonts w:asciiTheme="majorHAnsi" w:hAnsiTheme="majorHAnsi" w:cstheme="majorHAnsi"/>
          <w:color w:val="000000"/>
          <w:sz w:val="24"/>
          <w:szCs w:val="24"/>
        </w:rPr>
        <w:t>Giao Vụ trưởng Vụ Tổ chức cán bộ chủ trì, phối hợp với Thủ trưởng các cơ quan, đơn vị có liên quan triển khai thực hiện Kế hoạch này.</w:t>
      </w:r>
    </w:p>
    <w:p w:rsidR="00CE66AD" w:rsidRPr="00CE66AD" w:rsidRDefault="00CE66AD" w:rsidP="00CE66AD">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CE66AD">
        <w:rPr>
          <w:rFonts w:asciiTheme="majorHAnsi" w:hAnsiTheme="majorHAnsi" w:cstheme="majorHAnsi"/>
          <w:b/>
          <w:bCs/>
          <w:color w:val="000000"/>
          <w:sz w:val="24"/>
          <w:szCs w:val="24"/>
        </w:rPr>
        <w:t>Điều 3.</w:t>
      </w:r>
      <w:r w:rsidRPr="00CE66AD">
        <w:rPr>
          <w:rStyle w:val="apple-converted-space"/>
          <w:rFonts w:asciiTheme="majorHAnsi" w:hAnsiTheme="majorHAnsi" w:cstheme="majorHAnsi"/>
          <w:color w:val="000000"/>
          <w:sz w:val="24"/>
          <w:szCs w:val="24"/>
        </w:rPr>
        <w:t> </w:t>
      </w:r>
      <w:r w:rsidRPr="00CE66AD">
        <w:rPr>
          <w:rFonts w:asciiTheme="majorHAnsi" w:hAnsiTheme="majorHAnsi" w:cstheme="majorHAnsi"/>
          <w:color w:val="000000"/>
          <w:sz w:val="24"/>
          <w:szCs w:val="24"/>
        </w:rPr>
        <w:t>Chánh Văn phòng, Vụ trưởng Vụ Tổ chức cán bộ, Thủ trưởng các cơ quan, đơn vị thuộc Bộ có liên quan chịu trách nhiệm thi hành Quyết định này./.</w:t>
      </w:r>
    </w:p>
    <w:p w:rsidR="00CE66AD" w:rsidRPr="00CE66AD" w:rsidRDefault="00CE66AD" w:rsidP="00CE66AD">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CE66AD">
        <w:rPr>
          <w:rFonts w:asciiTheme="majorHAnsi" w:hAnsiTheme="majorHAnsi" w:cstheme="majorHAnsi"/>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62"/>
        <w:gridCol w:w="4263"/>
      </w:tblGrid>
      <w:tr w:rsidR="00CE66AD" w:rsidRPr="00CE66AD" w:rsidTr="00CE66AD">
        <w:trPr>
          <w:tblCellSpacing w:w="0" w:type="dxa"/>
        </w:trPr>
        <w:tc>
          <w:tcPr>
            <w:tcW w:w="4262" w:type="dxa"/>
            <w:shd w:val="clear" w:color="auto" w:fill="FFFFFF"/>
            <w:tcMar>
              <w:top w:w="0" w:type="dxa"/>
              <w:left w:w="108" w:type="dxa"/>
              <w:bottom w:w="0" w:type="dxa"/>
              <w:right w:w="108" w:type="dxa"/>
            </w:tcMar>
            <w:hideMark/>
          </w:tcPr>
          <w:p w:rsidR="00CE66AD" w:rsidRPr="00CE66AD" w:rsidRDefault="00CE66AD">
            <w:pPr>
              <w:pStyle w:val="NormalWeb"/>
              <w:spacing w:before="120" w:beforeAutospacing="0" w:after="0" w:afterAutospacing="0" w:line="234" w:lineRule="atLeast"/>
              <w:rPr>
                <w:rFonts w:asciiTheme="majorHAnsi" w:hAnsiTheme="majorHAnsi" w:cstheme="majorHAnsi"/>
                <w:color w:val="000000"/>
                <w:sz w:val="24"/>
                <w:szCs w:val="24"/>
              </w:rPr>
            </w:pPr>
            <w:r w:rsidRPr="00CE66AD">
              <w:rPr>
                <w:rFonts w:asciiTheme="majorHAnsi" w:hAnsiTheme="majorHAnsi" w:cstheme="majorHAnsi"/>
                <w:color w:val="000000"/>
                <w:sz w:val="24"/>
                <w:szCs w:val="24"/>
              </w:rPr>
              <w:t> </w:t>
            </w:r>
          </w:p>
          <w:p w:rsidR="00CE66AD" w:rsidRPr="00CE66AD" w:rsidRDefault="00CE66AD">
            <w:pPr>
              <w:pStyle w:val="NormalWeb"/>
              <w:spacing w:before="120" w:beforeAutospacing="0" w:after="0" w:afterAutospacing="0" w:line="234" w:lineRule="atLeast"/>
              <w:rPr>
                <w:rFonts w:ascii="Times New Roman" w:hAnsi="Times New Roman"/>
                <w:color w:val="000000"/>
                <w:sz w:val="24"/>
                <w:szCs w:val="24"/>
              </w:rPr>
            </w:pPr>
          </w:p>
        </w:tc>
        <w:tc>
          <w:tcPr>
            <w:tcW w:w="4263" w:type="dxa"/>
            <w:shd w:val="clear" w:color="auto" w:fill="FFFFFF"/>
            <w:tcMar>
              <w:top w:w="0" w:type="dxa"/>
              <w:left w:w="108" w:type="dxa"/>
              <w:bottom w:w="0" w:type="dxa"/>
              <w:right w:w="108" w:type="dxa"/>
            </w:tcMar>
            <w:hideMark/>
          </w:tcPr>
          <w:p w:rsidR="00CE66AD" w:rsidRPr="00CE66AD" w:rsidRDefault="00CE66AD">
            <w:pPr>
              <w:pStyle w:val="NormalWeb"/>
              <w:spacing w:before="0" w:beforeAutospacing="0" w:after="0" w:afterAutospacing="0" w:line="234" w:lineRule="atLeast"/>
              <w:jc w:val="center"/>
              <w:rPr>
                <w:rFonts w:asciiTheme="majorHAnsi" w:hAnsiTheme="majorHAnsi" w:cstheme="majorHAnsi"/>
                <w:color w:val="000000"/>
                <w:sz w:val="24"/>
                <w:szCs w:val="24"/>
              </w:rPr>
            </w:pPr>
            <w:r w:rsidRPr="00CE66AD">
              <w:rPr>
                <w:rFonts w:asciiTheme="majorHAnsi" w:hAnsiTheme="majorHAnsi" w:cstheme="majorHAnsi"/>
                <w:b/>
                <w:bCs/>
                <w:color w:val="000000"/>
                <w:sz w:val="24"/>
                <w:szCs w:val="24"/>
              </w:rPr>
              <w:t>KT. BỘ TRƯỞNG</w:t>
            </w:r>
            <w:r w:rsidRPr="00CE66AD">
              <w:rPr>
                <w:rFonts w:asciiTheme="majorHAnsi" w:hAnsiTheme="majorHAnsi" w:cstheme="majorHAnsi"/>
                <w:b/>
                <w:bCs/>
                <w:color w:val="000000"/>
                <w:sz w:val="24"/>
                <w:szCs w:val="24"/>
              </w:rPr>
              <w:br/>
              <w:t>THỨ TRƯỞNG</w:t>
            </w:r>
            <w:bookmarkStart w:id="0" w:name="bookmark11"/>
            <w:r w:rsidRPr="00CE66AD">
              <w:rPr>
                <w:rFonts w:asciiTheme="majorHAnsi" w:hAnsiTheme="majorHAnsi" w:cstheme="majorHAnsi"/>
                <w:b/>
                <w:bCs/>
                <w:color w:val="000000"/>
                <w:sz w:val="24"/>
                <w:szCs w:val="24"/>
              </w:rPr>
              <w:br/>
            </w:r>
            <w:r w:rsidRPr="00CE66AD">
              <w:rPr>
                <w:rFonts w:asciiTheme="majorHAnsi" w:hAnsiTheme="majorHAnsi" w:cstheme="majorHAnsi"/>
                <w:b/>
                <w:bCs/>
                <w:color w:val="000000"/>
                <w:sz w:val="24"/>
                <w:szCs w:val="24"/>
              </w:rPr>
              <w:br/>
            </w:r>
            <w:r w:rsidRPr="00CE66AD">
              <w:rPr>
                <w:rFonts w:asciiTheme="majorHAnsi" w:hAnsiTheme="majorHAnsi" w:cstheme="majorHAnsi"/>
                <w:b/>
                <w:bCs/>
                <w:color w:val="000000"/>
                <w:sz w:val="24"/>
                <w:szCs w:val="24"/>
              </w:rPr>
              <w:br/>
            </w:r>
            <w:r w:rsidRPr="00CE66AD">
              <w:rPr>
                <w:rFonts w:asciiTheme="majorHAnsi" w:hAnsiTheme="majorHAnsi" w:cstheme="majorHAnsi"/>
                <w:b/>
                <w:bCs/>
                <w:color w:val="000000"/>
                <w:sz w:val="24"/>
                <w:szCs w:val="24"/>
              </w:rPr>
              <w:br/>
            </w:r>
            <w:r w:rsidRPr="00CE66AD">
              <w:rPr>
                <w:rFonts w:asciiTheme="majorHAnsi" w:hAnsiTheme="majorHAnsi" w:cstheme="majorHAnsi"/>
                <w:b/>
                <w:bCs/>
                <w:color w:val="000000"/>
                <w:sz w:val="24"/>
                <w:szCs w:val="24"/>
              </w:rPr>
              <w:br/>
              <w:t>Nguyễn Thành Hưng</w:t>
            </w:r>
            <w:bookmarkEnd w:id="0"/>
          </w:p>
        </w:tc>
      </w:tr>
    </w:tbl>
    <w:p w:rsidR="00CE66AD" w:rsidRPr="00CE66AD" w:rsidRDefault="00CE66AD" w:rsidP="00CE66AD">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CE66AD">
        <w:rPr>
          <w:rFonts w:asciiTheme="majorHAnsi" w:hAnsiTheme="majorHAnsi" w:cstheme="majorHAnsi"/>
          <w:color w:val="000000"/>
          <w:sz w:val="24"/>
          <w:szCs w:val="24"/>
        </w:rPr>
        <w:t> </w:t>
      </w:r>
    </w:p>
    <w:p w:rsidR="00CE66AD" w:rsidRPr="00CE66AD" w:rsidRDefault="00CE66AD" w:rsidP="00CE66AD">
      <w:pPr>
        <w:pStyle w:val="NormalWeb"/>
        <w:shd w:val="clear" w:color="auto" w:fill="FFFFFF"/>
        <w:spacing w:before="120" w:beforeAutospacing="0" w:after="0" w:afterAutospacing="0" w:line="234" w:lineRule="atLeast"/>
        <w:jc w:val="center"/>
        <w:rPr>
          <w:rFonts w:asciiTheme="majorHAnsi" w:hAnsiTheme="majorHAnsi" w:cstheme="majorHAnsi"/>
          <w:color w:val="000000"/>
          <w:sz w:val="24"/>
          <w:szCs w:val="24"/>
        </w:rPr>
      </w:pPr>
      <w:r w:rsidRPr="00CE66AD">
        <w:rPr>
          <w:rFonts w:asciiTheme="majorHAnsi" w:hAnsiTheme="majorHAnsi" w:cstheme="majorHAnsi"/>
          <w:b/>
          <w:bCs/>
          <w:color w:val="000000"/>
          <w:sz w:val="24"/>
          <w:szCs w:val="24"/>
        </w:rPr>
        <w:t>KẾ HOẠCH</w:t>
      </w:r>
    </w:p>
    <w:p w:rsidR="00CE66AD" w:rsidRPr="00CE66AD" w:rsidRDefault="00CE66AD" w:rsidP="00CE66AD">
      <w:pPr>
        <w:pStyle w:val="NormalWeb"/>
        <w:shd w:val="clear" w:color="auto" w:fill="FFFFFF"/>
        <w:spacing w:before="120" w:beforeAutospacing="0" w:after="0" w:afterAutospacing="0" w:line="234" w:lineRule="atLeast"/>
        <w:jc w:val="center"/>
        <w:rPr>
          <w:rFonts w:asciiTheme="majorHAnsi" w:hAnsiTheme="majorHAnsi" w:cstheme="majorHAnsi"/>
          <w:color w:val="000000"/>
          <w:sz w:val="24"/>
          <w:szCs w:val="24"/>
        </w:rPr>
      </w:pPr>
      <w:r w:rsidRPr="00CE66AD">
        <w:rPr>
          <w:rFonts w:asciiTheme="majorHAnsi" w:hAnsiTheme="majorHAnsi" w:cstheme="majorHAnsi"/>
          <w:color w:val="000000"/>
          <w:sz w:val="24"/>
          <w:szCs w:val="24"/>
        </w:rPr>
        <w:t>KIỂM TRA CẢI CÁCH HÀNH CHÍNH NĂM 2014 CỦA BỘ THÔNG TIN VÀ TRUYỀN THÔNG</w:t>
      </w:r>
      <w:r w:rsidRPr="00CE66AD">
        <w:rPr>
          <w:rFonts w:asciiTheme="majorHAnsi" w:hAnsiTheme="majorHAnsi" w:cstheme="majorHAnsi"/>
          <w:color w:val="000000"/>
          <w:sz w:val="24"/>
          <w:szCs w:val="24"/>
        </w:rPr>
        <w:br/>
      </w:r>
      <w:r w:rsidRPr="00CE66AD">
        <w:rPr>
          <w:rFonts w:asciiTheme="majorHAnsi" w:hAnsiTheme="majorHAnsi" w:cstheme="majorHAnsi"/>
          <w:i/>
          <w:iCs/>
          <w:color w:val="000000"/>
          <w:sz w:val="24"/>
          <w:szCs w:val="24"/>
        </w:rPr>
        <w:t>(Ban hành kèm theo Quyết định số 1900/QĐ-BTTTT ngày 15 tháng 12 năm 2014 của Bộ trưởng Bộ Thông tin và Truyền thông)</w:t>
      </w:r>
    </w:p>
    <w:p w:rsidR="00CE66AD" w:rsidRPr="00CE66AD" w:rsidRDefault="00CE66AD" w:rsidP="00CE66AD">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CE66AD">
        <w:rPr>
          <w:rFonts w:asciiTheme="majorHAnsi" w:hAnsiTheme="majorHAnsi" w:cstheme="majorHAnsi"/>
          <w:b/>
          <w:bCs/>
          <w:color w:val="000000"/>
          <w:sz w:val="24"/>
          <w:szCs w:val="24"/>
        </w:rPr>
        <w:t>I. MỤC ĐÍCH, YÊU CẦU</w:t>
      </w:r>
    </w:p>
    <w:p w:rsidR="00CE66AD" w:rsidRPr="00CE66AD" w:rsidRDefault="00CE66AD" w:rsidP="00CE66AD">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CE66AD">
        <w:rPr>
          <w:rFonts w:asciiTheme="majorHAnsi" w:hAnsiTheme="majorHAnsi" w:cstheme="majorHAnsi"/>
          <w:color w:val="000000"/>
          <w:sz w:val="24"/>
          <w:szCs w:val="24"/>
        </w:rPr>
        <w:t>1. Đánh giá tình hình và kết quả thực hiện nhiệm vụ cải cách hành chính của các cơ quan, đơn vị thuộc Bộ. Trên cơ sở đó, tiếp tục đôn đốc, hướng dẫn các cơ quan, đơn vị thuộc Bộ thực hiện tốt nhiệm vụ cải cách hành chính, góp phần nâng cao hiệu quả công tác cải cách hành chính của Bộ Thông tin và Truyền thông.</w:t>
      </w:r>
    </w:p>
    <w:p w:rsidR="00CE66AD" w:rsidRPr="00CE66AD" w:rsidRDefault="00CE66AD" w:rsidP="00CE66AD">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CE66AD">
        <w:rPr>
          <w:rFonts w:asciiTheme="majorHAnsi" w:hAnsiTheme="majorHAnsi" w:cstheme="majorHAnsi"/>
          <w:color w:val="000000"/>
          <w:sz w:val="24"/>
          <w:szCs w:val="24"/>
        </w:rPr>
        <w:lastRenderedPageBreak/>
        <w:t>2. Công tác kiểm tra phải bảo đảm khách quan, công bằng, có trọng tâm, trọng điểm, tuân thủ pháp luật và không gây trở ngại cho hoạt động của các cơ quan, đơn vị.</w:t>
      </w:r>
    </w:p>
    <w:p w:rsidR="00CE66AD" w:rsidRPr="00CE66AD" w:rsidRDefault="00CE66AD" w:rsidP="00CE66AD">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CE66AD">
        <w:rPr>
          <w:rFonts w:asciiTheme="majorHAnsi" w:hAnsiTheme="majorHAnsi" w:cstheme="majorHAnsi"/>
          <w:color w:val="000000"/>
          <w:sz w:val="24"/>
          <w:szCs w:val="24"/>
        </w:rPr>
        <w:t>3. Qua kiểm tra, kịp thời kiến nghị, đề xuất với Lãnh đạo Bộ những giải pháp nhằm nâng cao chất lượng cải cách hành chính của các cơ quan, đơn vị thuộc Bộ nói riêng và Bộ Thông tin và Truyền thông nói chung.</w:t>
      </w:r>
    </w:p>
    <w:p w:rsidR="00CE66AD" w:rsidRPr="00CE66AD" w:rsidRDefault="00CE66AD" w:rsidP="00CE66AD">
      <w:pPr>
        <w:pStyle w:val="NormalWeb"/>
        <w:shd w:val="clear" w:color="auto" w:fill="FFFFFF"/>
        <w:spacing w:before="0" w:beforeAutospacing="0" w:after="0" w:afterAutospacing="0" w:line="234" w:lineRule="atLeast"/>
        <w:rPr>
          <w:rFonts w:asciiTheme="majorHAnsi" w:hAnsiTheme="majorHAnsi" w:cstheme="majorHAnsi"/>
          <w:color w:val="000000"/>
          <w:sz w:val="24"/>
          <w:szCs w:val="24"/>
        </w:rPr>
      </w:pPr>
      <w:bookmarkStart w:id="1" w:name="bookmark14"/>
      <w:r w:rsidRPr="00CE66AD">
        <w:rPr>
          <w:rFonts w:asciiTheme="majorHAnsi" w:hAnsiTheme="majorHAnsi" w:cstheme="majorHAnsi"/>
          <w:b/>
          <w:bCs/>
          <w:color w:val="000000"/>
          <w:sz w:val="24"/>
          <w:szCs w:val="24"/>
        </w:rPr>
        <w:t>II. NỘI DUNG KIỂM TRA</w:t>
      </w:r>
      <w:bookmarkEnd w:id="1"/>
    </w:p>
    <w:p w:rsidR="00CE66AD" w:rsidRPr="00CE66AD" w:rsidRDefault="00CE66AD" w:rsidP="00CE66AD">
      <w:pPr>
        <w:pStyle w:val="NormalWeb"/>
        <w:shd w:val="clear" w:color="auto" w:fill="FFFFFF"/>
        <w:spacing w:before="0" w:beforeAutospacing="0" w:after="0" w:afterAutospacing="0" w:line="234" w:lineRule="atLeast"/>
        <w:rPr>
          <w:rFonts w:asciiTheme="majorHAnsi" w:hAnsiTheme="majorHAnsi" w:cstheme="majorHAnsi"/>
          <w:color w:val="000000"/>
          <w:sz w:val="24"/>
          <w:szCs w:val="24"/>
        </w:rPr>
      </w:pPr>
      <w:bookmarkStart w:id="2" w:name="bookmark15"/>
      <w:r w:rsidRPr="00CE66AD">
        <w:rPr>
          <w:rFonts w:asciiTheme="majorHAnsi" w:hAnsiTheme="majorHAnsi" w:cstheme="majorHAnsi"/>
          <w:b/>
          <w:bCs/>
          <w:color w:val="000000"/>
          <w:sz w:val="24"/>
          <w:szCs w:val="24"/>
        </w:rPr>
        <w:t>1. Về công tác chỉ đạo, điều hành cải cách hành chính</w:t>
      </w:r>
      <w:bookmarkEnd w:id="2"/>
    </w:p>
    <w:p w:rsidR="00CE66AD" w:rsidRPr="00CE66AD" w:rsidRDefault="00CE66AD" w:rsidP="00CE66AD">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CE66AD">
        <w:rPr>
          <w:rFonts w:asciiTheme="majorHAnsi" w:hAnsiTheme="majorHAnsi" w:cstheme="majorHAnsi"/>
          <w:color w:val="000000"/>
          <w:sz w:val="24"/>
          <w:szCs w:val="24"/>
        </w:rPr>
        <w:t>- Ban hành Kế hoạch cải cách hành chính năm 2014 tại cơ quan, đơn vị và công tác chỉ đạo tổ chức thực hiện Kế hoạch (đối với các Cục)</w:t>
      </w:r>
    </w:p>
    <w:p w:rsidR="00CE66AD" w:rsidRPr="00CE66AD" w:rsidRDefault="00CE66AD" w:rsidP="00CE66AD">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CE66AD">
        <w:rPr>
          <w:rFonts w:asciiTheme="majorHAnsi" w:hAnsiTheme="majorHAnsi" w:cstheme="majorHAnsi"/>
          <w:color w:val="000000"/>
          <w:sz w:val="24"/>
          <w:szCs w:val="24"/>
        </w:rPr>
        <w:t>- Công tác tuyên truyền cải cách hành chính tại cơ quan, đơn vị.</w:t>
      </w:r>
    </w:p>
    <w:p w:rsidR="00CE66AD" w:rsidRPr="00CE66AD" w:rsidRDefault="00CE66AD" w:rsidP="00CE66AD">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CE66AD">
        <w:rPr>
          <w:rFonts w:asciiTheme="majorHAnsi" w:hAnsiTheme="majorHAnsi" w:cstheme="majorHAnsi"/>
          <w:color w:val="000000"/>
          <w:sz w:val="24"/>
          <w:szCs w:val="24"/>
        </w:rPr>
        <w:t>- Việc thực hiện chế độ báo cáo thường xuyên và đột xuất theo yêu cầu</w:t>
      </w:r>
    </w:p>
    <w:p w:rsidR="00CE66AD" w:rsidRPr="00CE66AD" w:rsidRDefault="00CE66AD" w:rsidP="00CE66AD">
      <w:pPr>
        <w:pStyle w:val="NormalWeb"/>
        <w:shd w:val="clear" w:color="auto" w:fill="FFFFFF"/>
        <w:spacing w:before="0" w:beforeAutospacing="0" w:after="0" w:afterAutospacing="0" w:line="234" w:lineRule="atLeast"/>
        <w:rPr>
          <w:rFonts w:asciiTheme="majorHAnsi" w:hAnsiTheme="majorHAnsi" w:cstheme="majorHAnsi"/>
          <w:color w:val="000000"/>
          <w:sz w:val="24"/>
          <w:szCs w:val="24"/>
        </w:rPr>
      </w:pPr>
      <w:bookmarkStart w:id="3" w:name="bookmark16"/>
      <w:r w:rsidRPr="00CE66AD">
        <w:rPr>
          <w:rFonts w:asciiTheme="majorHAnsi" w:hAnsiTheme="majorHAnsi" w:cstheme="majorHAnsi"/>
          <w:b/>
          <w:bCs/>
          <w:color w:val="000000"/>
          <w:sz w:val="24"/>
          <w:szCs w:val="24"/>
        </w:rPr>
        <w:t>2. Về cải cách thể chế</w:t>
      </w:r>
      <w:bookmarkEnd w:id="3"/>
    </w:p>
    <w:p w:rsidR="00CE66AD" w:rsidRPr="00CE66AD" w:rsidRDefault="00CE66AD" w:rsidP="00CE66AD">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CE66AD">
        <w:rPr>
          <w:rFonts w:asciiTheme="majorHAnsi" w:hAnsiTheme="majorHAnsi" w:cstheme="majorHAnsi"/>
          <w:color w:val="000000"/>
          <w:sz w:val="24"/>
          <w:szCs w:val="24"/>
        </w:rPr>
        <w:t>- Thực hiện đúng quy định về xây dựng, ban hành văn bản quy phạm pháp luật thuộc phạm vi quản lý của Bộ.</w:t>
      </w:r>
    </w:p>
    <w:p w:rsidR="00CE66AD" w:rsidRPr="00CE66AD" w:rsidRDefault="00CE66AD" w:rsidP="00CE66AD">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CE66AD">
        <w:rPr>
          <w:rFonts w:asciiTheme="majorHAnsi" w:hAnsiTheme="majorHAnsi" w:cstheme="majorHAnsi"/>
          <w:color w:val="000000"/>
          <w:sz w:val="24"/>
          <w:szCs w:val="24"/>
        </w:rPr>
        <w:t>- Việc tuyên truyền, phổ biến, giáo dục pháp luật thuộc phạm vi quản lý của Bộ mà cơ quan, đơn vị được giao chủ trì hoặc phối hợp thực hiện.</w:t>
      </w:r>
    </w:p>
    <w:p w:rsidR="00CE66AD" w:rsidRPr="00CE66AD" w:rsidRDefault="00CE66AD" w:rsidP="00CE66AD">
      <w:pPr>
        <w:pStyle w:val="NormalWeb"/>
        <w:shd w:val="clear" w:color="auto" w:fill="FFFFFF"/>
        <w:spacing w:before="0" w:beforeAutospacing="0" w:after="0" w:afterAutospacing="0" w:line="234" w:lineRule="atLeast"/>
        <w:rPr>
          <w:rFonts w:asciiTheme="majorHAnsi" w:hAnsiTheme="majorHAnsi" w:cstheme="majorHAnsi"/>
          <w:color w:val="000000"/>
          <w:sz w:val="24"/>
          <w:szCs w:val="24"/>
        </w:rPr>
      </w:pPr>
      <w:bookmarkStart w:id="4" w:name="bookmark17"/>
      <w:r w:rsidRPr="00CE66AD">
        <w:rPr>
          <w:rFonts w:asciiTheme="majorHAnsi" w:hAnsiTheme="majorHAnsi" w:cstheme="majorHAnsi"/>
          <w:b/>
          <w:bCs/>
          <w:color w:val="000000"/>
          <w:sz w:val="24"/>
          <w:szCs w:val="24"/>
        </w:rPr>
        <w:t>3. Về cải cách thủ tục hành chính</w:t>
      </w:r>
      <w:bookmarkEnd w:id="4"/>
    </w:p>
    <w:p w:rsidR="00CE66AD" w:rsidRPr="00CE66AD" w:rsidRDefault="00CE66AD" w:rsidP="00CE66AD">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CE66AD">
        <w:rPr>
          <w:rFonts w:asciiTheme="majorHAnsi" w:hAnsiTheme="majorHAnsi" w:cstheme="majorHAnsi"/>
          <w:color w:val="000000"/>
          <w:sz w:val="24"/>
          <w:szCs w:val="24"/>
        </w:rPr>
        <w:t>- Việc kiểm soát và công khai thủ tục hành chính tại cơ quan, đơn vị.</w:t>
      </w:r>
    </w:p>
    <w:p w:rsidR="00CE66AD" w:rsidRPr="00CE66AD" w:rsidRDefault="00CE66AD" w:rsidP="00CE66AD">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CE66AD">
        <w:rPr>
          <w:rFonts w:asciiTheme="majorHAnsi" w:hAnsiTheme="majorHAnsi" w:cstheme="majorHAnsi"/>
          <w:color w:val="000000"/>
          <w:sz w:val="24"/>
          <w:szCs w:val="24"/>
        </w:rPr>
        <w:t>- Rà soát, đánh giá, cập nhật thủ tục hành chính của cơ quan, đơn vị</w:t>
      </w:r>
    </w:p>
    <w:p w:rsidR="00CE66AD" w:rsidRPr="00CE66AD" w:rsidRDefault="00CE66AD" w:rsidP="00CE66AD">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CE66AD">
        <w:rPr>
          <w:rFonts w:asciiTheme="majorHAnsi" w:hAnsiTheme="majorHAnsi" w:cstheme="majorHAnsi"/>
          <w:color w:val="000000"/>
          <w:sz w:val="24"/>
          <w:szCs w:val="24"/>
        </w:rPr>
        <w:t>- Việc tiếp nhận, xử lý những phản ánh, kiến nghị của tổ chức, cá nhân đối với thủ tục hành chính do cơ quan, đơn vị thực hiện</w:t>
      </w:r>
    </w:p>
    <w:p w:rsidR="00CE66AD" w:rsidRPr="00CE66AD" w:rsidRDefault="00CE66AD" w:rsidP="00CE66AD">
      <w:pPr>
        <w:pStyle w:val="NormalWeb"/>
        <w:shd w:val="clear" w:color="auto" w:fill="FFFFFF"/>
        <w:spacing w:before="0" w:beforeAutospacing="0" w:after="0" w:afterAutospacing="0" w:line="234" w:lineRule="atLeast"/>
        <w:rPr>
          <w:rFonts w:asciiTheme="majorHAnsi" w:hAnsiTheme="majorHAnsi" w:cstheme="majorHAnsi"/>
          <w:color w:val="000000"/>
          <w:sz w:val="24"/>
          <w:szCs w:val="24"/>
        </w:rPr>
      </w:pPr>
      <w:bookmarkStart w:id="5" w:name="bookmark18"/>
      <w:r w:rsidRPr="00CE66AD">
        <w:rPr>
          <w:rFonts w:asciiTheme="majorHAnsi" w:hAnsiTheme="majorHAnsi" w:cstheme="majorHAnsi"/>
          <w:b/>
          <w:bCs/>
          <w:color w:val="000000"/>
          <w:sz w:val="24"/>
          <w:szCs w:val="24"/>
        </w:rPr>
        <w:t>4. Về cải cách tổ chức bộ máy hành chính</w:t>
      </w:r>
      <w:bookmarkEnd w:id="5"/>
    </w:p>
    <w:p w:rsidR="00CE66AD" w:rsidRPr="00CE66AD" w:rsidRDefault="00CE66AD" w:rsidP="00CE66AD">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CE66AD">
        <w:rPr>
          <w:rFonts w:asciiTheme="majorHAnsi" w:hAnsiTheme="majorHAnsi" w:cstheme="majorHAnsi"/>
          <w:color w:val="000000"/>
          <w:sz w:val="24"/>
          <w:szCs w:val="24"/>
        </w:rPr>
        <w:t>- Việc xây dựng và thực hiện các quy chế tại cơ quan, đơn vị (Quy chế làm việc, Quy chế văn hóa công sở, Quy chế dân chủ...) (đối với các Cục)</w:t>
      </w:r>
    </w:p>
    <w:p w:rsidR="00CE66AD" w:rsidRPr="00CE66AD" w:rsidRDefault="00CE66AD" w:rsidP="00CE66AD">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CE66AD">
        <w:rPr>
          <w:rFonts w:asciiTheme="majorHAnsi" w:hAnsiTheme="majorHAnsi" w:cstheme="majorHAnsi"/>
          <w:color w:val="000000"/>
          <w:sz w:val="24"/>
          <w:szCs w:val="24"/>
        </w:rPr>
        <w:t>- Tình hình tổ chức và hoạt động của các cơ quan, đơn vị</w:t>
      </w:r>
    </w:p>
    <w:p w:rsidR="00CE66AD" w:rsidRPr="00CE66AD" w:rsidRDefault="00CE66AD" w:rsidP="00CE66AD">
      <w:pPr>
        <w:pStyle w:val="NormalWeb"/>
        <w:shd w:val="clear" w:color="auto" w:fill="FFFFFF"/>
        <w:spacing w:before="0" w:beforeAutospacing="0" w:after="0" w:afterAutospacing="0" w:line="234" w:lineRule="atLeast"/>
        <w:rPr>
          <w:rFonts w:asciiTheme="majorHAnsi" w:hAnsiTheme="majorHAnsi" w:cstheme="majorHAnsi"/>
          <w:color w:val="000000"/>
          <w:sz w:val="24"/>
          <w:szCs w:val="24"/>
        </w:rPr>
      </w:pPr>
      <w:bookmarkStart w:id="6" w:name="bookmark19"/>
      <w:r w:rsidRPr="00CE66AD">
        <w:rPr>
          <w:rFonts w:asciiTheme="majorHAnsi" w:hAnsiTheme="majorHAnsi" w:cstheme="majorHAnsi"/>
          <w:b/>
          <w:bCs/>
          <w:color w:val="000000"/>
          <w:sz w:val="24"/>
          <w:szCs w:val="24"/>
        </w:rPr>
        <w:t>5. Về xây dựng và nâng cao chất lượng đội ngũ cán bộ, công chức</w:t>
      </w:r>
      <w:bookmarkEnd w:id="6"/>
    </w:p>
    <w:p w:rsidR="00CE66AD" w:rsidRPr="00CE66AD" w:rsidRDefault="00CE66AD" w:rsidP="00CE66AD">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CE66AD">
        <w:rPr>
          <w:rFonts w:asciiTheme="majorHAnsi" w:hAnsiTheme="majorHAnsi" w:cstheme="majorHAnsi"/>
          <w:color w:val="000000"/>
          <w:sz w:val="24"/>
          <w:szCs w:val="24"/>
        </w:rPr>
        <w:t>- Công tác, tuyển dụng, bố trí sử dụng cán bộ, công chức, viên chức.</w:t>
      </w:r>
    </w:p>
    <w:p w:rsidR="00CE66AD" w:rsidRPr="00CE66AD" w:rsidRDefault="00CE66AD" w:rsidP="00CE66AD">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CE66AD">
        <w:rPr>
          <w:rFonts w:asciiTheme="majorHAnsi" w:hAnsiTheme="majorHAnsi" w:cstheme="majorHAnsi"/>
          <w:color w:val="000000"/>
          <w:sz w:val="24"/>
          <w:szCs w:val="24"/>
        </w:rPr>
        <w:t>- Công tác đào tạo, bồi dưỡng cán bộ, công chức, viên chức.</w:t>
      </w:r>
    </w:p>
    <w:p w:rsidR="00CE66AD" w:rsidRPr="00CE66AD" w:rsidRDefault="00CE66AD" w:rsidP="00CE66AD">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CE66AD">
        <w:rPr>
          <w:rFonts w:asciiTheme="majorHAnsi" w:hAnsiTheme="majorHAnsi" w:cstheme="majorHAnsi"/>
          <w:color w:val="000000"/>
          <w:sz w:val="24"/>
          <w:szCs w:val="24"/>
        </w:rPr>
        <w:t>- Công tác quy hoạch cán bộ, nhận xét, đánh giá, khen thưởng, kỷ luật đối với cán bộ, công chức, viên chức.</w:t>
      </w:r>
    </w:p>
    <w:p w:rsidR="00CE66AD" w:rsidRPr="00CE66AD" w:rsidRDefault="00CE66AD" w:rsidP="00CE66AD">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CE66AD">
        <w:rPr>
          <w:rFonts w:asciiTheme="majorHAnsi" w:hAnsiTheme="majorHAnsi" w:cstheme="majorHAnsi"/>
          <w:color w:val="000000"/>
          <w:sz w:val="24"/>
          <w:szCs w:val="24"/>
        </w:rPr>
        <w:t>- Việc thực hiện các chế độ, chính sách đối với cán bộ, công chức, viên chức.</w:t>
      </w:r>
    </w:p>
    <w:p w:rsidR="00CE66AD" w:rsidRPr="00CE66AD" w:rsidRDefault="00CE66AD" w:rsidP="00CE66AD">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CE66AD">
        <w:rPr>
          <w:rFonts w:asciiTheme="majorHAnsi" w:hAnsiTheme="majorHAnsi" w:cstheme="majorHAnsi"/>
          <w:color w:val="000000"/>
          <w:sz w:val="24"/>
          <w:szCs w:val="24"/>
        </w:rPr>
        <w:t>- Việc thực hiện định kỳ chuyển đổi vị trí công tác theo quy định.</w:t>
      </w:r>
    </w:p>
    <w:p w:rsidR="00CE66AD" w:rsidRPr="00CE66AD" w:rsidRDefault="00CE66AD" w:rsidP="00CE66AD">
      <w:pPr>
        <w:pStyle w:val="NormalWeb"/>
        <w:shd w:val="clear" w:color="auto" w:fill="FFFFFF"/>
        <w:spacing w:before="0" w:beforeAutospacing="0" w:after="0" w:afterAutospacing="0" w:line="234" w:lineRule="atLeast"/>
        <w:rPr>
          <w:rFonts w:asciiTheme="majorHAnsi" w:hAnsiTheme="majorHAnsi" w:cstheme="majorHAnsi"/>
          <w:color w:val="000000"/>
          <w:sz w:val="24"/>
          <w:szCs w:val="24"/>
        </w:rPr>
      </w:pPr>
      <w:bookmarkStart w:id="7" w:name="bookmark20"/>
      <w:r w:rsidRPr="00CE66AD">
        <w:rPr>
          <w:rFonts w:asciiTheme="majorHAnsi" w:hAnsiTheme="majorHAnsi" w:cstheme="majorHAnsi"/>
          <w:b/>
          <w:bCs/>
          <w:color w:val="000000"/>
          <w:sz w:val="24"/>
          <w:szCs w:val="24"/>
        </w:rPr>
        <w:t>6. Về cải cách tài chính công</w:t>
      </w:r>
      <w:bookmarkEnd w:id="7"/>
    </w:p>
    <w:p w:rsidR="00CE66AD" w:rsidRPr="00CE66AD" w:rsidRDefault="00CE66AD" w:rsidP="00CE66AD">
      <w:pPr>
        <w:pStyle w:val="NormalWeb"/>
        <w:shd w:val="clear" w:color="auto" w:fill="FFFFFF"/>
        <w:spacing w:before="0" w:beforeAutospacing="0" w:after="0" w:afterAutospacing="0" w:line="234" w:lineRule="atLeast"/>
        <w:rPr>
          <w:rFonts w:asciiTheme="majorHAnsi" w:hAnsiTheme="majorHAnsi" w:cstheme="majorHAnsi"/>
          <w:color w:val="000000"/>
          <w:sz w:val="24"/>
          <w:szCs w:val="24"/>
        </w:rPr>
      </w:pPr>
      <w:r w:rsidRPr="00CE66AD">
        <w:rPr>
          <w:rFonts w:asciiTheme="majorHAnsi" w:hAnsiTheme="majorHAnsi" w:cstheme="majorHAnsi"/>
          <w:color w:val="000000"/>
          <w:sz w:val="24"/>
          <w:szCs w:val="24"/>
        </w:rPr>
        <w:t>Việc thực hiện Nghị định số</w:t>
      </w:r>
      <w:r w:rsidRPr="00CE66AD">
        <w:rPr>
          <w:rStyle w:val="apple-converted-space"/>
          <w:rFonts w:asciiTheme="majorHAnsi" w:hAnsiTheme="majorHAnsi" w:cstheme="majorHAnsi"/>
          <w:color w:val="000000"/>
          <w:sz w:val="24"/>
          <w:szCs w:val="24"/>
        </w:rPr>
        <w:t> </w:t>
      </w:r>
      <w:hyperlink r:id="rId7" w:tgtFrame="_blank" w:history="1">
        <w:r w:rsidRPr="00CE66AD">
          <w:rPr>
            <w:rStyle w:val="Hyperlink"/>
            <w:rFonts w:asciiTheme="majorHAnsi" w:hAnsiTheme="majorHAnsi" w:cstheme="majorHAnsi"/>
            <w:color w:val="0E70C3"/>
            <w:sz w:val="24"/>
            <w:szCs w:val="24"/>
          </w:rPr>
          <w:t>130/2005/NĐ-CP</w:t>
        </w:r>
      </w:hyperlink>
      <w:r w:rsidRPr="00CE66AD">
        <w:rPr>
          <w:rStyle w:val="apple-converted-space"/>
          <w:rFonts w:asciiTheme="majorHAnsi" w:hAnsiTheme="majorHAnsi" w:cstheme="majorHAnsi"/>
          <w:color w:val="000000"/>
          <w:sz w:val="24"/>
          <w:szCs w:val="24"/>
        </w:rPr>
        <w:t> </w:t>
      </w:r>
      <w:r w:rsidRPr="00CE66AD">
        <w:rPr>
          <w:rFonts w:asciiTheme="majorHAnsi" w:hAnsiTheme="majorHAnsi" w:cstheme="majorHAnsi"/>
          <w:color w:val="000000"/>
          <w:sz w:val="24"/>
          <w:szCs w:val="24"/>
        </w:rPr>
        <w:t>ngày 17/10/2005 của Chính phủ quy định chế độ tự chủ, tự chịu trách nhiệm về sử dụng biên chế và kinh phí quản lý hành chính đối với cơ quan nhà nước; Nghị định số</w:t>
      </w:r>
      <w:r w:rsidRPr="00CE66AD">
        <w:rPr>
          <w:rStyle w:val="apple-converted-space"/>
          <w:rFonts w:asciiTheme="majorHAnsi" w:hAnsiTheme="majorHAnsi" w:cstheme="majorHAnsi"/>
          <w:color w:val="000000"/>
          <w:sz w:val="24"/>
          <w:szCs w:val="24"/>
        </w:rPr>
        <w:t> </w:t>
      </w:r>
      <w:hyperlink r:id="rId8" w:tgtFrame="_blank" w:history="1">
        <w:r w:rsidRPr="00CE66AD">
          <w:rPr>
            <w:rStyle w:val="Hyperlink"/>
            <w:rFonts w:asciiTheme="majorHAnsi" w:hAnsiTheme="majorHAnsi" w:cstheme="majorHAnsi"/>
            <w:color w:val="0E70C3"/>
            <w:sz w:val="24"/>
            <w:szCs w:val="24"/>
          </w:rPr>
          <w:t>43/2006/NĐ-CP</w:t>
        </w:r>
      </w:hyperlink>
      <w:r w:rsidRPr="00CE66AD">
        <w:rPr>
          <w:rStyle w:val="apple-converted-space"/>
          <w:rFonts w:asciiTheme="majorHAnsi" w:hAnsiTheme="majorHAnsi" w:cstheme="majorHAnsi"/>
          <w:color w:val="000000"/>
          <w:sz w:val="24"/>
          <w:szCs w:val="24"/>
        </w:rPr>
        <w:t> </w:t>
      </w:r>
      <w:r w:rsidRPr="00CE66AD">
        <w:rPr>
          <w:rFonts w:asciiTheme="majorHAnsi" w:hAnsiTheme="majorHAnsi" w:cstheme="majorHAnsi"/>
          <w:color w:val="000000"/>
          <w:sz w:val="24"/>
          <w:szCs w:val="24"/>
        </w:rPr>
        <w:t>ngày 25/4/2006 quy định về tự chủ, tự chịu trách nhiệm về thực hiện nhiệm vụ, tổ chức bộ máy, biên chế và tài chính đối với đơn vị sự nghiệp công lập;</w:t>
      </w:r>
    </w:p>
    <w:p w:rsidR="00CE66AD" w:rsidRPr="00CE66AD" w:rsidRDefault="00CE66AD" w:rsidP="00CE66AD">
      <w:pPr>
        <w:pStyle w:val="NormalWeb"/>
        <w:shd w:val="clear" w:color="auto" w:fill="FFFFFF"/>
        <w:spacing w:before="0" w:beforeAutospacing="0" w:after="0" w:afterAutospacing="0" w:line="234" w:lineRule="atLeast"/>
        <w:rPr>
          <w:rFonts w:asciiTheme="majorHAnsi" w:hAnsiTheme="majorHAnsi" w:cstheme="majorHAnsi"/>
          <w:color w:val="000000"/>
          <w:sz w:val="24"/>
          <w:szCs w:val="24"/>
        </w:rPr>
      </w:pPr>
      <w:bookmarkStart w:id="8" w:name="bookmark21"/>
      <w:r w:rsidRPr="00CE66AD">
        <w:rPr>
          <w:rFonts w:asciiTheme="majorHAnsi" w:hAnsiTheme="majorHAnsi" w:cstheme="majorHAnsi"/>
          <w:b/>
          <w:bCs/>
          <w:color w:val="000000"/>
          <w:sz w:val="24"/>
          <w:szCs w:val="24"/>
        </w:rPr>
        <w:t>7. Về hiện đại hóa nền hành chính</w:t>
      </w:r>
      <w:bookmarkEnd w:id="8"/>
    </w:p>
    <w:p w:rsidR="00CE66AD" w:rsidRPr="00CE66AD" w:rsidRDefault="00CE66AD" w:rsidP="00CE66AD">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CE66AD">
        <w:rPr>
          <w:rFonts w:asciiTheme="majorHAnsi" w:hAnsiTheme="majorHAnsi" w:cstheme="majorHAnsi"/>
          <w:color w:val="000000"/>
          <w:sz w:val="24"/>
          <w:szCs w:val="24"/>
        </w:rPr>
        <w:t>- Việc ứng dụng công nghệ thông tin trong quá trình giải quyết công việc</w:t>
      </w:r>
    </w:p>
    <w:p w:rsidR="00CE66AD" w:rsidRPr="00CE66AD" w:rsidRDefault="00CE66AD" w:rsidP="00CE66AD">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CE66AD">
        <w:rPr>
          <w:rFonts w:asciiTheme="majorHAnsi" w:hAnsiTheme="majorHAnsi" w:cstheme="majorHAnsi"/>
          <w:color w:val="000000"/>
          <w:sz w:val="24"/>
          <w:szCs w:val="24"/>
        </w:rPr>
        <w:t>- Tình hình thực hiện việc cung cấp các dịch vụ công trực tuyến</w:t>
      </w:r>
    </w:p>
    <w:p w:rsidR="00CE66AD" w:rsidRPr="00CE66AD" w:rsidRDefault="00CE66AD" w:rsidP="00CE66AD">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CE66AD">
        <w:rPr>
          <w:rFonts w:asciiTheme="majorHAnsi" w:hAnsiTheme="majorHAnsi" w:cstheme="majorHAnsi"/>
          <w:color w:val="000000"/>
          <w:sz w:val="24"/>
          <w:szCs w:val="24"/>
        </w:rPr>
        <w:lastRenderedPageBreak/>
        <w:t>- Áp dụng hệ thống quản lý chất lượng theo tiêu chuẩn ISO;</w:t>
      </w:r>
    </w:p>
    <w:p w:rsidR="00CE66AD" w:rsidRPr="00CE66AD" w:rsidRDefault="00CE66AD" w:rsidP="00CE66AD">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CE66AD">
        <w:rPr>
          <w:rFonts w:asciiTheme="majorHAnsi" w:hAnsiTheme="majorHAnsi" w:cstheme="majorHAnsi"/>
          <w:b/>
          <w:bCs/>
          <w:color w:val="000000"/>
          <w:sz w:val="24"/>
          <w:szCs w:val="24"/>
        </w:rPr>
        <w:t>III. ĐỐI TƯỢNG, THỜI GIAN KIỂM TRA</w:t>
      </w:r>
    </w:p>
    <w:p w:rsidR="00CE66AD" w:rsidRPr="00CE66AD" w:rsidRDefault="00CE66AD" w:rsidP="00CE66AD">
      <w:pPr>
        <w:pStyle w:val="NormalWeb"/>
        <w:shd w:val="clear" w:color="auto" w:fill="FFFFFF"/>
        <w:spacing w:before="0" w:beforeAutospacing="0" w:after="0" w:afterAutospacing="0" w:line="234" w:lineRule="atLeast"/>
        <w:rPr>
          <w:rFonts w:asciiTheme="majorHAnsi" w:hAnsiTheme="majorHAnsi" w:cstheme="majorHAnsi"/>
          <w:color w:val="000000"/>
          <w:sz w:val="24"/>
          <w:szCs w:val="24"/>
        </w:rPr>
      </w:pPr>
      <w:bookmarkStart w:id="9" w:name="bookmark23"/>
      <w:r w:rsidRPr="00CE66AD">
        <w:rPr>
          <w:rFonts w:asciiTheme="majorHAnsi" w:hAnsiTheme="majorHAnsi" w:cstheme="majorHAnsi"/>
          <w:b/>
          <w:bCs/>
          <w:color w:val="000000"/>
          <w:sz w:val="24"/>
          <w:szCs w:val="24"/>
        </w:rPr>
        <w:t>1. Đối tượng kiểm tra</w:t>
      </w:r>
      <w:bookmarkEnd w:id="9"/>
    </w:p>
    <w:p w:rsidR="00CE66AD" w:rsidRPr="00CE66AD" w:rsidRDefault="00CE66AD" w:rsidP="00CE66AD">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CE66AD">
        <w:rPr>
          <w:rFonts w:asciiTheme="majorHAnsi" w:hAnsiTheme="majorHAnsi" w:cstheme="majorHAnsi"/>
          <w:color w:val="000000"/>
          <w:sz w:val="24"/>
          <w:szCs w:val="24"/>
        </w:rPr>
        <w:t>- Cục Thông tin đối ngoại</w:t>
      </w:r>
    </w:p>
    <w:p w:rsidR="00CE66AD" w:rsidRPr="00CE66AD" w:rsidRDefault="00CE66AD" w:rsidP="00CE66AD">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CE66AD">
        <w:rPr>
          <w:rFonts w:asciiTheme="majorHAnsi" w:hAnsiTheme="majorHAnsi" w:cstheme="majorHAnsi"/>
          <w:color w:val="000000"/>
          <w:sz w:val="24"/>
          <w:szCs w:val="24"/>
        </w:rPr>
        <w:t>- Cục Công tác phía Nam</w:t>
      </w:r>
    </w:p>
    <w:p w:rsidR="00CE66AD" w:rsidRPr="00CE66AD" w:rsidRDefault="00CE66AD" w:rsidP="00CE66AD">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CE66AD">
        <w:rPr>
          <w:rFonts w:asciiTheme="majorHAnsi" w:hAnsiTheme="majorHAnsi" w:cstheme="majorHAnsi"/>
          <w:color w:val="000000"/>
          <w:sz w:val="24"/>
          <w:szCs w:val="24"/>
        </w:rPr>
        <w:t>- Vụ Công nghệ thông tin</w:t>
      </w:r>
    </w:p>
    <w:p w:rsidR="00CE66AD" w:rsidRPr="00CE66AD" w:rsidRDefault="00CE66AD" w:rsidP="00CE66AD">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CE66AD">
        <w:rPr>
          <w:rFonts w:asciiTheme="majorHAnsi" w:hAnsiTheme="majorHAnsi" w:cstheme="majorHAnsi"/>
          <w:color w:val="000000"/>
          <w:sz w:val="24"/>
          <w:szCs w:val="24"/>
        </w:rPr>
        <w:t>- Vụ Khoa học và công nghệ</w:t>
      </w:r>
    </w:p>
    <w:p w:rsidR="00CE66AD" w:rsidRPr="00CE66AD" w:rsidRDefault="00CE66AD" w:rsidP="00CE66AD">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CE66AD">
        <w:rPr>
          <w:rFonts w:asciiTheme="majorHAnsi" w:hAnsiTheme="majorHAnsi" w:cstheme="majorHAnsi"/>
          <w:color w:val="000000"/>
          <w:sz w:val="24"/>
          <w:szCs w:val="24"/>
        </w:rPr>
        <w:t>- Vụ Bưu chính</w:t>
      </w:r>
    </w:p>
    <w:p w:rsidR="00CE66AD" w:rsidRPr="00CE66AD" w:rsidRDefault="00CE66AD" w:rsidP="00CE66AD">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CE66AD">
        <w:rPr>
          <w:rFonts w:asciiTheme="majorHAnsi" w:hAnsiTheme="majorHAnsi" w:cstheme="majorHAnsi"/>
          <w:color w:val="000000"/>
          <w:sz w:val="24"/>
          <w:szCs w:val="24"/>
        </w:rPr>
        <w:t>- Vụ Pháp chế</w:t>
      </w:r>
    </w:p>
    <w:p w:rsidR="00CE66AD" w:rsidRPr="00CE66AD" w:rsidRDefault="00CE66AD" w:rsidP="00CE66AD">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CE66AD">
        <w:rPr>
          <w:rFonts w:asciiTheme="majorHAnsi" w:hAnsiTheme="majorHAnsi" w:cstheme="majorHAnsi"/>
          <w:color w:val="000000"/>
          <w:sz w:val="24"/>
          <w:szCs w:val="24"/>
        </w:rPr>
        <w:t>- Văn phòng Bộ.</w:t>
      </w:r>
    </w:p>
    <w:p w:rsidR="00CE66AD" w:rsidRPr="00CE66AD" w:rsidRDefault="00CE66AD" w:rsidP="00CE66AD">
      <w:pPr>
        <w:pStyle w:val="NormalWeb"/>
        <w:shd w:val="clear" w:color="auto" w:fill="FFFFFF"/>
        <w:spacing w:before="0" w:beforeAutospacing="0" w:after="0" w:afterAutospacing="0" w:line="234" w:lineRule="atLeast"/>
        <w:rPr>
          <w:rFonts w:asciiTheme="majorHAnsi" w:hAnsiTheme="majorHAnsi" w:cstheme="majorHAnsi"/>
          <w:color w:val="000000"/>
          <w:sz w:val="24"/>
          <w:szCs w:val="24"/>
        </w:rPr>
      </w:pPr>
      <w:bookmarkStart w:id="10" w:name="bookmark24"/>
      <w:r w:rsidRPr="00CE66AD">
        <w:rPr>
          <w:rFonts w:asciiTheme="majorHAnsi" w:hAnsiTheme="majorHAnsi" w:cstheme="majorHAnsi"/>
          <w:b/>
          <w:bCs/>
          <w:color w:val="000000"/>
          <w:sz w:val="24"/>
          <w:szCs w:val="24"/>
        </w:rPr>
        <w:t>2.</w:t>
      </w:r>
      <w:r w:rsidRPr="00CE66AD">
        <w:rPr>
          <w:rStyle w:val="apple-converted-space"/>
          <w:rFonts w:asciiTheme="majorHAnsi" w:hAnsiTheme="majorHAnsi" w:cstheme="majorHAnsi"/>
          <w:b/>
          <w:bCs/>
          <w:color w:val="000000"/>
          <w:sz w:val="24"/>
          <w:szCs w:val="24"/>
        </w:rPr>
        <w:t> </w:t>
      </w:r>
      <w:bookmarkEnd w:id="10"/>
      <w:r w:rsidRPr="00CE66AD">
        <w:rPr>
          <w:rFonts w:asciiTheme="majorHAnsi" w:hAnsiTheme="majorHAnsi" w:cstheme="majorHAnsi"/>
          <w:b/>
          <w:bCs/>
          <w:color w:val="000000"/>
          <w:sz w:val="24"/>
          <w:szCs w:val="24"/>
        </w:rPr>
        <w:t>Thời gian kiểm tra</w:t>
      </w:r>
    </w:p>
    <w:p w:rsidR="00CE66AD" w:rsidRPr="00CE66AD" w:rsidRDefault="00CE66AD" w:rsidP="00CE66AD">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CE66AD">
        <w:rPr>
          <w:rFonts w:asciiTheme="majorHAnsi" w:hAnsiTheme="majorHAnsi" w:cstheme="majorHAnsi"/>
          <w:color w:val="000000"/>
          <w:sz w:val="24"/>
          <w:szCs w:val="24"/>
        </w:rPr>
        <w:t>- Kiểm tra tại các Vụ, Văn phòng, Cục Thông tin đối ngoại vào ngày 18/12/2014</w:t>
      </w:r>
    </w:p>
    <w:p w:rsidR="00CE66AD" w:rsidRPr="00CE66AD" w:rsidRDefault="00CE66AD" w:rsidP="00CE66AD">
      <w:pPr>
        <w:pStyle w:val="NormalWeb"/>
        <w:shd w:val="clear" w:color="auto" w:fill="FFFFFF"/>
        <w:spacing w:before="0" w:beforeAutospacing="0" w:after="0" w:afterAutospacing="0" w:line="234" w:lineRule="atLeast"/>
        <w:rPr>
          <w:rFonts w:asciiTheme="majorHAnsi" w:hAnsiTheme="majorHAnsi" w:cstheme="majorHAnsi"/>
          <w:color w:val="000000"/>
          <w:sz w:val="24"/>
          <w:szCs w:val="24"/>
        </w:rPr>
      </w:pPr>
      <w:bookmarkStart w:id="11" w:name="bookmark25"/>
      <w:r w:rsidRPr="00CE66AD">
        <w:rPr>
          <w:rFonts w:asciiTheme="majorHAnsi" w:hAnsiTheme="majorHAnsi" w:cstheme="majorHAnsi"/>
          <w:color w:val="000000"/>
          <w:sz w:val="24"/>
          <w:szCs w:val="24"/>
        </w:rPr>
        <w:t>- Kiểm tra tại Cục Công tác phía Nam 01 ngày trong thời gian từ 29-30/12/2014.</w:t>
      </w:r>
      <w:bookmarkEnd w:id="11"/>
    </w:p>
    <w:p w:rsidR="00CE66AD" w:rsidRPr="00CE66AD" w:rsidRDefault="00CE66AD" w:rsidP="00CE66AD">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CE66AD">
        <w:rPr>
          <w:rFonts w:asciiTheme="majorHAnsi" w:hAnsiTheme="majorHAnsi" w:cstheme="majorHAnsi"/>
          <w:color w:val="000000"/>
          <w:sz w:val="24"/>
          <w:szCs w:val="24"/>
        </w:rPr>
        <w:t>thời gian kiểm tra:</w:t>
      </w:r>
    </w:p>
    <w:p w:rsidR="00CE66AD" w:rsidRPr="00CE66AD" w:rsidRDefault="00CE66AD" w:rsidP="00CE66AD">
      <w:pPr>
        <w:pStyle w:val="NormalWeb"/>
        <w:shd w:val="clear" w:color="auto" w:fill="FFFFFF"/>
        <w:spacing w:before="0" w:beforeAutospacing="0" w:after="0" w:afterAutospacing="0" w:line="234" w:lineRule="atLeast"/>
        <w:rPr>
          <w:rFonts w:asciiTheme="majorHAnsi" w:hAnsiTheme="majorHAnsi" w:cstheme="majorHAnsi"/>
          <w:color w:val="000000"/>
          <w:sz w:val="24"/>
          <w:szCs w:val="24"/>
        </w:rPr>
      </w:pPr>
      <w:bookmarkStart w:id="12" w:name="bookmark26"/>
      <w:r w:rsidRPr="00CE66AD">
        <w:rPr>
          <w:rFonts w:asciiTheme="majorHAnsi" w:hAnsiTheme="majorHAnsi" w:cstheme="majorHAnsi"/>
          <w:b/>
          <w:bCs/>
          <w:color w:val="000000"/>
          <w:sz w:val="24"/>
          <w:szCs w:val="24"/>
        </w:rPr>
        <w:t>3.</w:t>
      </w:r>
      <w:r w:rsidRPr="00CE66AD">
        <w:rPr>
          <w:rStyle w:val="apple-converted-space"/>
          <w:rFonts w:asciiTheme="majorHAnsi" w:hAnsiTheme="majorHAnsi" w:cstheme="majorHAnsi"/>
          <w:b/>
          <w:bCs/>
          <w:color w:val="000000"/>
          <w:sz w:val="24"/>
          <w:szCs w:val="24"/>
        </w:rPr>
        <w:t> </w:t>
      </w:r>
      <w:bookmarkEnd w:id="12"/>
      <w:r w:rsidRPr="00CE66AD">
        <w:rPr>
          <w:rFonts w:asciiTheme="majorHAnsi" w:hAnsiTheme="majorHAnsi" w:cstheme="majorHAnsi"/>
          <w:b/>
          <w:bCs/>
          <w:color w:val="000000"/>
          <w:sz w:val="24"/>
          <w:szCs w:val="24"/>
        </w:rPr>
        <w:t>Thành phần Kiểm tra:</w:t>
      </w:r>
    </w:p>
    <w:p w:rsidR="00CE66AD" w:rsidRPr="00CE66AD" w:rsidRDefault="00CE66AD" w:rsidP="00CE66AD">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CE66AD">
        <w:rPr>
          <w:rFonts w:asciiTheme="majorHAnsi" w:hAnsiTheme="majorHAnsi" w:cstheme="majorHAnsi"/>
          <w:color w:val="000000"/>
          <w:sz w:val="24"/>
          <w:szCs w:val="24"/>
        </w:rPr>
        <w:t>- Trưởng Đoàn: Lãnh đạo Vụ Tổ chức cán bộ.</w:t>
      </w:r>
    </w:p>
    <w:p w:rsidR="00CE66AD" w:rsidRPr="00CE66AD" w:rsidRDefault="00CE66AD" w:rsidP="00CE66AD">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CE66AD">
        <w:rPr>
          <w:rFonts w:asciiTheme="majorHAnsi" w:hAnsiTheme="majorHAnsi" w:cstheme="majorHAnsi"/>
          <w:color w:val="000000"/>
          <w:sz w:val="24"/>
          <w:szCs w:val="24"/>
        </w:rPr>
        <w:t>- Thành viên tham gia Đoàn:</w:t>
      </w:r>
    </w:p>
    <w:p w:rsidR="00CE66AD" w:rsidRPr="00CE66AD" w:rsidRDefault="00CE66AD" w:rsidP="00CE66AD">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CE66AD">
        <w:rPr>
          <w:rFonts w:asciiTheme="majorHAnsi" w:hAnsiTheme="majorHAnsi" w:cstheme="majorHAnsi"/>
          <w:color w:val="000000"/>
          <w:sz w:val="24"/>
          <w:szCs w:val="24"/>
        </w:rPr>
        <w:t>+ Văn phòng Bộ: 01 Lãnh đạo và 01 Chuyên viên</w:t>
      </w:r>
    </w:p>
    <w:p w:rsidR="00CE66AD" w:rsidRPr="00CE66AD" w:rsidRDefault="00CE66AD" w:rsidP="00CE66AD">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CE66AD">
        <w:rPr>
          <w:rFonts w:asciiTheme="majorHAnsi" w:hAnsiTheme="majorHAnsi" w:cstheme="majorHAnsi"/>
          <w:color w:val="000000"/>
          <w:sz w:val="24"/>
          <w:szCs w:val="24"/>
        </w:rPr>
        <w:t>+ Vụ Pháp chế: 01 Lãnh đạo và 01 Chuyên viên</w:t>
      </w:r>
    </w:p>
    <w:p w:rsidR="00CE66AD" w:rsidRPr="00CE66AD" w:rsidRDefault="00CE66AD" w:rsidP="00CE66AD">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CE66AD">
        <w:rPr>
          <w:rFonts w:asciiTheme="majorHAnsi" w:hAnsiTheme="majorHAnsi" w:cstheme="majorHAnsi"/>
          <w:color w:val="000000"/>
          <w:sz w:val="24"/>
          <w:szCs w:val="24"/>
        </w:rPr>
        <w:t>+ Vụ Kế hoạch - Tài chính: 01 cán bộ</w:t>
      </w:r>
    </w:p>
    <w:p w:rsidR="00CE66AD" w:rsidRPr="00CE66AD" w:rsidRDefault="00CE66AD" w:rsidP="00CE66AD">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CE66AD">
        <w:rPr>
          <w:rFonts w:asciiTheme="majorHAnsi" w:hAnsiTheme="majorHAnsi" w:cstheme="majorHAnsi"/>
          <w:color w:val="000000"/>
          <w:sz w:val="24"/>
          <w:szCs w:val="24"/>
        </w:rPr>
        <w:t>+ Vụ Khoa học và Công nghệ: 01 cán bộ</w:t>
      </w:r>
    </w:p>
    <w:p w:rsidR="00CE66AD" w:rsidRPr="00CE66AD" w:rsidRDefault="00CE66AD" w:rsidP="00CE66AD">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CE66AD">
        <w:rPr>
          <w:rFonts w:asciiTheme="majorHAnsi" w:hAnsiTheme="majorHAnsi" w:cstheme="majorHAnsi"/>
          <w:color w:val="000000"/>
          <w:sz w:val="24"/>
          <w:szCs w:val="24"/>
        </w:rPr>
        <w:t>+ Trung tâm Thông tin: 01 cán bộ</w:t>
      </w:r>
    </w:p>
    <w:p w:rsidR="00CE66AD" w:rsidRPr="00CE66AD" w:rsidRDefault="00CE66AD" w:rsidP="00CE66AD">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CE66AD">
        <w:rPr>
          <w:rFonts w:asciiTheme="majorHAnsi" w:hAnsiTheme="majorHAnsi" w:cstheme="majorHAnsi"/>
          <w:color w:val="000000"/>
          <w:sz w:val="24"/>
          <w:szCs w:val="24"/>
        </w:rPr>
        <w:t>+ Vụ Tổ chức cán bộ: 01 cán bộ.</w:t>
      </w:r>
    </w:p>
    <w:p w:rsidR="00CE66AD" w:rsidRPr="00CE66AD" w:rsidRDefault="00CE66AD" w:rsidP="00CE66AD">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CE66AD">
        <w:rPr>
          <w:rFonts w:asciiTheme="majorHAnsi" w:hAnsiTheme="majorHAnsi" w:cstheme="majorHAnsi"/>
          <w:b/>
          <w:bCs/>
          <w:color w:val="000000"/>
          <w:sz w:val="24"/>
          <w:szCs w:val="24"/>
        </w:rPr>
        <w:t>IV. TỔ CHỨC THỰC HIỆN</w:t>
      </w:r>
    </w:p>
    <w:p w:rsidR="00CE66AD" w:rsidRPr="00CE66AD" w:rsidRDefault="00CE66AD" w:rsidP="00CE66AD">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CE66AD">
        <w:rPr>
          <w:rFonts w:asciiTheme="majorHAnsi" w:hAnsiTheme="majorHAnsi" w:cstheme="majorHAnsi"/>
          <w:color w:val="000000"/>
          <w:sz w:val="24"/>
          <w:szCs w:val="24"/>
        </w:rPr>
        <w:t>1. Các đơn vị là đối tượng kiểm tra có trách nhiệm chuẩn bị báo cáo, tài liệu liên quan và bố trí làm việc với Đoàn Kiểm tra.</w:t>
      </w:r>
    </w:p>
    <w:p w:rsidR="00CE66AD" w:rsidRPr="00CE66AD" w:rsidRDefault="00CE66AD" w:rsidP="00CE66AD">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CE66AD">
        <w:rPr>
          <w:rFonts w:asciiTheme="majorHAnsi" w:hAnsiTheme="majorHAnsi" w:cstheme="majorHAnsi"/>
          <w:color w:val="000000"/>
          <w:sz w:val="24"/>
          <w:szCs w:val="24"/>
        </w:rPr>
        <w:t>2. Đoàn Kiểm tra phải thực hiện việc kiểm tra khách quan, trung thực, đảm bảo hiệu quả.</w:t>
      </w:r>
    </w:p>
    <w:p w:rsidR="00CE66AD" w:rsidRPr="00CE66AD" w:rsidRDefault="00CE66AD" w:rsidP="00CE66AD">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CE66AD">
        <w:rPr>
          <w:rFonts w:asciiTheme="majorHAnsi" w:hAnsiTheme="majorHAnsi" w:cstheme="majorHAnsi"/>
          <w:color w:val="000000"/>
          <w:sz w:val="24"/>
          <w:szCs w:val="24"/>
        </w:rPr>
        <w:t>3. Kinh phí phục vụ cho việc kiểm tra của Đoàn Kiểm tra được bố trí từ nguồn kinh phí sự nghiệp năm 2014.</w:t>
      </w:r>
    </w:p>
    <w:p w:rsidR="00CE66AD" w:rsidRPr="00CE66AD" w:rsidRDefault="00CE66AD" w:rsidP="00CE66AD">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CE66AD">
        <w:rPr>
          <w:rFonts w:asciiTheme="majorHAnsi" w:hAnsiTheme="majorHAnsi" w:cstheme="majorHAnsi"/>
          <w:color w:val="000000"/>
          <w:sz w:val="24"/>
          <w:szCs w:val="24"/>
        </w:rPr>
        <w:t>Trên đây là Kế hoạch kiểm tra công tác cải cách hành chính năm 2014 của Bộ Thông tin và Truyền thông đối với các cơ quan, đơn vị thuộc Bộ. Các cơ quan, đơn vị có liên quan có trách nhiệm triển khai thực hiện Kế hoạch này./.</w:t>
      </w:r>
    </w:p>
    <w:p w:rsidR="003C3FB5" w:rsidRPr="00CE66AD" w:rsidRDefault="003C3FB5" w:rsidP="00CE66AD">
      <w:pPr>
        <w:rPr>
          <w:rFonts w:asciiTheme="majorHAnsi" w:hAnsiTheme="majorHAnsi" w:cstheme="majorHAnsi"/>
        </w:rPr>
      </w:pPr>
    </w:p>
    <w:sectPr w:rsidR="003C3FB5" w:rsidRPr="00CE66AD" w:rsidSect="00D9152F">
      <w:headerReference w:type="even" r:id="rId9"/>
      <w:headerReference w:type="default" r:id="rId10"/>
      <w:footerReference w:type="even" r:id="rId11"/>
      <w:footerReference w:type="default" r:id="rId12"/>
      <w:headerReference w:type="first" r:id="rId13"/>
      <w:footerReference w:type="first" r:id="rId14"/>
      <w:pgSz w:w="11907" w:h="16840" w:code="9"/>
      <w:pgMar w:top="1620" w:right="510" w:bottom="1170" w:left="1304" w:header="340" w:footer="39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C9A" w:rsidRDefault="00670C9A" w:rsidP="00D9152F">
      <w:r>
        <w:separator/>
      </w:r>
    </w:p>
  </w:endnote>
  <w:endnote w:type="continuationSeparator" w:id="0">
    <w:p w:rsidR="00670C9A" w:rsidRDefault="00670C9A" w:rsidP="00D9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3DC" w:rsidRDefault="00C513D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52F" w:rsidRPr="00D9152F" w:rsidRDefault="00D9152F">
    <w:pPr>
      <w:pStyle w:val="Footer"/>
      <w:rPr>
        <w:b/>
        <w:color w:val="FF0000"/>
      </w:rPr>
    </w:pPr>
    <w:r w:rsidRPr="00D9152F">
      <w:rPr>
        <w:b/>
        <w:color w:val="FF0000"/>
      </w:rPr>
      <w:t>TỔNG ĐÀI TƯ VẤN PHÁP LUẬT TRỰC TUYẾN 24/7: 1900.6190 – 1900.6212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3DC" w:rsidRDefault="00C513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C9A" w:rsidRDefault="00670C9A" w:rsidP="00D9152F">
      <w:r>
        <w:separator/>
      </w:r>
    </w:p>
  </w:footnote>
  <w:footnote w:type="continuationSeparator" w:id="0">
    <w:p w:rsidR="00670C9A" w:rsidRDefault="00670C9A" w:rsidP="00D915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3DC" w:rsidRDefault="00C513D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7" w:type="dxa"/>
      <w:tblInd w:w="-318" w:type="dxa"/>
      <w:tblBorders>
        <w:bottom w:val="single" w:sz="4" w:space="0" w:color="auto"/>
      </w:tblBorders>
      <w:tblLayout w:type="fixed"/>
      <w:tblLook w:val="0000" w:firstRow="0" w:lastRow="0" w:firstColumn="0" w:lastColumn="0" w:noHBand="0" w:noVBand="0"/>
    </w:tblPr>
    <w:tblGrid>
      <w:gridCol w:w="2411"/>
      <w:gridCol w:w="8356"/>
    </w:tblGrid>
    <w:tr w:rsidR="00D9152F" w:rsidRPr="00485341" w:rsidTr="00C33E66">
      <w:trPr>
        <w:trHeight w:val="1208"/>
      </w:trPr>
      <w:tc>
        <w:tcPr>
          <w:tcW w:w="2411" w:type="dxa"/>
          <w:tcBorders>
            <w:bottom w:val="single" w:sz="4" w:space="0" w:color="auto"/>
          </w:tcBorders>
        </w:tcPr>
        <w:p w:rsidR="00D9152F" w:rsidRPr="00485341" w:rsidRDefault="00D9152F" w:rsidP="00C33E66">
          <w:pPr>
            <w:jc w:val="both"/>
            <w:rPr>
              <w:b/>
              <w:sz w:val="20"/>
              <w:szCs w:val="20"/>
            </w:rPr>
          </w:pPr>
          <w:r w:rsidRPr="00485341">
            <w:rPr>
              <w:b/>
              <w:sz w:val="20"/>
              <w:szCs w:val="20"/>
            </w:rPr>
            <w:t xml:space="preserve">        </w:t>
          </w:r>
          <w:r w:rsidR="00C513DC">
            <w:rPr>
              <w:b/>
              <w:noProof/>
              <w:sz w:val="20"/>
            </w:rPr>
            <w:drawing>
              <wp:inline distT="0" distB="0" distL="0" distR="0" wp14:anchorId="6AAFCDA0" wp14:editId="757065EA">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485341">
            <w:rPr>
              <w:b/>
              <w:sz w:val="20"/>
              <w:szCs w:val="20"/>
            </w:rPr>
            <w:t xml:space="preserve">                                                                                                                                                                                                                                                                                                                                                                                                                                                                                              </w:t>
          </w:r>
        </w:p>
      </w:tc>
      <w:tc>
        <w:tcPr>
          <w:tcW w:w="8356" w:type="dxa"/>
          <w:tcBorders>
            <w:bottom w:val="single" w:sz="4" w:space="0" w:color="auto"/>
          </w:tcBorders>
        </w:tcPr>
        <w:p w:rsidR="00C513DC" w:rsidRDefault="00C513DC" w:rsidP="00C513DC">
          <w:pPr>
            <w:pStyle w:val="Heading6"/>
            <w:spacing w:before="0"/>
            <w:rPr>
              <w:rFonts w:ascii="Times New Roman" w:hAnsi="Times New Roman"/>
              <w:sz w:val="20"/>
            </w:rPr>
          </w:pPr>
        </w:p>
        <w:p w:rsidR="00C513DC" w:rsidRDefault="00C513DC" w:rsidP="00C513DC">
          <w:pPr>
            <w:pStyle w:val="Heading6"/>
            <w:spacing w:before="0"/>
            <w:rPr>
              <w:rFonts w:ascii="Times New Roman" w:hAnsi="Times New Roman"/>
              <w:sz w:val="20"/>
            </w:rPr>
          </w:pPr>
          <w:bookmarkStart w:id="13" w:name="_GoBack"/>
          <w:r>
            <w:rPr>
              <w:rFonts w:ascii="Times New Roman" w:hAnsi="Times New Roman"/>
              <w:sz w:val="20"/>
            </w:rPr>
            <w:t>CÔNG TY LUẬT TNHH DƯƠNG GIA – DUONG GIA LAW COMPANY LIMITED</w:t>
          </w:r>
        </w:p>
        <w:p w:rsidR="00C513DC" w:rsidRDefault="00C513DC" w:rsidP="00C513DC">
          <w:pPr>
            <w:rPr>
              <w:sz w:val="20"/>
            </w:rPr>
          </w:pPr>
          <w:r>
            <w:rPr>
              <w:sz w:val="20"/>
            </w:rPr>
            <w:t>89 To Vinh Dien Street, Thanh Xuan District, Hanoi City, Viet Nam</w:t>
          </w:r>
        </w:p>
        <w:p w:rsidR="00C513DC" w:rsidRDefault="00C513DC" w:rsidP="00C513DC">
          <w:pPr>
            <w:rPr>
              <w:sz w:val="20"/>
            </w:rPr>
          </w:pPr>
          <w:r>
            <w:rPr>
              <w:sz w:val="20"/>
            </w:rPr>
            <w:t>Tel:   1900.6568                            Fax: 024.73.000.111</w:t>
          </w:r>
        </w:p>
        <w:p w:rsidR="00D9152F" w:rsidRPr="00485341" w:rsidRDefault="00C513DC" w:rsidP="00C513DC">
          <w:pPr>
            <w:jc w:val="both"/>
            <w:rPr>
              <w:sz w:val="20"/>
              <w:szCs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End w:id="13"/>
        </w:p>
      </w:tc>
    </w:tr>
  </w:tbl>
  <w:p w:rsidR="002F4299" w:rsidRPr="002F4299" w:rsidRDefault="00670C9A">
    <w:pPr>
      <w:pStyle w:val="Header"/>
      <w:rPr>
        <w:sz w:val="16"/>
        <w:szCs w:val="16"/>
        <w:u w:val="single"/>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3DC" w:rsidRDefault="00C513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9152F"/>
    <w:rsid w:val="000456F0"/>
    <w:rsid w:val="00286900"/>
    <w:rsid w:val="003814A2"/>
    <w:rsid w:val="00384E88"/>
    <w:rsid w:val="003C3582"/>
    <w:rsid w:val="003C3FB5"/>
    <w:rsid w:val="004C7D9E"/>
    <w:rsid w:val="00571B54"/>
    <w:rsid w:val="00670C9A"/>
    <w:rsid w:val="00737846"/>
    <w:rsid w:val="007C3819"/>
    <w:rsid w:val="00817063"/>
    <w:rsid w:val="0085461B"/>
    <w:rsid w:val="0086544C"/>
    <w:rsid w:val="009F66A9"/>
    <w:rsid w:val="00BE1C17"/>
    <w:rsid w:val="00C513DC"/>
    <w:rsid w:val="00CE66AD"/>
    <w:rsid w:val="00CF16F0"/>
    <w:rsid w:val="00D55BF2"/>
    <w:rsid w:val="00D9152F"/>
    <w:rsid w:val="00F6654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2A655"/>
  <w15:docId w15:val="{4060CC06-F8C4-4A6B-B545-5D95FCE88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uiPriority w:val="20"/>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uiPriority w:val="99"/>
    <w:rsid w:val="00D9152F"/>
    <w:rPr>
      <w:color w:val="000080"/>
      <w:u w:val="single"/>
    </w:rPr>
  </w:style>
  <w:style w:type="character" w:customStyle="1" w:styleId="apple-converted-space">
    <w:name w:val="apple-converted-space"/>
    <w:basedOn w:val="DefaultParagraphFont"/>
    <w:rsid w:val="00737846"/>
  </w:style>
  <w:style w:type="character" w:styleId="FollowedHyperlink">
    <w:name w:val="FollowedHyperlink"/>
    <w:basedOn w:val="DefaultParagraphFont"/>
    <w:uiPriority w:val="99"/>
    <w:semiHidden/>
    <w:unhideWhenUsed/>
    <w:rsid w:val="00384E8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82529">
      <w:bodyDiv w:val="1"/>
      <w:marLeft w:val="0"/>
      <w:marRight w:val="0"/>
      <w:marTop w:val="0"/>
      <w:marBottom w:val="0"/>
      <w:divBdr>
        <w:top w:val="none" w:sz="0" w:space="0" w:color="auto"/>
        <w:left w:val="none" w:sz="0" w:space="0" w:color="auto"/>
        <w:bottom w:val="none" w:sz="0" w:space="0" w:color="auto"/>
        <w:right w:val="none" w:sz="0" w:space="0" w:color="auto"/>
      </w:divBdr>
    </w:div>
    <w:div w:id="416095186">
      <w:bodyDiv w:val="1"/>
      <w:marLeft w:val="0"/>
      <w:marRight w:val="0"/>
      <w:marTop w:val="0"/>
      <w:marBottom w:val="0"/>
      <w:divBdr>
        <w:top w:val="none" w:sz="0" w:space="0" w:color="auto"/>
        <w:left w:val="none" w:sz="0" w:space="0" w:color="auto"/>
        <w:bottom w:val="none" w:sz="0" w:space="0" w:color="auto"/>
        <w:right w:val="none" w:sz="0" w:space="0" w:color="auto"/>
      </w:divBdr>
    </w:div>
    <w:div w:id="494495721">
      <w:bodyDiv w:val="1"/>
      <w:marLeft w:val="0"/>
      <w:marRight w:val="0"/>
      <w:marTop w:val="0"/>
      <w:marBottom w:val="0"/>
      <w:divBdr>
        <w:top w:val="none" w:sz="0" w:space="0" w:color="auto"/>
        <w:left w:val="none" w:sz="0" w:space="0" w:color="auto"/>
        <w:bottom w:val="none" w:sz="0" w:space="0" w:color="auto"/>
        <w:right w:val="none" w:sz="0" w:space="0" w:color="auto"/>
      </w:divBdr>
    </w:div>
    <w:div w:id="517885699">
      <w:bodyDiv w:val="1"/>
      <w:marLeft w:val="0"/>
      <w:marRight w:val="0"/>
      <w:marTop w:val="0"/>
      <w:marBottom w:val="0"/>
      <w:divBdr>
        <w:top w:val="none" w:sz="0" w:space="0" w:color="auto"/>
        <w:left w:val="none" w:sz="0" w:space="0" w:color="auto"/>
        <w:bottom w:val="none" w:sz="0" w:space="0" w:color="auto"/>
        <w:right w:val="none" w:sz="0" w:space="0" w:color="auto"/>
      </w:divBdr>
    </w:div>
    <w:div w:id="690912207">
      <w:bodyDiv w:val="1"/>
      <w:marLeft w:val="0"/>
      <w:marRight w:val="0"/>
      <w:marTop w:val="0"/>
      <w:marBottom w:val="0"/>
      <w:divBdr>
        <w:top w:val="none" w:sz="0" w:space="0" w:color="auto"/>
        <w:left w:val="none" w:sz="0" w:space="0" w:color="auto"/>
        <w:bottom w:val="none" w:sz="0" w:space="0" w:color="auto"/>
        <w:right w:val="none" w:sz="0" w:space="0" w:color="auto"/>
      </w:divBdr>
    </w:div>
    <w:div w:id="888763461">
      <w:bodyDiv w:val="1"/>
      <w:marLeft w:val="0"/>
      <w:marRight w:val="0"/>
      <w:marTop w:val="0"/>
      <w:marBottom w:val="0"/>
      <w:divBdr>
        <w:top w:val="none" w:sz="0" w:space="0" w:color="auto"/>
        <w:left w:val="none" w:sz="0" w:space="0" w:color="auto"/>
        <w:bottom w:val="none" w:sz="0" w:space="0" w:color="auto"/>
        <w:right w:val="none" w:sz="0" w:space="0" w:color="auto"/>
      </w:divBdr>
    </w:div>
    <w:div w:id="1137525403">
      <w:bodyDiv w:val="1"/>
      <w:marLeft w:val="0"/>
      <w:marRight w:val="0"/>
      <w:marTop w:val="0"/>
      <w:marBottom w:val="0"/>
      <w:divBdr>
        <w:top w:val="none" w:sz="0" w:space="0" w:color="auto"/>
        <w:left w:val="none" w:sz="0" w:space="0" w:color="auto"/>
        <w:bottom w:val="none" w:sz="0" w:space="0" w:color="auto"/>
        <w:right w:val="none" w:sz="0" w:space="0" w:color="auto"/>
      </w:divBdr>
    </w:div>
    <w:div w:id="115915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43/2006/N%C4%90-CP&amp;area=2&amp;type=0&amp;match=False&amp;vc=True&amp;lan=1"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thuvienphapluat.vn/phap-luat/tim-van-ban.aspx?keyword=130/2005/N%C4%90-CP&amp;area=2&amp;type=0&amp;match=False&amp;vc=True&amp;lan=1"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thuvienphapluat.vn/phap-luat/tim-van-ban.aspx?keyword=132/2013/N%C4%90-CP&amp;area=2&amp;type=0&amp;match=False&amp;vc=True&amp;lan=1"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902</Words>
  <Characters>5144</Characters>
  <Application>Microsoft Office Word</Application>
  <DocSecurity>0</DocSecurity>
  <Lines>42</Lines>
  <Paragraphs>12</Paragraphs>
  <ScaleCrop>false</ScaleCrop>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Admin</cp:lastModifiedBy>
  <cp:revision>11</cp:revision>
  <dcterms:created xsi:type="dcterms:W3CDTF">2014-09-18T01:15:00Z</dcterms:created>
  <dcterms:modified xsi:type="dcterms:W3CDTF">2020-10-06T07:40:00Z</dcterms:modified>
</cp:coreProperties>
</file>