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702BAA" w:rsidRPr="00702BAA" w:rsidTr="00702BAA">
        <w:trPr>
          <w:tblCellSpacing w:w="0" w:type="dxa"/>
        </w:trPr>
        <w:tc>
          <w:tcPr>
            <w:tcW w:w="3348" w:type="dxa"/>
            <w:shd w:val="clear" w:color="auto" w:fill="FFFFFF"/>
            <w:tcMar>
              <w:top w:w="0" w:type="dxa"/>
              <w:left w:w="108" w:type="dxa"/>
              <w:bottom w:w="0" w:type="dxa"/>
              <w:right w:w="108" w:type="dxa"/>
            </w:tcMar>
            <w:hideMark/>
          </w:tcPr>
          <w:p w:rsidR="00702BAA" w:rsidRPr="00702BAA" w:rsidRDefault="00702BAA" w:rsidP="00702BAA">
            <w:pPr>
              <w:spacing w:before="120" w:after="0" w:line="234" w:lineRule="atLeast"/>
              <w:jc w:val="center"/>
              <w:rPr>
                <w:rFonts w:ascii="Times New Roman" w:eastAsia="Times New Roman" w:hAnsi="Times New Roman" w:cs="Times New Roman"/>
                <w:color w:val="000000"/>
                <w:sz w:val="24"/>
                <w:szCs w:val="24"/>
              </w:rPr>
            </w:pPr>
            <w:r w:rsidRPr="00702BAA">
              <w:rPr>
                <w:rFonts w:ascii="Times New Roman" w:eastAsia="Times New Roman" w:hAnsi="Times New Roman" w:cs="Times New Roman"/>
                <w:b/>
                <w:bCs/>
                <w:color w:val="000000"/>
                <w:sz w:val="24"/>
                <w:szCs w:val="24"/>
              </w:rPr>
              <w:t>CHÍNH PHỦ</w:t>
            </w:r>
            <w:r w:rsidRPr="00702BAA">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702BAA" w:rsidRPr="00702BAA" w:rsidRDefault="00702BAA" w:rsidP="00702BAA">
            <w:pPr>
              <w:spacing w:before="120" w:after="0" w:line="234" w:lineRule="atLeast"/>
              <w:jc w:val="center"/>
              <w:rPr>
                <w:rFonts w:ascii="Times New Roman" w:eastAsia="Times New Roman" w:hAnsi="Times New Roman" w:cs="Times New Roman"/>
                <w:color w:val="000000"/>
                <w:sz w:val="24"/>
                <w:szCs w:val="24"/>
              </w:rPr>
            </w:pPr>
            <w:r w:rsidRPr="00702BAA">
              <w:rPr>
                <w:rFonts w:ascii="Times New Roman" w:eastAsia="Times New Roman" w:hAnsi="Times New Roman" w:cs="Times New Roman"/>
                <w:b/>
                <w:bCs/>
                <w:color w:val="000000"/>
                <w:sz w:val="24"/>
                <w:szCs w:val="24"/>
                <w:lang w:val="vi-VN"/>
              </w:rPr>
              <w:t>CỘNG HÒA XÃ HỘI CHỦ NGHĨA VIỆT NAM</w:t>
            </w:r>
            <w:r w:rsidRPr="00702BAA">
              <w:rPr>
                <w:rFonts w:ascii="Times New Roman" w:eastAsia="Times New Roman" w:hAnsi="Times New Roman" w:cs="Times New Roman"/>
                <w:b/>
                <w:bCs/>
                <w:color w:val="000000"/>
                <w:sz w:val="24"/>
                <w:szCs w:val="24"/>
                <w:lang w:val="vi-VN"/>
              </w:rPr>
              <w:br/>
              <w:t>Độc lập - Tự do - Hạnh phúc </w:t>
            </w:r>
            <w:r w:rsidRPr="00702BAA">
              <w:rPr>
                <w:rFonts w:ascii="Times New Roman" w:eastAsia="Times New Roman" w:hAnsi="Times New Roman" w:cs="Times New Roman"/>
                <w:b/>
                <w:bCs/>
                <w:color w:val="000000"/>
                <w:sz w:val="24"/>
                <w:szCs w:val="24"/>
                <w:lang w:val="vi-VN"/>
              </w:rPr>
              <w:br/>
              <w:t>---------------</w:t>
            </w:r>
          </w:p>
        </w:tc>
      </w:tr>
      <w:tr w:rsidR="00702BAA" w:rsidRPr="00702BAA" w:rsidTr="00702BAA">
        <w:trPr>
          <w:tblCellSpacing w:w="0" w:type="dxa"/>
        </w:trPr>
        <w:tc>
          <w:tcPr>
            <w:tcW w:w="3348" w:type="dxa"/>
            <w:shd w:val="clear" w:color="auto" w:fill="FFFFFF"/>
            <w:tcMar>
              <w:top w:w="0" w:type="dxa"/>
              <w:left w:w="108" w:type="dxa"/>
              <w:bottom w:w="0" w:type="dxa"/>
              <w:right w:w="108" w:type="dxa"/>
            </w:tcMar>
            <w:hideMark/>
          </w:tcPr>
          <w:p w:rsidR="00702BAA" w:rsidRPr="00702BAA" w:rsidRDefault="00702BAA" w:rsidP="00702BAA">
            <w:pPr>
              <w:spacing w:before="120" w:after="0" w:line="234" w:lineRule="atLeast"/>
              <w:jc w:val="center"/>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lang w:val="vi-VN"/>
              </w:rPr>
              <w:t>Số: </w:t>
            </w:r>
            <w:r w:rsidRPr="00702BAA">
              <w:rPr>
                <w:rFonts w:ascii="Times New Roman" w:eastAsia="Times New Roman" w:hAnsi="Times New Roman" w:cs="Times New Roman"/>
                <w:color w:val="000000"/>
                <w:sz w:val="24"/>
                <w:szCs w:val="24"/>
              </w:rPr>
              <w:t>124/2013/NĐ-CP</w:t>
            </w:r>
          </w:p>
        </w:tc>
        <w:tc>
          <w:tcPr>
            <w:tcW w:w="5508" w:type="dxa"/>
            <w:shd w:val="clear" w:color="auto" w:fill="FFFFFF"/>
            <w:tcMar>
              <w:top w:w="0" w:type="dxa"/>
              <w:left w:w="108" w:type="dxa"/>
              <w:bottom w:w="0" w:type="dxa"/>
              <w:right w:w="108" w:type="dxa"/>
            </w:tcMar>
            <w:hideMark/>
          </w:tcPr>
          <w:p w:rsidR="00702BAA" w:rsidRPr="00702BAA" w:rsidRDefault="00702BAA" w:rsidP="00702BAA">
            <w:pPr>
              <w:spacing w:before="120" w:after="0" w:line="234" w:lineRule="atLeast"/>
              <w:jc w:val="right"/>
              <w:rPr>
                <w:rFonts w:ascii="Times New Roman" w:eastAsia="Times New Roman" w:hAnsi="Times New Roman" w:cs="Times New Roman"/>
                <w:color w:val="000000"/>
                <w:sz w:val="24"/>
                <w:szCs w:val="24"/>
              </w:rPr>
            </w:pPr>
            <w:r w:rsidRPr="00702BAA">
              <w:rPr>
                <w:rFonts w:ascii="Times New Roman" w:eastAsia="Times New Roman" w:hAnsi="Times New Roman" w:cs="Times New Roman"/>
                <w:i/>
                <w:iCs/>
                <w:color w:val="000000"/>
                <w:sz w:val="24"/>
                <w:szCs w:val="24"/>
                <w:lang w:val="vi-VN"/>
              </w:rPr>
              <w:t>Hà Nội, ngày </w:t>
            </w:r>
            <w:r w:rsidRPr="00702BAA">
              <w:rPr>
                <w:rFonts w:ascii="Times New Roman" w:eastAsia="Times New Roman" w:hAnsi="Times New Roman" w:cs="Times New Roman"/>
                <w:i/>
                <w:iCs/>
                <w:color w:val="000000"/>
                <w:sz w:val="24"/>
                <w:szCs w:val="24"/>
              </w:rPr>
              <w:t>14</w:t>
            </w:r>
            <w:r w:rsidRPr="00702BAA">
              <w:rPr>
                <w:rFonts w:ascii="Times New Roman" w:eastAsia="Times New Roman" w:hAnsi="Times New Roman" w:cs="Times New Roman"/>
                <w:i/>
                <w:iCs/>
                <w:color w:val="000000"/>
                <w:sz w:val="24"/>
                <w:szCs w:val="24"/>
                <w:lang w:val="vi-VN"/>
              </w:rPr>
              <w:t> tháng </w:t>
            </w:r>
            <w:r w:rsidRPr="00702BAA">
              <w:rPr>
                <w:rFonts w:ascii="Times New Roman" w:eastAsia="Times New Roman" w:hAnsi="Times New Roman" w:cs="Times New Roman"/>
                <w:i/>
                <w:iCs/>
                <w:color w:val="000000"/>
                <w:sz w:val="24"/>
                <w:szCs w:val="24"/>
              </w:rPr>
              <w:t>10</w:t>
            </w:r>
            <w:r w:rsidRPr="00702BAA">
              <w:rPr>
                <w:rFonts w:ascii="Times New Roman" w:eastAsia="Times New Roman" w:hAnsi="Times New Roman" w:cs="Times New Roman"/>
                <w:i/>
                <w:iCs/>
                <w:color w:val="000000"/>
                <w:sz w:val="24"/>
                <w:szCs w:val="24"/>
                <w:lang w:val="vi-VN"/>
              </w:rPr>
              <w:t> năm </w:t>
            </w:r>
            <w:r w:rsidRPr="00702BAA">
              <w:rPr>
                <w:rFonts w:ascii="Times New Roman" w:eastAsia="Times New Roman" w:hAnsi="Times New Roman" w:cs="Times New Roman"/>
                <w:i/>
                <w:iCs/>
                <w:color w:val="000000"/>
                <w:sz w:val="24"/>
                <w:szCs w:val="24"/>
              </w:rPr>
              <w:t>2013</w:t>
            </w:r>
          </w:p>
        </w:tc>
      </w:tr>
    </w:tbl>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lang w:val="vi-VN"/>
        </w:rPr>
        <w:t> </w:t>
      </w:r>
    </w:p>
    <w:p w:rsidR="00702BAA" w:rsidRPr="00702BAA" w:rsidRDefault="00702BAA" w:rsidP="00702BAA">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loai_1"/>
      <w:r w:rsidRPr="00702BAA">
        <w:rPr>
          <w:rFonts w:ascii="Times New Roman" w:eastAsia="Times New Roman" w:hAnsi="Times New Roman" w:cs="Times New Roman"/>
          <w:b/>
          <w:bCs/>
          <w:color w:val="000000"/>
          <w:sz w:val="24"/>
          <w:szCs w:val="24"/>
        </w:rPr>
        <w:t>NGHỊ ĐỊNH</w:t>
      </w:r>
      <w:bookmarkEnd w:id="0"/>
    </w:p>
    <w:p w:rsidR="00702BAA" w:rsidRPr="00702BAA" w:rsidRDefault="00702BAA" w:rsidP="00702BAA">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_name"/>
      <w:r w:rsidRPr="00702BAA">
        <w:rPr>
          <w:rFonts w:ascii="Times New Roman" w:eastAsia="Times New Roman" w:hAnsi="Times New Roman" w:cs="Times New Roman"/>
          <w:color w:val="000000"/>
          <w:sz w:val="24"/>
          <w:szCs w:val="24"/>
        </w:rPr>
        <w:t>QUY ĐỊNH CHÍNH SÁCH ƯU ĐÃI, HỖ TRỢ NGƯỜI ĐI ĐÀO TẠO TRONG LĨNH VỰC NĂNG LƯỢNG NGUYÊN TỬ</w:t>
      </w:r>
      <w:bookmarkEnd w:id="1"/>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i/>
          <w:iCs/>
          <w:color w:val="000000"/>
          <w:sz w:val="24"/>
          <w:szCs w:val="24"/>
          <w:lang w:val="vi-VN"/>
        </w:rPr>
        <w:t>Căn cứ Luật tổ chức Ch</w:t>
      </w:r>
      <w:r w:rsidRPr="00702BAA">
        <w:rPr>
          <w:rFonts w:ascii="Times New Roman" w:eastAsia="Times New Roman" w:hAnsi="Times New Roman" w:cs="Times New Roman"/>
          <w:i/>
          <w:iCs/>
          <w:color w:val="000000"/>
          <w:sz w:val="24"/>
          <w:szCs w:val="24"/>
        </w:rPr>
        <w:t>í</w:t>
      </w:r>
      <w:r w:rsidRPr="00702BAA">
        <w:rPr>
          <w:rFonts w:ascii="Times New Roman" w:eastAsia="Times New Roman" w:hAnsi="Times New Roman" w:cs="Times New Roman"/>
          <w:i/>
          <w:iCs/>
          <w:color w:val="000000"/>
          <w:sz w:val="24"/>
          <w:szCs w:val="24"/>
          <w:lang w:val="vi-VN"/>
        </w:rPr>
        <w:t>nh phủ ngày 25 th</w:t>
      </w:r>
      <w:r w:rsidRPr="00702BAA">
        <w:rPr>
          <w:rFonts w:ascii="Times New Roman" w:eastAsia="Times New Roman" w:hAnsi="Times New Roman" w:cs="Times New Roman"/>
          <w:i/>
          <w:iCs/>
          <w:color w:val="000000"/>
          <w:sz w:val="24"/>
          <w:szCs w:val="24"/>
        </w:rPr>
        <w:t>á</w:t>
      </w:r>
      <w:r w:rsidRPr="00702BAA">
        <w:rPr>
          <w:rFonts w:ascii="Times New Roman" w:eastAsia="Times New Roman" w:hAnsi="Times New Roman" w:cs="Times New Roman"/>
          <w:i/>
          <w:iCs/>
          <w:color w:val="000000"/>
          <w:sz w:val="24"/>
          <w:szCs w:val="24"/>
          <w:lang w:val="vi-VN"/>
        </w:rPr>
        <w:t>ng </w:t>
      </w:r>
      <w:r w:rsidRPr="00702BAA">
        <w:rPr>
          <w:rFonts w:ascii="Times New Roman" w:eastAsia="Times New Roman" w:hAnsi="Times New Roman" w:cs="Times New Roman"/>
          <w:i/>
          <w:iCs/>
          <w:color w:val="000000"/>
          <w:sz w:val="24"/>
          <w:szCs w:val="24"/>
        </w:rPr>
        <w:t>1</w:t>
      </w:r>
      <w:r w:rsidRPr="00702BAA">
        <w:rPr>
          <w:rFonts w:ascii="Times New Roman" w:eastAsia="Times New Roman" w:hAnsi="Times New Roman" w:cs="Times New Roman"/>
          <w:i/>
          <w:iCs/>
          <w:color w:val="000000"/>
          <w:sz w:val="24"/>
          <w:szCs w:val="24"/>
          <w:lang w:val="vi-VN"/>
        </w:rPr>
        <w:t>2 năm 200</w:t>
      </w:r>
      <w:r w:rsidRPr="00702BAA">
        <w:rPr>
          <w:rFonts w:ascii="Times New Roman" w:eastAsia="Times New Roman" w:hAnsi="Times New Roman" w:cs="Times New Roman"/>
          <w:i/>
          <w:iCs/>
          <w:color w:val="000000"/>
          <w:sz w:val="24"/>
          <w:szCs w:val="24"/>
        </w:rPr>
        <w:t>1</w:t>
      </w:r>
      <w:r w:rsidRPr="00702BAA">
        <w:rPr>
          <w:rFonts w:ascii="Times New Roman" w:eastAsia="Times New Roman" w:hAnsi="Times New Roman" w:cs="Times New Roman"/>
          <w:i/>
          <w:iCs/>
          <w:color w:val="000000"/>
          <w:sz w:val="24"/>
          <w:szCs w:val="24"/>
          <w:lang w:val="vi-VN"/>
        </w:rPr>
        <w:t>;</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i/>
          <w:iCs/>
          <w:color w:val="000000"/>
          <w:sz w:val="24"/>
          <w:szCs w:val="24"/>
          <w:lang w:val="vi-VN"/>
        </w:rPr>
        <w:t>Căn cứ Luật ngân sách nhà nước ngày 16 tháng 12 năm 2002;</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i/>
          <w:iCs/>
          <w:color w:val="000000"/>
          <w:sz w:val="24"/>
          <w:szCs w:val="24"/>
          <w:lang w:val="vi-VN"/>
        </w:rPr>
        <w:t>Căn cứ Luật năng </w:t>
      </w:r>
      <w:r w:rsidRPr="00702BAA">
        <w:rPr>
          <w:rFonts w:ascii="Times New Roman" w:eastAsia="Times New Roman" w:hAnsi="Times New Roman" w:cs="Times New Roman"/>
          <w:i/>
          <w:iCs/>
          <w:color w:val="000000"/>
          <w:sz w:val="24"/>
          <w:szCs w:val="24"/>
        </w:rPr>
        <w:t>l</w:t>
      </w:r>
      <w:r w:rsidRPr="00702BAA">
        <w:rPr>
          <w:rFonts w:ascii="Times New Roman" w:eastAsia="Times New Roman" w:hAnsi="Times New Roman" w:cs="Times New Roman"/>
          <w:i/>
          <w:iCs/>
          <w:color w:val="000000"/>
          <w:sz w:val="24"/>
          <w:szCs w:val="24"/>
          <w:lang w:val="vi-VN"/>
        </w:rPr>
        <w:t>ượng nguyên tử ngày 03 tháng 6 năm 2008;</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i/>
          <w:iCs/>
          <w:color w:val="000000"/>
          <w:sz w:val="24"/>
          <w:szCs w:val="24"/>
          <w:lang w:val="vi-VN"/>
        </w:rPr>
        <w:t>Căn cứ Luật giáo dục đại học ngày </w:t>
      </w:r>
      <w:r w:rsidRPr="00702BAA">
        <w:rPr>
          <w:rFonts w:ascii="Times New Roman" w:eastAsia="Times New Roman" w:hAnsi="Times New Roman" w:cs="Times New Roman"/>
          <w:i/>
          <w:iCs/>
          <w:color w:val="000000"/>
          <w:sz w:val="24"/>
          <w:szCs w:val="24"/>
        </w:rPr>
        <w:t>1</w:t>
      </w:r>
      <w:r w:rsidRPr="00702BAA">
        <w:rPr>
          <w:rFonts w:ascii="Times New Roman" w:eastAsia="Times New Roman" w:hAnsi="Times New Roman" w:cs="Times New Roman"/>
          <w:i/>
          <w:iCs/>
          <w:color w:val="000000"/>
          <w:sz w:val="24"/>
          <w:szCs w:val="24"/>
          <w:lang w:val="vi-VN"/>
        </w:rPr>
        <w:t>8 tháng 6 năm 2012;</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i/>
          <w:iCs/>
          <w:color w:val="000000"/>
          <w:sz w:val="24"/>
          <w:szCs w:val="24"/>
          <w:lang w:val="vi-VN"/>
        </w:rPr>
        <w:t>Theo đ</w:t>
      </w:r>
      <w:r w:rsidRPr="00702BAA">
        <w:rPr>
          <w:rFonts w:ascii="Times New Roman" w:eastAsia="Times New Roman" w:hAnsi="Times New Roman" w:cs="Times New Roman"/>
          <w:i/>
          <w:iCs/>
          <w:color w:val="000000"/>
          <w:sz w:val="24"/>
          <w:szCs w:val="24"/>
        </w:rPr>
        <w:t>ề </w:t>
      </w:r>
      <w:r w:rsidRPr="00702BAA">
        <w:rPr>
          <w:rFonts w:ascii="Times New Roman" w:eastAsia="Times New Roman" w:hAnsi="Times New Roman" w:cs="Times New Roman"/>
          <w:i/>
          <w:iCs/>
          <w:color w:val="000000"/>
          <w:sz w:val="24"/>
          <w:szCs w:val="24"/>
          <w:lang w:val="vi-VN"/>
        </w:rPr>
        <w:t>nghị của Bộ trưởng Bộ Giáo dục và Đào tạo</w:t>
      </w:r>
      <w:r w:rsidRPr="00702BAA">
        <w:rPr>
          <w:rFonts w:ascii="Times New Roman" w:eastAsia="Times New Roman" w:hAnsi="Times New Roman" w:cs="Times New Roman"/>
          <w:i/>
          <w:iCs/>
          <w:color w:val="000000"/>
          <w:sz w:val="24"/>
          <w:szCs w:val="24"/>
        </w:rPr>
        <w:t>;</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i/>
          <w:iCs/>
          <w:color w:val="000000"/>
          <w:sz w:val="24"/>
          <w:szCs w:val="24"/>
          <w:lang w:val="vi-VN"/>
        </w:rPr>
        <w:t>Ch</w:t>
      </w:r>
      <w:r w:rsidRPr="00702BAA">
        <w:rPr>
          <w:rFonts w:ascii="Times New Roman" w:eastAsia="Times New Roman" w:hAnsi="Times New Roman" w:cs="Times New Roman"/>
          <w:i/>
          <w:iCs/>
          <w:color w:val="000000"/>
          <w:sz w:val="24"/>
          <w:szCs w:val="24"/>
        </w:rPr>
        <w:t>í</w:t>
      </w:r>
      <w:r w:rsidRPr="00702BAA">
        <w:rPr>
          <w:rFonts w:ascii="Times New Roman" w:eastAsia="Times New Roman" w:hAnsi="Times New Roman" w:cs="Times New Roman"/>
          <w:i/>
          <w:iCs/>
          <w:color w:val="000000"/>
          <w:sz w:val="24"/>
          <w:szCs w:val="24"/>
          <w:lang w:val="vi-VN"/>
        </w:rPr>
        <w:t>nh phủ ban hành Nghị định quy định ch</w:t>
      </w:r>
      <w:r w:rsidRPr="00702BAA">
        <w:rPr>
          <w:rFonts w:ascii="Times New Roman" w:eastAsia="Times New Roman" w:hAnsi="Times New Roman" w:cs="Times New Roman"/>
          <w:i/>
          <w:iCs/>
          <w:color w:val="000000"/>
          <w:sz w:val="24"/>
          <w:szCs w:val="24"/>
        </w:rPr>
        <w:t>í</w:t>
      </w:r>
      <w:r w:rsidRPr="00702BAA">
        <w:rPr>
          <w:rFonts w:ascii="Times New Roman" w:eastAsia="Times New Roman" w:hAnsi="Times New Roman" w:cs="Times New Roman"/>
          <w:i/>
          <w:iCs/>
          <w:color w:val="000000"/>
          <w:sz w:val="24"/>
          <w:szCs w:val="24"/>
          <w:lang w:val="vi-VN"/>
        </w:rPr>
        <w:t>nh sách ưu đãi, hỗ trợ người đi đào tạo trong lĩnh vực năng </w:t>
      </w:r>
      <w:r w:rsidRPr="00702BAA">
        <w:rPr>
          <w:rFonts w:ascii="Times New Roman" w:eastAsia="Times New Roman" w:hAnsi="Times New Roman" w:cs="Times New Roman"/>
          <w:i/>
          <w:iCs/>
          <w:color w:val="000000"/>
          <w:sz w:val="24"/>
          <w:szCs w:val="24"/>
        </w:rPr>
        <w:t>l</w:t>
      </w:r>
      <w:r w:rsidRPr="00702BAA">
        <w:rPr>
          <w:rFonts w:ascii="Times New Roman" w:eastAsia="Times New Roman" w:hAnsi="Times New Roman" w:cs="Times New Roman"/>
          <w:i/>
          <w:iCs/>
          <w:color w:val="000000"/>
          <w:sz w:val="24"/>
          <w:szCs w:val="24"/>
          <w:lang w:val="vi-VN"/>
        </w:rPr>
        <w:t>ượng nguyên tử,</w:t>
      </w:r>
    </w:p>
    <w:p w:rsidR="00702BAA" w:rsidRPr="00702BAA" w:rsidRDefault="00702BAA" w:rsidP="00702BAA">
      <w:pPr>
        <w:shd w:val="clear" w:color="auto" w:fill="FFFFFF"/>
        <w:spacing w:after="0" w:line="234" w:lineRule="atLeast"/>
        <w:rPr>
          <w:rFonts w:ascii="Times New Roman" w:eastAsia="Times New Roman" w:hAnsi="Times New Roman" w:cs="Times New Roman"/>
          <w:color w:val="000000"/>
          <w:sz w:val="24"/>
          <w:szCs w:val="24"/>
        </w:rPr>
      </w:pPr>
      <w:bookmarkStart w:id="2" w:name="chuong_1"/>
      <w:r w:rsidRPr="00702BAA">
        <w:rPr>
          <w:rFonts w:ascii="Times New Roman" w:eastAsia="Times New Roman" w:hAnsi="Times New Roman" w:cs="Times New Roman"/>
          <w:b/>
          <w:bCs/>
          <w:color w:val="000000"/>
          <w:sz w:val="24"/>
          <w:szCs w:val="24"/>
          <w:lang w:val="vi-VN"/>
        </w:rPr>
        <w:t>Chương </w:t>
      </w:r>
      <w:r w:rsidRPr="00702BAA">
        <w:rPr>
          <w:rFonts w:ascii="Times New Roman" w:eastAsia="Times New Roman" w:hAnsi="Times New Roman" w:cs="Times New Roman"/>
          <w:b/>
          <w:bCs/>
          <w:color w:val="000000"/>
          <w:sz w:val="24"/>
          <w:szCs w:val="24"/>
        </w:rPr>
        <w:t>1.</w:t>
      </w:r>
      <w:bookmarkEnd w:id="2"/>
    </w:p>
    <w:p w:rsidR="00702BAA" w:rsidRPr="00702BAA" w:rsidRDefault="00702BAA" w:rsidP="00702BAA">
      <w:pPr>
        <w:shd w:val="clear" w:color="auto" w:fill="FFFFFF"/>
        <w:spacing w:after="0" w:line="234" w:lineRule="atLeast"/>
        <w:jc w:val="center"/>
        <w:rPr>
          <w:rFonts w:ascii="Times New Roman" w:eastAsia="Times New Roman" w:hAnsi="Times New Roman" w:cs="Times New Roman"/>
          <w:color w:val="000000"/>
          <w:sz w:val="24"/>
          <w:szCs w:val="24"/>
        </w:rPr>
      </w:pPr>
      <w:bookmarkStart w:id="3" w:name="chuong_1_name"/>
      <w:r w:rsidRPr="00702BAA">
        <w:rPr>
          <w:rFonts w:ascii="Times New Roman" w:eastAsia="Times New Roman" w:hAnsi="Times New Roman" w:cs="Times New Roman"/>
          <w:b/>
          <w:bCs/>
          <w:color w:val="000000"/>
          <w:sz w:val="24"/>
          <w:szCs w:val="24"/>
          <w:lang w:val="vi-VN"/>
        </w:rPr>
        <w:t>QUY ĐỊNH CHUNG</w:t>
      </w:r>
      <w:bookmarkEnd w:id="3"/>
    </w:p>
    <w:p w:rsidR="00702BAA" w:rsidRPr="00702BAA" w:rsidRDefault="00702BAA" w:rsidP="00702BAA">
      <w:pPr>
        <w:shd w:val="clear" w:color="auto" w:fill="FFFFFF"/>
        <w:spacing w:after="0" w:line="234" w:lineRule="atLeast"/>
        <w:rPr>
          <w:rFonts w:ascii="Times New Roman" w:eastAsia="Times New Roman" w:hAnsi="Times New Roman" w:cs="Times New Roman"/>
          <w:color w:val="000000"/>
          <w:sz w:val="24"/>
          <w:szCs w:val="24"/>
        </w:rPr>
      </w:pPr>
      <w:bookmarkStart w:id="4" w:name="dieu_1"/>
      <w:r w:rsidRPr="00702BAA">
        <w:rPr>
          <w:rFonts w:ascii="Times New Roman" w:eastAsia="Times New Roman" w:hAnsi="Times New Roman" w:cs="Times New Roman"/>
          <w:b/>
          <w:bCs/>
          <w:color w:val="000000"/>
          <w:sz w:val="24"/>
          <w:szCs w:val="24"/>
          <w:lang w:val="vi-VN"/>
        </w:rPr>
        <w:t>Điều 1. Phạm vi điều chỉnh</w:t>
      </w:r>
      <w:bookmarkEnd w:id="4"/>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1. </w:t>
      </w:r>
      <w:r w:rsidRPr="00702BAA">
        <w:rPr>
          <w:rFonts w:ascii="Times New Roman" w:eastAsia="Times New Roman" w:hAnsi="Times New Roman" w:cs="Times New Roman"/>
          <w:color w:val="000000"/>
          <w:sz w:val="24"/>
          <w:szCs w:val="24"/>
          <w:lang w:val="vi-VN"/>
        </w:rPr>
        <w:t>Nghị định này quy định chính sách ưu đãi, hỗ trợ người đi đào tạo trong lĩnh vực năng lượng nguyên tử.</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2. </w:t>
      </w:r>
      <w:r w:rsidRPr="00702BAA">
        <w:rPr>
          <w:rFonts w:ascii="Times New Roman" w:eastAsia="Times New Roman" w:hAnsi="Times New Roman" w:cs="Times New Roman"/>
          <w:color w:val="000000"/>
          <w:sz w:val="24"/>
          <w:szCs w:val="24"/>
          <w:lang w:val="vi-VN"/>
        </w:rPr>
        <w:t>Trường hợp các ưu đãi, hỗ trợ quy định trong các văn bản khác nhau thì ng</w:t>
      </w:r>
      <w:r w:rsidRPr="00702BAA">
        <w:rPr>
          <w:rFonts w:ascii="Times New Roman" w:eastAsia="Times New Roman" w:hAnsi="Times New Roman" w:cs="Times New Roman"/>
          <w:color w:val="000000"/>
          <w:sz w:val="24"/>
          <w:szCs w:val="24"/>
        </w:rPr>
        <w:t>ườ</w:t>
      </w:r>
      <w:r w:rsidRPr="00702BAA">
        <w:rPr>
          <w:rFonts w:ascii="Times New Roman" w:eastAsia="Times New Roman" w:hAnsi="Times New Roman" w:cs="Times New Roman"/>
          <w:color w:val="000000"/>
          <w:sz w:val="24"/>
          <w:szCs w:val="24"/>
          <w:lang w:val="vi-VN"/>
        </w:rPr>
        <w:t>i đi đào tạo trong lĩnh vực năng lượng nguyên tử được hưởng mức ưu đãi, hỗ trợ cao nhất.</w:t>
      </w:r>
    </w:p>
    <w:p w:rsidR="00702BAA" w:rsidRPr="00702BAA" w:rsidRDefault="00702BAA" w:rsidP="00702BAA">
      <w:pPr>
        <w:shd w:val="clear" w:color="auto" w:fill="FFFFFF"/>
        <w:spacing w:after="0" w:line="234" w:lineRule="atLeast"/>
        <w:rPr>
          <w:rFonts w:ascii="Times New Roman" w:eastAsia="Times New Roman" w:hAnsi="Times New Roman" w:cs="Times New Roman"/>
          <w:color w:val="000000"/>
          <w:sz w:val="24"/>
          <w:szCs w:val="24"/>
        </w:rPr>
      </w:pPr>
      <w:bookmarkStart w:id="5" w:name="dieu_2"/>
      <w:r w:rsidRPr="00702BAA">
        <w:rPr>
          <w:rFonts w:ascii="Times New Roman" w:eastAsia="Times New Roman" w:hAnsi="Times New Roman" w:cs="Times New Roman"/>
          <w:b/>
          <w:bCs/>
          <w:color w:val="000000"/>
          <w:sz w:val="24"/>
          <w:szCs w:val="24"/>
          <w:lang w:val="vi-VN"/>
        </w:rPr>
        <w:t>Điều 2. Đối tượng áp dụng</w:t>
      </w:r>
      <w:bookmarkEnd w:id="5"/>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1. </w:t>
      </w:r>
      <w:r w:rsidRPr="00702BAA">
        <w:rPr>
          <w:rFonts w:ascii="Times New Roman" w:eastAsia="Times New Roman" w:hAnsi="Times New Roman" w:cs="Times New Roman"/>
          <w:color w:val="000000"/>
          <w:sz w:val="24"/>
          <w:szCs w:val="24"/>
          <w:lang w:val="vi-VN"/>
        </w:rPr>
        <w:t>Nghị định này áp dụng đối với người đi đào tạo các chuyên ngành trong lĩnh vực năng lượng nguyên tử đáp ứng các điều kiện sau đây:</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a) </w:t>
      </w:r>
      <w:r w:rsidRPr="00702BAA">
        <w:rPr>
          <w:rFonts w:ascii="Times New Roman" w:eastAsia="Times New Roman" w:hAnsi="Times New Roman" w:cs="Times New Roman"/>
          <w:color w:val="000000"/>
          <w:sz w:val="24"/>
          <w:szCs w:val="24"/>
          <w:lang w:val="vi-VN"/>
        </w:rPr>
        <w:t>Là công dân Việt Nam đang học tập, nghiên cứu, làm việc trong lĩnh vực năng lượng nguyên tử;</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b) </w:t>
      </w:r>
      <w:r w:rsidRPr="00702BAA">
        <w:rPr>
          <w:rFonts w:ascii="Times New Roman" w:eastAsia="Times New Roman" w:hAnsi="Times New Roman" w:cs="Times New Roman"/>
          <w:color w:val="000000"/>
          <w:sz w:val="24"/>
          <w:szCs w:val="24"/>
          <w:lang w:val="vi-VN"/>
        </w:rPr>
        <w:t>Đáp ứng đầy đủ các tiêu chí tuyển chọn đi đào tạo, bồi dưỡng;</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c) </w:t>
      </w:r>
      <w:r w:rsidRPr="00702BAA">
        <w:rPr>
          <w:rFonts w:ascii="Times New Roman" w:eastAsia="Times New Roman" w:hAnsi="Times New Roman" w:cs="Times New Roman"/>
          <w:color w:val="000000"/>
          <w:sz w:val="24"/>
          <w:szCs w:val="24"/>
          <w:lang w:val="vi-VN"/>
        </w:rPr>
        <w:t>Có phẩm chất đạo đức, ý thức tổ chức kỷ luật tốt, tinh thần trách nhiệm cao;</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d) </w:t>
      </w:r>
      <w:r w:rsidRPr="00702BAA">
        <w:rPr>
          <w:rFonts w:ascii="Times New Roman" w:eastAsia="Times New Roman" w:hAnsi="Times New Roman" w:cs="Times New Roman"/>
          <w:color w:val="000000"/>
          <w:sz w:val="24"/>
          <w:szCs w:val="24"/>
          <w:lang w:val="vi-VN"/>
        </w:rPr>
        <w:t>Có đủ sức khỏe để tham gia học tập, nghiên cứu, làm việc trong lĩnh vực năng lượng nguyên tử.</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2. </w:t>
      </w:r>
      <w:r w:rsidRPr="00702BAA">
        <w:rPr>
          <w:rFonts w:ascii="Times New Roman" w:eastAsia="Times New Roman" w:hAnsi="Times New Roman" w:cs="Times New Roman"/>
          <w:color w:val="000000"/>
          <w:sz w:val="24"/>
          <w:szCs w:val="24"/>
          <w:lang w:val="vi-VN"/>
        </w:rPr>
        <w:t>Nghị định nà</w:t>
      </w:r>
      <w:r w:rsidRPr="00702BAA">
        <w:rPr>
          <w:rFonts w:ascii="Times New Roman" w:eastAsia="Times New Roman" w:hAnsi="Times New Roman" w:cs="Times New Roman"/>
          <w:color w:val="000000"/>
          <w:sz w:val="24"/>
          <w:szCs w:val="24"/>
        </w:rPr>
        <w:t>y </w:t>
      </w:r>
      <w:r w:rsidRPr="00702BAA">
        <w:rPr>
          <w:rFonts w:ascii="Times New Roman" w:eastAsia="Times New Roman" w:hAnsi="Times New Roman" w:cs="Times New Roman"/>
          <w:color w:val="000000"/>
          <w:sz w:val="24"/>
          <w:szCs w:val="24"/>
          <w:lang w:val="vi-VN"/>
        </w:rPr>
        <w:t>áp dụng đối với các cơ sở giáo dục đại học được giao nhiệm vụ đào tạo nguồn nhân lực trong lĩnh vực năng lượng nguyên tử.</w:t>
      </w:r>
    </w:p>
    <w:p w:rsidR="00702BAA" w:rsidRPr="00702BAA" w:rsidRDefault="00702BAA" w:rsidP="00702BAA">
      <w:pPr>
        <w:shd w:val="clear" w:color="auto" w:fill="FFFFFF"/>
        <w:spacing w:after="0" w:line="234" w:lineRule="atLeast"/>
        <w:rPr>
          <w:rFonts w:ascii="Times New Roman" w:eastAsia="Times New Roman" w:hAnsi="Times New Roman" w:cs="Times New Roman"/>
          <w:color w:val="000000"/>
          <w:sz w:val="24"/>
          <w:szCs w:val="24"/>
        </w:rPr>
      </w:pPr>
      <w:bookmarkStart w:id="6" w:name="chuong_2"/>
      <w:r w:rsidRPr="00702BAA">
        <w:rPr>
          <w:rFonts w:ascii="Times New Roman" w:eastAsia="Times New Roman" w:hAnsi="Times New Roman" w:cs="Times New Roman"/>
          <w:b/>
          <w:bCs/>
          <w:color w:val="000000"/>
          <w:sz w:val="24"/>
          <w:szCs w:val="24"/>
          <w:lang w:val="vi-VN"/>
        </w:rPr>
        <w:lastRenderedPageBreak/>
        <w:t>Chương </w:t>
      </w:r>
      <w:r w:rsidRPr="00702BAA">
        <w:rPr>
          <w:rFonts w:ascii="Times New Roman" w:eastAsia="Times New Roman" w:hAnsi="Times New Roman" w:cs="Times New Roman"/>
          <w:b/>
          <w:bCs/>
          <w:color w:val="000000"/>
          <w:sz w:val="24"/>
          <w:szCs w:val="24"/>
        </w:rPr>
        <w:t>2.</w:t>
      </w:r>
      <w:bookmarkEnd w:id="6"/>
    </w:p>
    <w:p w:rsidR="00702BAA" w:rsidRPr="00702BAA" w:rsidRDefault="00702BAA" w:rsidP="00702BAA">
      <w:pPr>
        <w:shd w:val="clear" w:color="auto" w:fill="FFFFFF"/>
        <w:spacing w:after="0" w:line="234" w:lineRule="atLeast"/>
        <w:jc w:val="center"/>
        <w:rPr>
          <w:rFonts w:ascii="Times New Roman" w:eastAsia="Times New Roman" w:hAnsi="Times New Roman" w:cs="Times New Roman"/>
          <w:color w:val="000000"/>
          <w:sz w:val="24"/>
          <w:szCs w:val="24"/>
        </w:rPr>
      </w:pPr>
      <w:bookmarkStart w:id="7" w:name="chuong_2_name"/>
      <w:r w:rsidRPr="00702BAA">
        <w:rPr>
          <w:rFonts w:ascii="Times New Roman" w:eastAsia="Times New Roman" w:hAnsi="Times New Roman" w:cs="Times New Roman"/>
          <w:b/>
          <w:bCs/>
          <w:color w:val="000000"/>
          <w:sz w:val="24"/>
          <w:szCs w:val="24"/>
          <w:lang w:val="vi-VN"/>
        </w:rPr>
        <w:t>MỨC ƯU ĐÃI, HỖ TRỢ VÀ CĂN CỨ LẬP DỰ TOÁN</w:t>
      </w:r>
      <w:bookmarkEnd w:id="7"/>
    </w:p>
    <w:p w:rsidR="00702BAA" w:rsidRPr="00702BAA" w:rsidRDefault="00702BAA" w:rsidP="00702BAA">
      <w:pPr>
        <w:spacing w:after="0" w:line="234" w:lineRule="atLeast"/>
        <w:rPr>
          <w:rFonts w:ascii="Times New Roman" w:eastAsia="Times New Roman" w:hAnsi="Times New Roman" w:cs="Times New Roman"/>
          <w:color w:val="000000"/>
          <w:sz w:val="24"/>
          <w:szCs w:val="24"/>
        </w:rPr>
      </w:pPr>
      <w:bookmarkStart w:id="8" w:name="dieu_3"/>
      <w:r w:rsidRPr="00702BAA">
        <w:rPr>
          <w:rFonts w:ascii="Times New Roman" w:eastAsia="Times New Roman" w:hAnsi="Times New Roman" w:cs="Times New Roman"/>
          <w:b/>
          <w:bCs/>
          <w:color w:val="000000"/>
          <w:sz w:val="24"/>
          <w:szCs w:val="24"/>
          <w:lang w:val="vi-VN"/>
        </w:rPr>
        <w:t>Điều 3. Mức ưu đãi, hỗ trợ đào tạo ở trong nước</w:t>
      </w:r>
      <w:bookmarkEnd w:id="8"/>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1. </w:t>
      </w:r>
      <w:r w:rsidRPr="00702BAA">
        <w:rPr>
          <w:rFonts w:ascii="Times New Roman" w:eastAsia="Times New Roman" w:hAnsi="Times New Roman" w:cs="Times New Roman"/>
          <w:color w:val="000000"/>
          <w:sz w:val="24"/>
          <w:szCs w:val="24"/>
          <w:lang w:val="vi-VN"/>
        </w:rPr>
        <w:t>Sinh viên đào tạo trình độ cao đẳng được hưởng các ưu đãi, hỗ t</w:t>
      </w:r>
      <w:r w:rsidRPr="00702BAA">
        <w:rPr>
          <w:rFonts w:ascii="Times New Roman" w:eastAsia="Times New Roman" w:hAnsi="Times New Roman" w:cs="Times New Roman"/>
          <w:color w:val="000000"/>
          <w:sz w:val="24"/>
          <w:szCs w:val="24"/>
        </w:rPr>
        <w:t>r</w:t>
      </w:r>
      <w:r w:rsidRPr="00702BAA">
        <w:rPr>
          <w:rFonts w:ascii="Times New Roman" w:eastAsia="Times New Roman" w:hAnsi="Times New Roman" w:cs="Times New Roman"/>
          <w:color w:val="000000"/>
          <w:sz w:val="24"/>
          <w:szCs w:val="24"/>
          <w:lang w:val="vi-VN"/>
        </w:rPr>
        <w:t>ợ sau đây:</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a) </w:t>
      </w:r>
      <w:r w:rsidRPr="00702BAA">
        <w:rPr>
          <w:rFonts w:ascii="Times New Roman" w:eastAsia="Times New Roman" w:hAnsi="Times New Roman" w:cs="Times New Roman"/>
          <w:color w:val="000000"/>
          <w:sz w:val="24"/>
          <w:szCs w:val="24"/>
          <w:lang w:val="vi-VN"/>
        </w:rPr>
        <w:t>Miễn học phí và ở ký túc xá miễn phí;</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b) </w:t>
      </w:r>
      <w:r w:rsidRPr="00702BAA">
        <w:rPr>
          <w:rFonts w:ascii="Times New Roman" w:eastAsia="Times New Roman" w:hAnsi="Times New Roman" w:cs="Times New Roman"/>
          <w:color w:val="000000"/>
          <w:sz w:val="24"/>
          <w:szCs w:val="24"/>
          <w:lang w:val="vi-VN"/>
        </w:rPr>
        <w:t>Cấp sinh hoạt phí hàng tháng bằng 1,5 mức lương cơ sở cho cán bộ, công chức, viên chức nếu xếp loại học lực giỏi trở lên;</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c) </w:t>
      </w:r>
      <w:r w:rsidRPr="00702BAA">
        <w:rPr>
          <w:rFonts w:ascii="Times New Roman" w:eastAsia="Times New Roman" w:hAnsi="Times New Roman" w:cs="Times New Roman"/>
          <w:color w:val="000000"/>
          <w:sz w:val="24"/>
          <w:szCs w:val="24"/>
          <w:lang w:val="vi-VN"/>
        </w:rPr>
        <w:t>Cấp sinh hoạt phí hàng tháng bằng 1,0 mức lương cơ sở cho cán bộ, công chức, viên chức nếu xếp loại học lực khá;</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lang w:val="vi-VN"/>
        </w:rPr>
        <w:t>Việc xét cấp sinh hoạt phí được tiến hành theo học kỳ của năm học, một năm học xét 2 lần.</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2. </w:t>
      </w:r>
      <w:r w:rsidRPr="00702BAA">
        <w:rPr>
          <w:rFonts w:ascii="Times New Roman" w:eastAsia="Times New Roman" w:hAnsi="Times New Roman" w:cs="Times New Roman"/>
          <w:color w:val="000000"/>
          <w:sz w:val="24"/>
          <w:szCs w:val="24"/>
          <w:lang w:val="vi-VN"/>
        </w:rPr>
        <w:t>Sinh viên đào tạo trình độ đại học được hưởng các ưu đãi, hỗ trợ sau đây:</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a) </w:t>
      </w:r>
      <w:r w:rsidRPr="00702BAA">
        <w:rPr>
          <w:rFonts w:ascii="Times New Roman" w:eastAsia="Times New Roman" w:hAnsi="Times New Roman" w:cs="Times New Roman"/>
          <w:color w:val="000000"/>
          <w:sz w:val="24"/>
          <w:szCs w:val="24"/>
          <w:lang w:val="vi-VN"/>
        </w:rPr>
        <w:t>Miễn học phí và ở ký túc xá miễn phí;</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b) </w:t>
      </w:r>
      <w:r w:rsidRPr="00702BAA">
        <w:rPr>
          <w:rFonts w:ascii="Times New Roman" w:eastAsia="Times New Roman" w:hAnsi="Times New Roman" w:cs="Times New Roman"/>
          <w:color w:val="000000"/>
          <w:sz w:val="24"/>
          <w:szCs w:val="24"/>
          <w:lang w:val="vi-VN"/>
        </w:rPr>
        <w:t>Cấp sinh hoạt phí hàng tháng bằng 2,5 mức lương cơ sở cho cán bộ, công chức, viên chức nếu xếp loại học lực giỏi trở lên;</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c) </w:t>
      </w:r>
      <w:r w:rsidRPr="00702BAA">
        <w:rPr>
          <w:rFonts w:ascii="Times New Roman" w:eastAsia="Times New Roman" w:hAnsi="Times New Roman" w:cs="Times New Roman"/>
          <w:color w:val="000000"/>
          <w:sz w:val="24"/>
          <w:szCs w:val="24"/>
          <w:lang w:val="vi-VN"/>
        </w:rPr>
        <w:t>Cấp sinh hoạt phí hàng tháng bằng 1,5 mức lương </w:t>
      </w:r>
      <w:r w:rsidRPr="00702BAA">
        <w:rPr>
          <w:rFonts w:ascii="Times New Roman" w:eastAsia="Times New Roman" w:hAnsi="Times New Roman" w:cs="Times New Roman"/>
          <w:color w:val="000000"/>
          <w:sz w:val="24"/>
          <w:szCs w:val="24"/>
        </w:rPr>
        <w:t>cơ sở </w:t>
      </w:r>
      <w:r w:rsidRPr="00702BAA">
        <w:rPr>
          <w:rFonts w:ascii="Times New Roman" w:eastAsia="Times New Roman" w:hAnsi="Times New Roman" w:cs="Times New Roman"/>
          <w:color w:val="000000"/>
          <w:sz w:val="24"/>
          <w:szCs w:val="24"/>
          <w:lang w:val="vi-VN"/>
        </w:rPr>
        <w:t>cho cán bộ, công chức, viên chức nếu xếp loại học lực khá.</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lang w:val="vi-VN"/>
        </w:rPr>
        <w:t>Việc xét cấp sinh hoạt phí được tiến hành theo học kỳ của năm học, một năm học xét 2 lần;</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d) </w:t>
      </w:r>
      <w:r w:rsidRPr="00702BAA">
        <w:rPr>
          <w:rFonts w:ascii="Times New Roman" w:eastAsia="Times New Roman" w:hAnsi="Times New Roman" w:cs="Times New Roman"/>
          <w:color w:val="000000"/>
          <w:sz w:val="24"/>
          <w:szCs w:val="24"/>
          <w:lang w:val="vi-VN"/>
        </w:rPr>
        <w:t>Xem xét tuyển chọn đi thực tập 6 tháng ở nước ngoài nếu năm cuối của chương trình đào tạo đạt học lực khá trở lên. Mọi chi phí thực tập ở nước ngoài do ngân sách nhà nước bảo đảm;</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lang w:val="vi-VN"/>
        </w:rPr>
        <w:t>đ) Được chuyển tiếp học cao học và làm nghiên cứu sinh ở trong nước và nước ngoài nếu tốt nghiệp đạt loại giỏi trở lên;</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e) </w:t>
      </w:r>
      <w:r w:rsidRPr="00702BAA">
        <w:rPr>
          <w:rFonts w:ascii="Times New Roman" w:eastAsia="Times New Roman" w:hAnsi="Times New Roman" w:cs="Times New Roman"/>
          <w:color w:val="000000"/>
          <w:sz w:val="24"/>
          <w:szCs w:val="24"/>
          <w:lang w:val="vi-VN"/>
        </w:rPr>
        <w:t>Được ưu tiên tuyển chọn vào làm việc tại các cơ quan, tổ chức hoạt động trong lĩnh vực năng lượng nguyên tử, không phải qua thời gian thử việc n</w:t>
      </w:r>
      <w:r w:rsidRPr="00702BAA">
        <w:rPr>
          <w:rFonts w:ascii="Times New Roman" w:eastAsia="Times New Roman" w:hAnsi="Times New Roman" w:cs="Times New Roman"/>
          <w:color w:val="000000"/>
          <w:sz w:val="24"/>
          <w:szCs w:val="24"/>
        </w:rPr>
        <w:t>ế</w:t>
      </w:r>
      <w:r w:rsidRPr="00702BAA">
        <w:rPr>
          <w:rFonts w:ascii="Times New Roman" w:eastAsia="Times New Roman" w:hAnsi="Times New Roman" w:cs="Times New Roman"/>
          <w:color w:val="000000"/>
          <w:sz w:val="24"/>
          <w:szCs w:val="24"/>
          <w:lang w:val="vi-VN"/>
        </w:rPr>
        <w:t>u t</w:t>
      </w:r>
      <w:r w:rsidRPr="00702BAA">
        <w:rPr>
          <w:rFonts w:ascii="Times New Roman" w:eastAsia="Times New Roman" w:hAnsi="Times New Roman" w:cs="Times New Roman"/>
          <w:color w:val="000000"/>
          <w:sz w:val="24"/>
          <w:szCs w:val="24"/>
        </w:rPr>
        <w:t>ố</w:t>
      </w:r>
      <w:r w:rsidRPr="00702BAA">
        <w:rPr>
          <w:rFonts w:ascii="Times New Roman" w:eastAsia="Times New Roman" w:hAnsi="Times New Roman" w:cs="Times New Roman"/>
          <w:color w:val="000000"/>
          <w:sz w:val="24"/>
          <w:szCs w:val="24"/>
          <w:lang w:val="vi-VN"/>
        </w:rPr>
        <w:t>t nghiệp đạt loại giỏi trở lên.</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3. </w:t>
      </w:r>
      <w:r w:rsidRPr="00702BAA">
        <w:rPr>
          <w:rFonts w:ascii="Times New Roman" w:eastAsia="Times New Roman" w:hAnsi="Times New Roman" w:cs="Times New Roman"/>
          <w:color w:val="000000"/>
          <w:sz w:val="24"/>
          <w:szCs w:val="24"/>
          <w:lang w:val="vi-VN"/>
        </w:rPr>
        <w:t>Học viên cao học, nghiên cứu sinh đào tạo trình độ thạc sĩ và tiến sĩ được hưởng các ưu đãi, hỗ trợ sau đây:</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a) </w:t>
      </w:r>
      <w:r w:rsidRPr="00702BAA">
        <w:rPr>
          <w:rFonts w:ascii="Times New Roman" w:eastAsia="Times New Roman" w:hAnsi="Times New Roman" w:cs="Times New Roman"/>
          <w:color w:val="000000"/>
          <w:sz w:val="24"/>
          <w:szCs w:val="24"/>
          <w:lang w:val="vi-VN"/>
        </w:rPr>
        <w:t>Miễn học phí và ở ký túc xá miễn phí;</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b) </w:t>
      </w:r>
      <w:r w:rsidRPr="00702BAA">
        <w:rPr>
          <w:rFonts w:ascii="Times New Roman" w:eastAsia="Times New Roman" w:hAnsi="Times New Roman" w:cs="Times New Roman"/>
          <w:color w:val="000000"/>
          <w:sz w:val="24"/>
          <w:szCs w:val="24"/>
          <w:lang w:val="vi-VN"/>
        </w:rPr>
        <w:t>C</w:t>
      </w:r>
      <w:r w:rsidRPr="00702BAA">
        <w:rPr>
          <w:rFonts w:ascii="Times New Roman" w:eastAsia="Times New Roman" w:hAnsi="Times New Roman" w:cs="Times New Roman"/>
          <w:color w:val="000000"/>
          <w:sz w:val="24"/>
          <w:szCs w:val="24"/>
        </w:rPr>
        <w:t>ấ</w:t>
      </w:r>
      <w:r w:rsidRPr="00702BAA">
        <w:rPr>
          <w:rFonts w:ascii="Times New Roman" w:eastAsia="Times New Roman" w:hAnsi="Times New Roman" w:cs="Times New Roman"/>
          <w:color w:val="000000"/>
          <w:sz w:val="24"/>
          <w:szCs w:val="24"/>
          <w:lang w:val="vi-VN"/>
        </w:rPr>
        <w:t>p sinh hoạt phí hàng tháng bằng 3,5 lần mức lương cơ sở cho cán bộ, công chức, viên chức;</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c) </w:t>
      </w:r>
      <w:r w:rsidRPr="00702BAA">
        <w:rPr>
          <w:rFonts w:ascii="Times New Roman" w:eastAsia="Times New Roman" w:hAnsi="Times New Roman" w:cs="Times New Roman"/>
          <w:color w:val="000000"/>
          <w:sz w:val="24"/>
          <w:szCs w:val="24"/>
          <w:lang w:val="vi-VN"/>
        </w:rPr>
        <w:t>Giữ nguyên lương trong thời gian đào tạo;</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d) </w:t>
      </w:r>
      <w:r w:rsidRPr="00702BAA">
        <w:rPr>
          <w:rFonts w:ascii="Times New Roman" w:eastAsia="Times New Roman" w:hAnsi="Times New Roman" w:cs="Times New Roman"/>
          <w:color w:val="000000"/>
          <w:sz w:val="24"/>
          <w:szCs w:val="24"/>
          <w:lang w:val="vi-VN"/>
        </w:rPr>
        <w:t>Tham dự hội nghị, hội thảo khoa học trong lĩnh vực năng lượng nguyên tử ở nước ngoài. Kinh phí tham dự hội nghị, hội thảo do ngân sách nhà nước bảo đảm;</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lang w:val="vi-VN"/>
        </w:rPr>
        <w:t>đ) Chủ trì đề tài nghiên cứu khoa học các cấp;</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e) </w:t>
      </w:r>
      <w:r w:rsidRPr="00702BAA">
        <w:rPr>
          <w:rFonts w:ascii="Times New Roman" w:eastAsia="Times New Roman" w:hAnsi="Times New Roman" w:cs="Times New Roman"/>
          <w:color w:val="000000"/>
          <w:sz w:val="24"/>
          <w:szCs w:val="24"/>
          <w:lang w:val="vi-VN"/>
        </w:rPr>
        <w:t>Đi thực tập 6 tháng ở nước ngoài trong năm cuối của chương trình đào tạo. Mọi chi phí thực tập ở nước ngoài do ngân sách nhà nước bảo đảm;</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lang w:val="vi-VN"/>
        </w:rPr>
        <w:t>g) H</w:t>
      </w:r>
      <w:r w:rsidRPr="00702BAA">
        <w:rPr>
          <w:rFonts w:ascii="Times New Roman" w:eastAsia="Times New Roman" w:hAnsi="Times New Roman" w:cs="Times New Roman"/>
          <w:color w:val="000000"/>
          <w:sz w:val="24"/>
          <w:szCs w:val="24"/>
        </w:rPr>
        <w:t>ỗ </w:t>
      </w:r>
      <w:r w:rsidRPr="00702BAA">
        <w:rPr>
          <w:rFonts w:ascii="Times New Roman" w:eastAsia="Times New Roman" w:hAnsi="Times New Roman" w:cs="Times New Roman"/>
          <w:color w:val="000000"/>
          <w:sz w:val="24"/>
          <w:szCs w:val="24"/>
          <w:lang w:val="vi-VN"/>
        </w:rPr>
        <w:t>trợ kinh phí bằng 30 lần mức lương cơ sở cho cán bộ, công chức, viên chức đối với một công trình khoa học được công bố trên các tạp chí khoa học quốc tế trong danh mục ISI.</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4. </w:t>
      </w:r>
      <w:r w:rsidRPr="00702BAA">
        <w:rPr>
          <w:rFonts w:ascii="Times New Roman" w:eastAsia="Times New Roman" w:hAnsi="Times New Roman" w:cs="Times New Roman"/>
          <w:color w:val="000000"/>
          <w:sz w:val="24"/>
          <w:szCs w:val="24"/>
          <w:lang w:val="vi-VN"/>
        </w:rPr>
        <w:t>Giảng viên, cán bộ quản lý, cán bộ khoa học và kỹ thuật làm việc trong lĩnh vực năng lượng nguyên tử được tham gia các khóa đào tạo, bồi dưỡng ngắn hạn.</w:t>
      </w:r>
    </w:p>
    <w:p w:rsidR="00702BAA" w:rsidRPr="00702BAA" w:rsidRDefault="00702BAA" w:rsidP="00702BAA">
      <w:pPr>
        <w:spacing w:after="0" w:line="234" w:lineRule="atLeast"/>
        <w:rPr>
          <w:rFonts w:ascii="Times New Roman" w:eastAsia="Times New Roman" w:hAnsi="Times New Roman" w:cs="Times New Roman"/>
          <w:color w:val="000000"/>
          <w:sz w:val="24"/>
          <w:szCs w:val="24"/>
        </w:rPr>
      </w:pPr>
      <w:bookmarkStart w:id="9" w:name="dieu_4"/>
      <w:r w:rsidRPr="00702BAA">
        <w:rPr>
          <w:rFonts w:ascii="Times New Roman" w:eastAsia="Times New Roman" w:hAnsi="Times New Roman" w:cs="Times New Roman"/>
          <w:b/>
          <w:bCs/>
          <w:color w:val="000000"/>
          <w:sz w:val="24"/>
          <w:szCs w:val="24"/>
          <w:lang w:val="vi-VN"/>
        </w:rPr>
        <w:t>Điều 4. Mức ưu đãi, hỗ trợ đào tạo ở ngoài nước</w:t>
      </w:r>
      <w:bookmarkEnd w:id="9"/>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1. </w:t>
      </w:r>
      <w:r w:rsidRPr="00702BAA">
        <w:rPr>
          <w:rFonts w:ascii="Times New Roman" w:eastAsia="Times New Roman" w:hAnsi="Times New Roman" w:cs="Times New Roman"/>
          <w:color w:val="000000"/>
          <w:sz w:val="24"/>
          <w:szCs w:val="24"/>
          <w:lang w:val="vi-VN"/>
        </w:rPr>
        <w:t>Sinh viên đại học, học viên cao học, nghiên cứu sinh theo học các chuyên ngành trong lĩnh vực năng lượng nguyên tử ở ngoài nước được hưởng các chế độ ưu đãi sau đây:</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a) </w:t>
      </w:r>
      <w:r w:rsidRPr="00702BAA">
        <w:rPr>
          <w:rFonts w:ascii="Times New Roman" w:eastAsia="Times New Roman" w:hAnsi="Times New Roman" w:cs="Times New Roman"/>
          <w:color w:val="000000"/>
          <w:sz w:val="24"/>
          <w:szCs w:val="24"/>
          <w:lang w:val="vi-VN"/>
        </w:rPr>
        <w:t>Cấp 02 vé máy bay khứ hồi hạng phổ thông đối với sinh viên và nghiên cứu sinh, 01 vé máy bay khứ hồi hạng phổ thông đối với học viên cao học trong quá trình học để đi và về Việt Nam;</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b) </w:t>
      </w:r>
      <w:r w:rsidRPr="00702BAA">
        <w:rPr>
          <w:rFonts w:ascii="Times New Roman" w:eastAsia="Times New Roman" w:hAnsi="Times New Roman" w:cs="Times New Roman"/>
          <w:color w:val="000000"/>
          <w:sz w:val="24"/>
          <w:szCs w:val="24"/>
          <w:lang w:val="vi-VN"/>
        </w:rPr>
        <w:t>Cấp lệ phí làm hộ chiếu, visa;</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c) </w:t>
      </w:r>
      <w:r w:rsidRPr="00702BAA">
        <w:rPr>
          <w:rFonts w:ascii="Times New Roman" w:eastAsia="Times New Roman" w:hAnsi="Times New Roman" w:cs="Times New Roman"/>
          <w:color w:val="000000"/>
          <w:sz w:val="24"/>
          <w:szCs w:val="24"/>
          <w:lang w:val="vi-VN"/>
        </w:rPr>
        <w:t>Cấp sinh hoạt phí bằng 1,2 lần mức sinh hoạt phí cao nhất hiện đang cấp cho sinh viên, học viên cao học và nghiên cứu sinh Việt Nam đi học ở nước ngoài theo các Đề án đào tạo của Chính phủ Việt Nam;</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d) </w:t>
      </w:r>
      <w:r w:rsidRPr="00702BAA">
        <w:rPr>
          <w:rFonts w:ascii="Times New Roman" w:eastAsia="Times New Roman" w:hAnsi="Times New Roman" w:cs="Times New Roman"/>
          <w:color w:val="000000"/>
          <w:sz w:val="24"/>
          <w:szCs w:val="24"/>
          <w:lang w:val="vi-VN"/>
        </w:rPr>
        <w:t>Mua bảo hiểm y tế mức tối thiểu do nước sở tại quy định áp dụng chung cho công dân nước ngoài đến học tập;</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lang w:val="vi-VN"/>
        </w:rPr>
        <w:t>đ) Cấp </w:t>
      </w:r>
      <w:r w:rsidRPr="00702BAA">
        <w:rPr>
          <w:rFonts w:ascii="Times New Roman" w:eastAsia="Times New Roman" w:hAnsi="Times New Roman" w:cs="Times New Roman"/>
          <w:color w:val="000000"/>
          <w:sz w:val="24"/>
          <w:szCs w:val="24"/>
        </w:rPr>
        <w:t>l</w:t>
      </w:r>
      <w:r w:rsidRPr="00702BAA">
        <w:rPr>
          <w:rFonts w:ascii="Times New Roman" w:eastAsia="Times New Roman" w:hAnsi="Times New Roman" w:cs="Times New Roman"/>
          <w:color w:val="000000"/>
          <w:sz w:val="24"/>
          <w:szCs w:val="24"/>
          <w:lang w:val="vi-VN"/>
        </w:rPr>
        <w:t>ệ phí sân bay, tiền tàu, xe từ sân bay đến nơi đào tạo và ngược lại;</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e) </w:t>
      </w:r>
      <w:r w:rsidRPr="00702BAA">
        <w:rPr>
          <w:rFonts w:ascii="Times New Roman" w:eastAsia="Times New Roman" w:hAnsi="Times New Roman" w:cs="Times New Roman"/>
          <w:color w:val="000000"/>
          <w:sz w:val="24"/>
          <w:szCs w:val="24"/>
          <w:lang w:val="vi-VN"/>
        </w:rPr>
        <w:t>Giữ nguyên lương đối với học viên cao học, nghiên cứu sinh trong thời gian học tập, nghiên cứu ở ngoài nước.</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lang w:val="vi-VN"/>
        </w:rPr>
        <w:t>2. Giảng viên, cán bộ quản lý, cán bộ khoa học và kỹ thuật làm việc trong lĩnh vực năng lượng nguyên tử được cử đi đào tạo, bồi dưỡng ngắn hạn ở ngoài nước được hưởng các chế độ theo quy định hiện hành, giữ nguyên lương và các chế độ theo quy định trong thời gian đào tạo, bồi dưỡng ngắn hạn ở ngoài nước.</w:t>
      </w:r>
    </w:p>
    <w:p w:rsidR="00702BAA" w:rsidRPr="00702BAA" w:rsidRDefault="00702BAA" w:rsidP="00702BAA">
      <w:pPr>
        <w:spacing w:after="0" w:line="234" w:lineRule="atLeast"/>
        <w:rPr>
          <w:rFonts w:ascii="Times New Roman" w:eastAsia="Times New Roman" w:hAnsi="Times New Roman" w:cs="Times New Roman"/>
          <w:color w:val="000000"/>
          <w:sz w:val="24"/>
          <w:szCs w:val="24"/>
        </w:rPr>
      </w:pPr>
      <w:bookmarkStart w:id="10" w:name="dieu_5"/>
      <w:r w:rsidRPr="00702BAA">
        <w:rPr>
          <w:rFonts w:ascii="Times New Roman" w:eastAsia="Times New Roman" w:hAnsi="Times New Roman" w:cs="Times New Roman"/>
          <w:b/>
          <w:bCs/>
          <w:color w:val="000000"/>
          <w:sz w:val="24"/>
          <w:szCs w:val="24"/>
          <w:lang w:val="vi-VN"/>
        </w:rPr>
        <w:t>Điều 5. Nguồn kinh phí</w:t>
      </w:r>
      <w:bookmarkEnd w:id="10"/>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lang w:val="vi-VN"/>
        </w:rPr>
        <w:t>Nguồn kinh phí để thực hiện chính sách ưu đãi, hỗ trợ quy định tại Nghị định này do ngân sách nhà nước bảo đảm và được bố trí trong dự toán hàng năm của Bộ Giáo dục và Đào tạo. Việc quản </w:t>
      </w:r>
      <w:r w:rsidRPr="00702BAA">
        <w:rPr>
          <w:rFonts w:ascii="Times New Roman" w:eastAsia="Times New Roman" w:hAnsi="Times New Roman" w:cs="Times New Roman"/>
          <w:color w:val="000000"/>
          <w:sz w:val="24"/>
          <w:szCs w:val="24"/>
        </w:rPr>
        <w:t>l</w:t>
      </w:r>
      <w:r w:rsidRPr="00702BAA">
        <w:rPr>
          <w:rFonts w:ascii="Times New Roman" w:eastAsia="Times New Roman" w:hAnsi="Times New Roman" w:cs="Times New Roman"/>
          <w:color w:val="000000"/>
          <w:sz w:val="24"/>
          <w:szCs w:val="24"/>
          <w:lang w:val="vi-VN"/>
        </w:rPr>
        <w:t>ý, sử dụng kinh phí để thực hiện chính sách ưu đãi, hỗ trợ thực hiện theo quy định của pháp luật về ngân sách nhà nước.</w:t>
      </w:r>
    </w:p>
    <w:p w:rsidR="00702BAA" w:rsidRPr="00702BAA" w:rsidRDefault="00702BAA" w:rsidP="00702BAA">
      <w:pPr>
        <w:spacing w:after="0" w:line="234" w:lineRule="atLeast"/>
        <w:rPr>
          <w:rFonts w:ascii="Times New Roman" w:eastAsia="Times New Roman" w:hAnsi="Times New Roman" w:cs="Times New Roman"/>
          <w:color w:val="000000"/>
          <w:sz w:val="24"/>
          <w:szCs w:val="24"/>
        </w:rPr>
      </w:pPr>
      <w:bookmarkStart w:id="11" w:name="dieu_6"/>
      <w:r w:rsidRPr="00702BAA">
        <w:rPr>
          <w:rFonts w:ascii="Times New Roman" w:eastAsia="Times New Roman" w:hAnsi="Times New Roman" w:cs="Times New Roman"/>
          <w:b/>
          <w:bCs/>
          <w:color w:val="000000"/>
          <w:sz w:val="24"/>
          <w:szCs w:val="24"/>
          <w:lang w:val="vi-VN"/>
        </w:rPr>
        <w:t>Điều 6. Căn cứ lập dự toán chi</w:t>
      </w:r>
      <w:bookmarkEnd w:id="11"/>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1. </w:t>
      </w:r>
      <w:r w:rsidRPr="00702BAA">
        <w:rPr>
          <w:rFonts w:ascii="Times New Roman" w:eastAsia="Times New Roman" w:hAnsi="Times New Roman" w:cs="Times New Roman"/>
          <w:color w:val="000000"/>
          <w:sz w:val="24"/>
          <w:szCs w:val="24"/>
          <w:lang w:val="vi-VN"/>
        </w:rPr>
        <w:t>Chỉ tiêu đào tạo hàng năm trong nước và ngoài nước.</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2. </w:t>
      </w:r>
      <w:r w:rsidRPr="00702BAA">
        <w:rPr>
          <w:rFonts w:ascii="Times New Roman" w:eastAsia="Times New Roman" w:hAnsi="Times New Roman" w:cs="Times New Roman"/>
          <w:color w:val="000000"/>
          <w:sz w:val="24"/>
          <w:szCs w:val="24"/>
          <w:lang w:val="vi-VN"/>
        </w:rPr>
        <w:t>K</w:t>
      </w:r>
      <w:r w:rsidRPr="00702BAA">
        <w:rPr>
          <w:rFonts w:ascii="Times New Roman" w:eastAsia="Times New Roman" w:hAnsi="Times New Roman" w:cs="Times New Roman"/>
          <w:color w:val="000000"/>
          <w:sz w:val="24"/>
          <w:szCs w:val="24"/>
        </w:rPr>
        <w:t>ế </w:t>
      </w:r>
      <w:r w:rsidRPr="00702BAA">
        <w:rPr>
          <w:rFonts w:ascii="Times New Roman" w:eastAsia="Times New Roman" w:hAnsi="Times New Roman" w:cs="Times New Roman"/>
          <w:color w:val="000000"/>
          <w:sz w:val="24"/>
          <w:szCs w:val="24"/>
          <w:lang w:val="vi-VN"/>
        </w:rPr>
        <w:t>hoạch đào tạo và bồi dưỡng giảng viên cho các cơ sở giáo dục đại học được giao nhiệm vụ đào tạo nguồn nhân lực trong lĩnh vực năng lượng nguyên tử.</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3. </w:t>
      </w:r>
      <w:r w:rsidRPr="00702BAA">
        <w:rPr>
          <w:rFonts w:ascii="Times New Roman" w:eastAsia="Times New Roman" w:hAnsi="Times New Roman" w:cs="Times New Roman"/>
          <w:color w:val="000000"/>
          <w:sz w:val="24"/>
          <w:szCs w:val="24"/>
          <w:lang w:val="vi-VN"/>
        </w:rPr>
        <w:t>K</w:t>
      </w:r>
      <w:r w:rsidRPr="00702BAA">
        <w:rPr>
          <w:rFonts w:ascii="Times New Roman" w:eastAsia="Times New Roman" w:hAnsi="Times New Roman" w:cs="Times New Roman"/>
          <w:color w:val="000000"/>
          <w:sz w:val="24"/>
          <w:szCs w:val="24"/>
        </w:rPr>
        <w:t>ế </w:t>
      </w:r>
      <w:r w:rsidRPr="00702BAA">
        <w:rPr>
          <w:rFonts w:ascii="Times New Roman" w:eastAsia="Times New Roman" w:hAnsi="Times New Roman" w:cs="Times New Roman"/>
          <w:color w:val="000000"/>
          <w:sz w:val="24"/>
          <w:szCs w:val="24"/>
          <w:lang w:val="vi-VN"/>
        </w:rPr>
        <w:t>hoạch đào tạo, bồi dưỡng, nâng cao kiến thức cho cán bộ quản lý, cán bộ khoa học trong lĩnh vực năng lượng nguyên tử.</w:t>
      </w:r>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4. </w:t>
      </w:r>
      <w:r w:rsidRPr="00702BAA">
        <w:rPr>
          <w:rFonts w:ascii="Times New Roman" w:eastAsia="Times New Roman" w:hAnsi="Times New Roman" w:cs="Times New Roman"/>
          <w:color w:val="000000"/>
          <w:sz w:val="24"/>
          <w:szCs w:val="24"/>
          <w:lang w:val="vi-VN"/>
        </w:rPr>
        <w:t>Các mức chi ưu đãi, hỗ trợ được quy định tại Điều 3, Điều 4 Nghị định này.</w:t>
      </w:r>
    </w:p>
    <w:p w:rsidR="00702BAA" w:rsidRPr="00702BAA" w:rsidRDefault="00702BAA" w:rsidP="00702BAA">
      <w:pPr>
        <w:shd w:val="clear" w:color="auto" w:fill="FFFFFF"/>
        <w:spacing w:after="0" w:line="234" w:lineRule="atLeast"/>
        <w:rPr>
          <w:rFonts w:ascii="Times New Roman" w:eastAsia="Times New Roman" w:hAnsi="Times New Roman" w:cs="Times New Roman"/>
          <w:color w:val="000000"/>
          <w:sz w:val="24"/>
          <w:szCs w:val="24"/>
        </w:rPr>
      </w:pPr>
      <w:bookmarkStart w:id="12" w:name="chuong_3"/>
      <w:r w:rsidRPr="00702BAA">
        <w:rPr>
          <w:rFonts w:ascii="Times New Roman" w:eastAsia="Times New Roman" w:hAnsi="Times New Roman" w:cs="Times New Roman"/>
          <w:b/>
          <w:bCs/>
          <w:color w:val="000000"/>
          <w:sz w:val="24"/>
          <w:szCs w:val="24"/>
          <w:lang w:val="vi-VN"/>
        </w:rPr>
        <w:t>Chương </w:t>
      </w:r>
      <w:r w:rsidRPr="00702BAA">
        <w:rPr>
          <w:rFonts w:ascii="Times New Roman" w:eastAsia="Times New Roman" w:hAnsi="Times New Roman" w:cs="Times New Roman"/>
          <w:b/>
          <w:bCs/>
          <w:color w:val="000000"/>
          <w:sz w:val="24"/>
          <w:szCs w:val="24"/>
        </w:rPr>
        <w:t>3.</w:t>
      </w:r>
      <w:bookmarkEnd w:id="12"/>
    </w:p>
    <w:p w:rsidR="00702BAA" w:rsidRPr="00702BAA" w:rsidRDefault="00702BAA" w:rsidP="00702BAA">
      <w:pPr>
        <w:shd w:val="clear" w:color="auto" w:fill="FFFFFF"/>
        <w:spacing w:after="0" w:line="234" w:lineRule="atLeast"/>
        <w:jc w:val="center"/>
        <w:rPr>
          <w:rFonts w:ascii="Times New Roman" w:eastAsia="Times New Roman" w:hAnsi="Times New Roman" w:cs="Times New Roman"/>
          <w:color w:val="000000"/>
          <w:sz w:val="24"/>
          <w:szCs w:val="24"/>
        </w:rPr>
      </w:pPr>
      <w:bookmarkStart w:id="13" w:name="chuong_3_name"/>
      <w:r w:rsidRPr="00702BAA">
        <w:rPr>
          <w:rFonts w:ascii="Times New Roman" w:eastAsia="Times New Roman" w:hAnsi="Times New Roman" w:cs="Times New Roman"/>
          <w:b/>
          <w:bCs/>
          <w:color w:val="000000"/>
          <w:sz w:val="24"/>
          <w:szCs w:val="24"/>
        </w:rPr>
        <w:t>ĐIỀU KHOẢN THI HÀNH</w:t>
      </w:r>
      <w:bookmarkEnd w:id="13"/>
    </w:p>
    <w:p w:rsidR="00702BAA" w:rsidRPr="00702BAA" w:rsidRDefault="00702BAA" w:rsidP="00702BAA">
      <w:pPr>
        <w:shd w:val="clear" w:color="auto" w:fill="FFFFFF"/>
        <w:spacing w:after="0" w:line="234" w:lineRule="atLeast"/>
        <w:rPr>
          <w:rFonts w:ascii="Times New Roman" w:eastAsia="Times New Roman" w:hAnsi="Times New Roman" w:cs="Times New Roman"/>
          <w:color w:val="000000"/>
          <w:sz w:val="24"/>
          <w:szCs w:val="24"/>
        </w:rPr>
      </w:pPr>
      <w:bookmarkStart w:id="14" w:name="dieu_7"/>
      <w:r w:rsidRPr="00702BAA">
        <w:rPr>
          <w:rFonts w:ascii="Times New Roman" w:eastAsia="Times New Roman" w:hAnsi="Times New Roman" w:cs="Times New Roman"/>
          <w:b/>
          <w:bCs/>
          <w:color w:val="000000"/>
          <w:sz w:val="24"/>
          <w:szCs w:val="24"/>
          <w:lang w:val="vi-VN"/>
        </w:rPr>
        <w:t>Điều 7. Hiệu lực thi hành</w:t>
      </w:r>
      <w:bookmarkEnd w:id="14"/>
    </w:p>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lang w:val="vi-VN"/>
        </w:rPr>
        <w:t>Nghị định này có hiệu lực thi hành kể từ ngày 01 tháng 12 năm 2013.</w:t>
      </w:r>
    </w:p>
    <w:p w:rsidR="00702BAA" w:rsidRPr="00702BAA" w:rsidRDefault="00702BAA" w:rsidP="00702BAA">
      <w:pPr>
        <w:shd w:val="clear" w:color="auto" w:fill="FFFFFF"/>
        <w:spacing w:after="0" w:line="234" w:lineRule="atLeast"/>
        <w:rPr>
          <w:rFonts w:ascii="Times New Roman" w:eastAsia="Times New Roman" w:hAnsi="Times New Roman" w:cs="Times New Roman"/>
          <w:color w:val="000000"/>
          <w:sz w:val="24"/>
          <w:szCs w:val="24"/>
        </w:rPr>
      </w:pPr>
      <w:bookmarkStart w:id="15" w:name="dieu_8"/>
      <w:r w:rsidRPr="00702BAA">
        <w:rPr>
          <w:rFonts w:ascii="Times New Roman" w:eastAsia="Times New Roman" w:hAnsi="Times New Roman" w:cs="Times New Roman"/>
          <w:b/>
          <w:bCs/>
          <w:color w:val="000000"/>
          <w:sz w:val="24"/>
          <w:szCs w:val="24"/>
          <w:lang w:val="vi-VN"/>
        </w:rPr>
        <w:t>Điều 8. Trách nhiệm thi hành</w:t>
      </w:r>
      <w:bookmarkEnd w:id="15"/>
    </w:p>
    <w:p w:rsidR="00702BAA" w:rsidRPr="00702BAA" w:rsidRDefault="00702BAA" w:rsidP="00702BAA">
      <w:pPr>
        <w:spacing w:after="0" w:line="234" w:lineRule="atLeast"/>
        <w:rPr>
          <w:rFonts w:ascii="Times New Roman" w:eastAsia="Times New Roman" w:hAnsi="Times New Roman" w:cs="Times New Roman"/>
          <w:color w:val="000000"/>
          <w:sz w:val="24"/>
          <w:szCs w:val="24"/>
        </w:rPr>
      </w:pPr>
      <w:bookmarkStart w:id="16" w:name="khoan_1"/>
      <w:r w:rsidRPr="00702BAA">
        <w:rPr>
          <w:rFonts w:ascii="Times New Roman" w:eastAsia="Times New Roman" w:hAnsi="Times New Roman" w:cs="Times New Roman"/>
          <w:color w:val="000000"/>
          <w:sz w:val="24"/>
          <w:szCs w:val="24"/>
        </w:rPr>
        <w:t>1. Bộ Giáo dục và Đào tạo, Bộ Tài chính chịu trách nhiệm hướng dẫn thi hành Nghị định này.</w:t>
      </w:r>
      <w:bookmarkEnd w:id="16"/>
    </w:p>
    <w:p w:rsidR="00702BAA" w:rsidRPr="00702BAA" w:rsidRDefault="00702BAA" w:rsidP="00702BAA">
      <w:pPr>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2. </w:t>
      </w:r>
      <w:r w:rsidRPr="00702BAA">
        <w:rPr>
          <w:rFonts w:ascii="Times New Roman" w:eastAsia="Times New Roman" w:hAnsi="Times New Roman" w:cs="Times New Roman"/>
          <w:color w:val="000000"/>
          <w:sz w:val="24"/>
          <w:szCs w:val="24"/>
          <w:lang w:val="vi-VN"/>
        </w:rPr>
        <w:t>Bộ trưởng Bộ Giáo dục và Đào tạo tổ chức thực hiện Nghị định này.</w:t>
      </w:r>
    </w:p>
    <w:p w:rsidR="00702BAA" w:rsidRPr="00702BAA" w:rsidRDefault="00702BAA" w:rsidP="00702BAA">
      <w:pPr>
        <w:spacing w:after="0" w:line="234" w:lineRule="atLeast"/>
        <w:rPr>
          <w:rFonts w:ascii="Times New Roman" w:eastAsia="Times New Roman" w:hAnsi="Times New Roman" w:cs="Times New Roman"/>
          <w:color w:val="000000"/>
          <w:sz w:val="24"/>
          <w:szCs w:val="24"/>
        </w:rPr>
      </w:pPr>
      <w:bookmarkStart w:id="17" w:name="khoan_2"/>
      <w:r w:rsidRPr="00702BAA">
        <w:rPr>
          <w:rFonts w:ascii="Times New Roman" w:eastAsia="Times New Roman" w:hAnsi="Times New Roman" w:cs="Times New Roman"/>
          <w:color w:val="000000"/>
          <w:sz w:val="24"/>
          <w:szCs w:val="24"/>
        </w:rPr>
        <w:t>3. Các Bộ trưởng, Thủ trưởng cơ quan ngang Bộ, Thủ trưởng cơ quan thuộc Chính phủ, Chủ tịch Ủy ban nhân dân các tỉnh, thành phố trực thuộc Trung ương và các cơ quan, tổ chức có liên quan chịu trách nhiệm thi hành Nghị định này./.</w:t>
      </w:r>
      <w:bookmarkEnd w:id="17"/>
    </w:p>
    <w:p w:rsidR="00702BAA" w:rsidRPr="00702BAA" w:rsidRDefault="00702BAA" w:rsidP="00702BAA">
      <w:pPr>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tblPr>
      <w:tblGrid>
        <w:gridCol w:w="4433"/>
        <w:gridCol w:w="4442"/>
      </w:tblGrid>
      <w:tr w:rsidR="00702BAA" w:rsidRPr="00702BAA" w:rsidTr="00702BAA">
        <w:trPr>
          <w:tblCellSpacing w:w="0" w:type="dxa"/>
        </w:trPr>
        <w:tc>
          <w:tcPr>
            <w:tcW w:w="4433" w:type="dxa"/>
            <w:shd w:val="clear" w:color="auto" w:fill="FFFFFF"/>
            <w:hideMark/>
          </w:tcPr>
          <w:p w:rsidR="00702BAA" w:rsidRPr="00702BAA" w:rsidRDefault="00702BAA" w:rsidP="00702BAA">
            <w:pPr>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lang w:val="vi-VN"/>
              </w:rPr>
              <w:t> </w:t>
            </w:r>
          </w:p>
          <w:p w:rsidR="00702BAA" w:rsidRPr="00702BAA" w:rsidRDefault="00702BAA" w:rsidP="00702BAA">
            <w:pPr>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b/>
                <w:bCs/>
                <w:i/>
                <w:iCs/>
                <w:color w:val="000000"/>
                <w:sz w:val="24"/>
                <w:szCs w:val="24"/>
                <w:lang w:val="vi-VN"/>
              </w:rPr>
              <w:t>Nơi nhận:</w:t>
            </w:r>
            <w:r w:rsidRPr="00702BAA">
              <w:rPr>
                <w:rFonts w:ascii="Times New Roman" w:eastAsia="Times New Roman" w:hAnsi="Times New Roman" w:cs="Times New Roman"/>
                <w:b/>
                <w:bCs/>
                <w:i/>
                <w:iCs/>
                <w:color w:val="000000"/>
                <w:sz w:val="24"/>
                <w:szCs w:val="24"/>
                <w:lang w:val="vi-VN"/>
              </w:rPr>
              <w:br/>
            </w:r>
            <w:r w:rsidRPr="00702BAA">
              <w:rPr>
                <w:rFonts w:ascii="Times New Roman" w:eastAsia="Times New Roman" w:hAnsi="Times New Roman" w:cs="Times New Roman"/>
                <w:color w:val="000000"/>
                <w:sz w:val="24"/>
                <w:szCs w:val="24"/>
              </w:rPr>
              <w:t>- </w:t>
            </w:r>
            <w:r w:rsidRPr="00702BAA">
              <w:rPr>
                <w:rFonts w:ascii="Times New Roman" w:eastAsia="Times New Roman" w:hAnsi="Times New Roman" w:cs="Times New Roman"/>
                <w:color w:val="000000"/>
                <w:sz w:val="24"/>
                <w:szCs w:val="24"/>
                <w:lang w:val="vi-VN"/>
              </w:rPr>
              <w:t>Ban Bí thư Trung ưong Đảng;</w:t>
            </w:r>
            <w:r w:rsidRPr="00702BAA">
              <w:rPr>
                <w:rFonts w:ascii="Times New Roman" w:eastAsia="Times New Roman" w:hAnsi="Times New Roman" w:cs="Times New Roman"/>
                <w:color w:val="000000"/>
                <w:sz w:val="24"/>
                <w:szCs w:val="24"/>
                <w:lang w:val="vi-VN"/>
              </w:rPr>
              <w:br/>
            </w:r>
            <w:r w:rsidRPr="00702BAA">
              <w:rPr>
                <w:rFonts w:ascii="Times New Roman" w:eastAsia="Times New Roman" w:hAnsi="Times New Roman" w:cs="Times New Roman"/>
                <w:color w:val="000000"/>
                <w:sz w:val="24"/>
                <w:szCs w:val="24"/>
              </w:rPr>
              <w:t>- </w:t>
            </w:r>
            <w:r w:rsidRPr="00702BAA">
              <w:rPr>
                <w:rFonts w:ascii="Times New Roman" w:eastAsia="Times New Roman" w:hAnsi="Times New Roman" w:cs="Times New Roman"/>
                <w:color w:val="000000"/>
                <w:sz w:val="24"/>
                <w:szCs w:val="24"/>
                <w:lang w:val="vi-VN"/>
              </w:rPr>
              <w:t>Thủ tướng, các Phó Thủ tướng Chính phủ;</w:t>
            </w:r>
            <w:r w:rsidRPr="00702BAA">
              <w:rPr>
                <w:rFonts w:ascii="Times New Roman" w:eastAsia="Times New Roman" w:hAnsi="Times New Roman" w:cs="Times New Roman"/>
                <w:color w:val="000000"/>
                <w:sz w:val="24"/>
                <w:szCs w:val="24"/>
                <w:lang w:val="vi-VN"/>
              </w:rPr>
              <w:br/>
            </w:r>
            <w:r w:rsidRPr="00702BAA">
              <w:rPr>
                <w:rFonts w:ascii="Times New Roman" w:eastAsia="Times New Roman" w:hAnsi="Times New Roman" w:cs="Times New Roman"/>
                <w:color w:val="000000"/>
                <w:sz w:val="24"/>
                <w:szCs w:val="24"/>
              </w:rPr>
              <w:t>- </w:t>
            </w:r>
            <w:r w:rsidRPr="00702BAA">
              <w:rPr>
                <w:rFonts w:ascii="Times New Roman" w:eastAsia="Times New Roman" w:hAnsi="Times New Roman" w:cs="Times New Roman"/>
                <w:color w:val="000000"/>
                <w:sz w:val="24"/>
                <w:szCs w:val="24"/>
                <w:lang w:val="vi-VN"/>
              </w:rPr>
              <w:t>Các Bộ, </w:t>
            </w:r>
            <w:r w:rsidRPr="00702BAA">
              <w:rPr>
                <w:rFonts w:ascii="Times New Roman" w:eastAsia="Times New Roman" w:hAnsi="Times New Roman" w:cs="Times New Roman"/>
                <w:color w:val="000000"/>
                <w:sz w:val="24"/>
                <w:szCs w:val="24"/>
              </w:rPr>
              <w:t>cơ quan </w:t>
            </w:r>
            <w:r w:rsidRPr="00702BAA">
              <w:rPr>
                <w:rFonts w:ascii="Times New Roman" w:eastAsia="Times New Roman" w:hAnsi="Times New Roman" w:cs="Times New Roman"/>
                <w:color w:val="000000"/>
                <w:sz w:val="24"/>
                <w:szCs w:val="24"/>
                <w:lang w:val="vi-VN"/>
              </w:rPr>
              <w:t>ngang Bộ, cơ quan thuộc CP;</w:t>
            </w:r>
            <w:r w:rsidRPr="00702BAA">
              <w:rPr>
                <w:rFonts w:ascii="Times New Roman" w:eastAsia="Times New Roman" w:hAnsi="Times New Roman" w:cs="Times New Roman"/>
                <w:color w:val="000000"/>
                <w:sz w:val="24"/>
                <w:szCs w:val="24"/>
                <w:lang w:val="vi-VN"/>
              </w:rPr>
              <w:br/>
            </w:r>
            <w:r w:rsidRPr="00702BAA">
              <w:rPr>
                <w:rFonts w:ascii="Times New Roman" w:eastAsia="Times New Roman" w:hAnsi="Times New Roman" w:cs="Times New Roman"/>
                <w:color w:val="000000"/>
                <w:sz w:val="24"/>
                <w:szCs w:val="24"/>
              </w:rPr>
              <w:t>- </w:t>
            </w:r>
            <w:r w:rsidRPr="00702BAA">
              <w:rPr>
                <w:rFonts w:ascii="Times New Roman" w:eastAsia="Times New Roman" w:hAnsi="Times New Roman" w:cs="Times New Roman"/>
                <w:color w:val="000000"/>
                <w:sz w:val="24"/>
                <w:szCs w:val="24"/>
                <w:lang w:val="vi-VN"/>
              </w:rPr>
              <w:t>HĐND, UBND các tỉnh, TP trực thuộc TW;</w:t>
            </w:r>
            <w:r w:rsidRPr="00702BAA">
              <w:rPr>
                <w:rFonts w:ascii="Times New Roman" w:eastAsia="Times New Roman" w:hAnsi="Times New Roman" w:cs="Times New Roman"/>
                <w:color w:val="000000"/>
                <w:sz w:val="24"/>
                <w:szCs w:val="24"/>
                <w:lang w:val="vi-VN"/>
              </w:rPr>
              <w:br/>
            </w:r>
            <w:r w:rsidRPr="00702BAA">
              <w:rPr>
                <w:rFonts w:ascii="Times New Roman" w:eastAsia="Times New Roman" w:hAnsi="Times New Roman" w:cs="Times New Roman"/>
                <w:color w:val="000000"/>
                <w:sz w:val="24"/>
                <w:szCs w:val="24"/>
              </w:rPr>
              <w:t>- </w:t>
            </w:r>
            <w:r w:rsidRPr="00702BAA">
              <w:rPr>
                <w:rFonts w:ascii="Times New Roman" w:eastAsia="Times New Roman" w:hAnsi="Times New Roman" w:cs="Times New Roman"/>
                <w:color w:val="000000"/>
                <w:sz w:val="24"/>
                <w:szCs w:val="24"/>
                <w:lang w:val="vi-VN"/>
              </w:rPr>
              <w:t>V</w:t>
            </w:r>
            <w:r w:rsidRPr="00702BAA">
              <w:rPr>
                <w:rFonts w:ascii="Times New Roman" w:eastAsia="Times New Roman" w:hAnsi="Times New Roman" w:cs="Times New Roman"/>
                <w:color w:val="000000"/>
                <w:sz w:val="24"/>
                <w:szCs w:val="24"/>
              </w:rPr>
              <w:t>ă</w:t>
            </w:r>
            <w:r w:rsidRPr="00702BAA">
              <w:rPr>
                <w:rFonts w:ascii="Times New Roman" w:eastAsia="Times New Roman" w:hAnsi="Times New Roman" w:cs="Times New Roman"/>
                <w:color w:val="000000"/>
                <w:sz w:val="24"/>
                <w:szCs w:val="24"/>
                <w:lang w:val="vi-VN"/>
              </w:rPr>
              <w:t>n phòng Trung ương và các Ban của Đảng;</w:t>
            </w:r>
            <w:r w:rsidRPr="00702BAA">
              <w:rPr>
                <w:rFonts w:ascii="Times New Roman" w:eastAsia="Times New Roman" w:hAnsi="Times New Roman" w:cs="Times New Roman"/>
                <w:color w:val="000000"/>
                <w:sz w:val="24"/>
                <w:szCs w:val="24"/>
                <w:lang w:val="vi-VN"/>
              </w:rPr>
              <w:br/>
              <w:t>- Văn phòng Tổng Bí thư;</w:t>
            </w:r>
            <w:r w:rsidRPr="00702BAA">
              <w:rPr>
                <w:rFonts w:ascii="Times New Roman" w:eastAsia="Times New Roman" w:hAnsi="Times New Roman" w:cs="Times New Roman"/>
                <w:color w:val="000000"/>
                <w:sz w:val="24"/>
                <w:szCs w:val="24"/>
                <w:lang w:val="vi-VN"/>
              </w:rPr>
              <w:br/>
            </w:r>
            <w:r w:rsidRPr="00702BAA">
              <w:rPr>
                <w:rFonts w:ascii="Times New Roman" w:eastAsia="Times New Roman" w:hAnsi="Times New Roman" w:cs="Times New Roman"/>
                <w:color w:val="000000"/>
                <w:sz w:val="24"/>
                <w:szCs w:val="24"/>
              </w:rPr>
              <w:t>- </w:t>
            </w:r>
            <w:r w:rsidRPr="00702BAA">
              <w:rPr>
                <w:rFonts w:ascii="Times New Roman" w:eastAsia="Times New Roman" w:hAnsi="Times New Roman" w:cs="Times New Roman"/>
                <w:color w:val="000000"/>
                <w:sz w:val="24"/>
                <w:szCs w:val="24"/>
                <w:lang w:val="vi-VN"/>
              </w:rPr>
              <w:t>Văn phòng Chủ tịch nước;</w:t>
            </w:r>
            <w:r w:rsidRPr="00702BAA">
              <w:rPr>
                <w:rFonts w:ascii="Times New Roman" w:eastAsia="Times New Roman" w:hAnsi="Times New Roman" w:cs="Times New Roman"/>
                <w:color w:val="000000"/>
                <w:sz w:val="24"/>
                <w:szCs w:val="24"/>
                <w:lang w:val="vi-VN"/>
              </w:rPr>
              <w:br/>
            </w:r>
            <w:r w:rsidRPr="00702BAA">
              <w:rPr>
                <w:rFonts w:ascii="Times New Roman" w:eastAsia="Times New Roman" w:hAnsi="Times New Roman" w:cs="Times New Roman"/>
                <w:color w:val="000000"/>
                <w:sz w:val="24"/>
                <w:szCs w:val="24"/>
              </w:rPr>
              <w:t>- </w:t>
            </w:r>
            <w:r w:rsidRPr="00702BAA">
              <w:rPr>
                <w:rFonts w:ascii="Times New Roman" w:eastAsia="Times New Roman" w:hAnsi="Times New Roman" w:cs="Times New Roman"/>
                <w:color w:val="000000"/>
                <w:sz w:val="24"/>
                <w:szCs w:val="24"/>
                <w:lang w:val="vi-VN"/>
              </w:rPr>
              <w:t>Hội đồng Dân tộc và các </w:t>
            </w:r>
            <w:r w:rsidRPr="00702BAA">
              <w:rPr>
                <w:rFonts w:ascii="Times New Roman" w:eastAsia="Times New Roman" w:hAnsi="Times New Roman" w:cs="Times New Roman"/>
                <w:color w:val="000000"/>
                <w:sz w:val="24"/>
                <w:szCs w:val="24"/>
              </w:rPr>
              <w:t>Ủ</w:t>
            </w:r>
            <w:r w:rsidRPr="00702BAA">
              <w:rPr>
                <w:rFonts w:ascii="Times New Roman" w:eastAsia="Times New Roman" w:hAnsi="Times New Roman" w:cs="Times New Roman"/>
                <w:color w:val="000000"/>
                <w:sz w:val="24"/>
                <w:szCs w:val="24"/>
                <w:lang w:val="vi-VN"/>
              </w:rPr>
              <w:t>y ban của Quốc hội;</w:t>
            </w:r>
            <w:r w:rsidRPr="00702BAA">
              <w:rPr>
                <w:rFonts w:ascii="Times New Roman" w:eastAsia="Times New Roman" w:hAnsi="Times New Roman" w:cs="Times New Roman"/>
                <w:color w:val="000000"/>
                <w:sz w:val="24"/>
                <w:szCs w:val="24"/>
                <w:lang w:val="vi-VN"/>
              </w:rPr>
              <w:br/>
            </w:r>
            <w:r w:rsidRPr="00702BAA">
              <w:rPr>
                <w:rFonts w:ascii="Times New Roman" w:eastAsia="Times New Roman" w:hAnsi="Times New Roman" w:cs="Times New Roman"/>
                <w:color w:val="000000"/>
                <w:sz w:val="24"/>
                <w:szCs w:val="24"/>
              </w:rPr>
              <w:t>- </w:t>
            </w:r>
            <w:r w:rsidRPr="00702BAA">
              <w:rPr>
                <w:rFonts w:ascii="Times New Roman" w:eastAsia="Times New Roman" w:hAnsi="Times New Roman" w:cs="Times New Roman"/>
                <w:color w:val="000000"/>
                <w:sz w:val="24"/>
                <w:szCs w:val="24"/>
                <w:lang w:val="vi-VN"/>
              </w:rPr>
              <w:t>Văn phòng Quốc hội;</w:t>
            </w:r>
            <w:r w:rsidRPr="00702BAA">
              <w:rPr>
                <w:rFonts w:ascii="Times New Roman" w:eastAsia="Times New Roman" w:hAnsi="Times New Roman" w:cs="Times New Roman"/>
                <w:color w:val="000000"/>
                <w:sz w:val="24"/>
                <w:szCs w:val="24"/>
                <w:lang w:val="vi-VN"/>
              </w:rPr>
              <w:br/>
            </w:r>
            <w:r w:rsidRPr="00702BAA">
              <w:rPr>
                <w:rFonts w:ascii="Times New Roman" w:eastAsia="Times New Roman" w:hAnsi="Times New Roman" w:cs="Times New Roman"/>
                <w:color w:val="000000"/>
                <w:sz w:val="24"/>
                <w:szCs w:val="24"/>
              </w:rPr>
              <w:t>- </w:t>
            </w:r>
            <w:r w:rsidRPr="00702BAA">
              <w:rPr>
                <w:rFonts w:ascii="Times New Roman" w:eastAsia="Times New Roman" w:hAnsi="Times New Roman" w:cs="Times New Roman"/>
                <w:color w:val="000000"/>
                <w:sz w:val="24"/>
                <w:szCs w:val="24"/>
                <w:lang w:val="vi-VN"/>
              </w:rPr>
              <w:t>Tòa án nhân dân tối cao;</w:t>
            </w:r>
            <w:r w:rsidRPr="00702BAA">
              <w:rPr>
                <w:rFonts w:ascii="Times New Roman" w:eastAsia="Times New Roman" w:hAnsi="Times New Roman" w:cs="Times New Roman"/>
                <w:color w:val="000000"/>
                <w:sz w:val="24"/>
                <w:szCs w:val="24"/>
                <w:lang w:val="vi-VN"/>
              </w:rPr>
              <w:br/>
            </w:r>
            <w:r w:rsidRPr="00702BAA">
              <w:rPr>
                <w:rFonts w:ascii="Times New Roman" w:eastAsia="Times New Roman" w:hAnsi="Times New Roman" w:cs="Times New Roman"/>
                <w:color w:val="000000"/>
                <w:sz w:val="24"/>
                <w:szCs w:val="24"/>
              </w:rPr>
              <w:t>- </w:t>
            </w:r>
            <w:r w:rsidRPr="00702BAA">
              <w:rPr>
                <w:rFonts w:ascii="Times New Roman" w:eastAsia="Times New Roman" w:hAnsi="Times New Roman" w:cs="Times New Roman"/>
                <w:color w:val="000000"/>
                <w:sz w:val="24"/>
                <w:szCs w:val="24"/>
                <w:lang w:val="vi-VN"/>
              </w:rPr>
              <w:t>Viện kiểm sát nhân dân tối cao;</w:t>
            </w:r>
            <w:r w:rsidRPr="00702BAA">
              <w:rPr>
                <w:rFonts w:ascii="Times New Roman" w:eastAsia="Times New Roman" w:hAnsi="Times New Roman" w:cs="Times New Roman"/>
                <w:color w:val="000000"/>
                <w:sz w:val="24"/>
                <w:szCs w:val="24"/>
                <w:lang w:val="vi-VN"/>
              </w:rPr>
              <w:br/>
            </w:r>
            <w:r w:rsidRPr="00702BAA">
              <w:rPr>
                <w:rFonts w:ascii="Times New Roman" w:eastAsia="Times New Roman" w:hAnsi="Times New Roman" w:cs="Times New Roman"/>
                <w:color w:val="000000"/>
                <w:sz w:val="24"/>
                <w:szCs w:val="24"/>
              </w:rPr>
              <w:t>- Ủ</w:t>
            </w:r>
            <w:r w:rsidRPr="00702BAA">
              <w:rPr>
                <w:rFonts w:ascii="Times New Roman" w:eastAsia="Times New Roman" w:hAnsi="Times New Roman" w:cs="Times New Roman"/>
                <w:color w:val="000000"/>
                <w:sz w:val="24"/>
                <w:szCs w:val="24"/>
                <w:lang w:val="vi-VN"/>
              </w:rPr>
              <w:t>y ban Giám sát tài chính Quốc gia;</w:t>
            </w:r>
            <w:r w:rsidRPr="00702BAA">
              <w:rPr>
                <w:rFonts w:ascii="Times New Roman" w:eastAsia="Times New Roman" w:hAnsi="Times New Roman" w:cs="Times New Roman"/>
                <w:color w:val="000000"/>
                <w:sz w:val="24"/>
                <w:szCs w:val="24"/>
              </w:rPr>
              <w:br/>
              <w:t>- </w:t>
            </w:r>
            <w:r w:rsidRPr="00702BAA">
              <w:rPr>
                <w:rFonts w:ascii="Times New Roman" w:eastAsia="Times New Roman" w:hAnsi="Times New Roman" w:cs="Times New Roman"/>
                <w:color w:val="000000"/>
                <w:sz w:val="24"/>
                <w:szCs w:val="24"/>
                <w:lang w:val="vi-VN"/>
              </w:rPr>
              <w:t>Ki</w:t>
            </w:r>
            <w:r w:rsidRPr="00702BAA">
              <w:rPr>
                <w:rFonts w:ascii="Times New Roman" w:eastAsia="Times New Roman" w:hAnsi="Times New Roman" w:cs="Times New Roman"/>
                <w:color w:val="000000"/>
                <w:sz w:val="24"/>
                <w:szCs w:val="24"/>
              </w:rPr>
              <w:t>ể</w:t>
            </w:r>
            <w:r w:rsidRPr="00702BAA">
              <w:rPr>
                <w:rFonts w:ascii="Times New Roman" w:eastAsia="Times New Roman" w:hAnsi="Times New Roman" w:cs="Times New Roman"/>
                <w:color w:val="000000"/>
                <w:sz w:val="24"/>
                <w:szCs w:val="24"/>
                <w:lang w:val="vi-VN"/>
              </w:rPr>
              <w:t>m toán Nhà nước;</w:t>
            </w:r>
            <w:r w:rsidRPr="00702BAA">
              <w:rPr>
                <w:rFonts w:ascii="Times New Roman" w:eastAsia="Times New Roman" w:hAnsi="Times New Roman" w:cs="Times New Roman"/>
                <w:color w:val="000000"/>
                <w:sz w:val="24"/>
                <w:szCs w:val="24"/>
                <w:lang w:val="vi-VN"/>
              </w:rPr>
              <w:br/>
            </w:r>
            <w:r w:rsidRPr="00702BAA">
              <w:rPr>
                <w:rFonts w:ascii="Times New Roman" w:eastAsia="Times New Roman" w:hAnsi="Times New Roman" w:cs="Times New Roman"/>
                <w:color w:val="000000"/>
                <w:sz w:val="24"/>
                <w:szCs w:val="24"/>
              </w:rPr>
              <w:t>- </w:t>
            </w:r>
            <w:r w:rsidRPr="00702BAA">
              <w:rPr>
                <w:rFonts w:ascii="Times New Roman" w:eastAsia="Times New Roman" w:hAnsi="Times New Roman" w:cs="Times New Roman"/>
                <w:color w:val="000000"/>
                <w:sz w:val="24"/>
                <w:szCs w:val="24"/>
                <w:lang w:val="vi-VN"/>
              </w:rPr>
              <w:t>Ngân hàng Chính sách xã hội;</w:t>
            </w:r>
            <w:r w:rsidRPr="00702BAA">
              <w:rPr>
                <w:rFonts w:ascii="Times New Roman" w:eastAsia="Times New Roman" w:hAnsi="Times New Roman" w:cs="Times New Roman"/>
                <w:color w:val="000000"/>
                <w:sz w:val="24"/>
                <w:szCs w:val="24"/>
                <w:lang w:val="vi-VN"/>
              </w:rPr>
              <w:br/>
            </w:r>
            <w:r w:rsidRPr="00702BAA">
              <w:rPr>
                <w:rFonts w:ascii="Times New Roman" w:eastAsia="Times New Roman" w:hAnsi="Times New Roman" w:cs="Times New Roman"/>
                <w:color w:val="000000"/>
                <w:sz w:val="24"/>
                <w:szCs w:val="24"/>
              </w:rPr>
              <w:t>- </w:t>
            </w:r>
            <w:r w:rsidRPr="00702BAA">
              <w:rPr>
                <w:rFonts w:ascii="Times New Roman" w:eastAsia="Times New Roman" w:hAnsi="Times New Roman" w:cs="Times New Roman"/>
                <w:color w:val="000000"/>
                <w:sz w:val="24"/>
                <w:szCs w:val="24"/>
                <w:lang w:val="vi-VN"/>
              </w:rPr>
              <w:t>Ngân hàng Phát triển Việt Nam;</w:t>
            </w:r>
            <w:r w:rsidRPr="00702BAA">
              <w:rPr>
                <w:rFonts w:ascii="Times New Roman" w:eastAsia="Times New Roman" w:hAnsi="Times New Roman" w:cs="Times New Roman"/>
                <w:color w:val="000000"/>
                <w:sz w:val="24"/>
                <w:szCs w:val="24"/>
                <w:lang w:val="vi-VN"/>
              </w:rPr>
              <w:br/>
            </w:r>
            <w:r w:rsidRPr="00702BAA">
              <w:rPr>
                <w:rFonts w:ascii="Times New Roman" w:eastAsia="Times New Roman" w:hAnsi="Times New Roman" w:cs="Times New Roman"/>
                <w:color w:val="000000"/>
                <w:sz w:val="24"/>
                <w:szCs w:val="24"/>
              </w:rPr>
              <w:t>- Ủ</w:t>
            </w:r>
            <w:r w:rsidRPr="00702BAA">
              <w:rPr>
                <w:rFonts w:ascii="Times New Roman" w:eastAsia="Times New Roman" w:hAnsi="Times New Roman" w:cs="Times New Roman"/>
                <w:color w:val="000000"/>
                <w:sz w:val="24"/>
                <w:szCs w:val="24"/>
                <w:lang w:val="vi-VN"/>
              </w:rPr>
              <w:t>y ban Trung ương Mặt trận Tổ quốc Việt Nam;</w:t>
            </w:r>
            <w:r w:rsidRPr="00702BAA">
              <w:rPr>
                <w:rFonts w:ascii="Times New Roman" w:eastAsia="Times New Roman" w:hAnsi="Times New Roman" w:cs="Times New Roman"/>
                <w:color w:val="000000"/>
                <w:sz w:val="24"/>
                <w:szCs w:val="24"/>
                <w:lang w:val="vi-VN"/>
              </w:rPr>
              <w:br/>
            </w:r>
            <w:r w:rsidRPr="00702BAA">
              <w:rPr>
                <w:rFonts w:ascii="Times New Roman" w:eastAsia="Times New Roman" w:hAnsi="Times New Roman" w:cs="Times New Roman"/>
                <w:color w:val="000000"/>
                <w:sz w:val="24"/>
                <w:szCs w:val="24"/>
              </w:rPr>
              <w:t>- </w:t>
            </w:r>
            <w:r w:rsidRPr="00702BAA">
              <w:rPr>
                <w:rFonts w:ascii="Times New Roman" w:eastAsia="Times New Roman" w:hAnsi="Times New Roman" w:cs="Times New Roman"/>
                <w:color w:val="000000"/>
                <w:sz w:val="24"/>
                <w:szCs w:val="24"/>
                <w:lang w:val="vi-VN"/>
              </w:rPr>
              <w:t>Cơ quan Trung ương của các đoàn th</w:t>
            </w:r>
            <w:r w:rsidRPr="00702BAA">
              <w:rPr>
                <w:rFonts w:ascii="Times New Roman" w:eastAsia="Times New Roman" w:hAnsi="Times New Roman" w:cs="Times New Roman"/>
                <w:color w:val="000000"/>
                <w:sz w:val="24"/>
                <w:szCs w:val="24"/>
              </w:rPr>
              <w:t>ể</w:t>
            </w:r>
            <w:r w:rsidRPr="00702BAA">
              <w:rPr>
                <w:rFonts w:ascii="Times New Roman" w:eastAsia="Times New Roman" w:hAnsi="Times New Roman" w:cs="Times New Roman"/>
                <w:color w:val="000000"/>
                <w:sz w:val="24"/>
                <w:szCs w:val="24"/>
                <w:lang w:val="vi-VN"/>
              </w:rPr>
              <w:t>;</w:t>
            </w:r>
            <w:r w:rsidRPr="00702BAA">
              <w:rPr>
                <w:rFonts w:ascii="Times New Roman" w:eastAsia="Times New Roman" w:hAnsi="Times New Roman" w:cs="Times New Roman"/>
                <w:color w:val="000000"/>
                <w:sz w:val="24"/>
                <w:szCs w:val="24"/>
                <w:lang w:val="vi-VN"/>
              </w:rPr>
              <w:br/>
            </w:r>
            <w:r w:rsidRPr="00702BAA">
              <w:rPr>
                <w:rFonts w:ascii="Times New Roman" w:eastAsia="Times New Roman" w:hAnsi="Times New Roman" w:cs="Times New Roman"/>
                <w:color w:val="000000"/>
                <w:sz w:val="24"/>
                <w:szCs w:val="24"/>
              </w:rPr>
              <w:t>- </w:t>
            </w:r>
            <w:r w:rsidRPr="00702BAA">
              <w:rPr>
                <w:rFonts w:ascii="Times New Roman" w:eastAsia="Times New Roman" w:hAnsi="Times New Roman" w:cs="Times New Roman"/>
                <w:color w:val="000000"/>
                <w:sz w:val="24"/>
                <w:szCs w:val="24"/>
                <w:lang w:val="vi-VN"/>
              </w:rPr>
              <w:t>VPCP: BTCN, các PCN, Trợ </w:t>
            </w:r>
            <w:r w:rsidRPr="00702BAA">
              <w:rPr>
                <w:rFonts w:ascii="Times New Roman" w:eastAsia="Times New Roman" w:hAnsi="Times New Roman" w:cs="Times New Roman"/>
                <w:color w:val="000000"/>
                <w:sz w:val="24"/>
                <w:szCs w:val="24"/>
              </w:rPr>
              <w:t>l</w:t>
            </w:r>
            <w:r w:rsidRPr="00702BAA">
              <w:rPr>
                <w:rFonts w:ascii="Times New Roman" w:eastAsia="Times New Roman" w:hAnsi="Times New Roman" w:cs="Times New Roman"/>
                <w:color w:val="000000"/>
                <w:sz w:val="24"/>
                <w:szCs w:val="24"/>
                <w:lang w:val="vi-VN"/>
              </w:rPr>
              <w:t>ý TTCP, </w:t>
            </w:r>
            <w:r w:rsidRPr="00702BAA">
              <w:rPr>
                <w:rFonts w:ascii="Times New Roman" w:eastAsia="Times New Roman" w:hAnsi="Times New Roman" w:cs="Times New Roman"/>
                <w:color w:val="000000"/>
                <w:sz w:val="24"/>
                <w:szCs w:val="24"/>
              </w:rPr>
              <w:t>C</w:t>
            </w:r>
            <w:r w:rsidRPr="00702BAA">
              <w:rPr>
                <w:rFonts w:ascii="Times New Roman" w:eastAsia="Times New Roman" w:hAnsi="Times New Roman" w:cs="Times New Roman"/>
                <w:color w:val="000000"/>
                <w:sz w:val="24"/>
                <w:szCs w:val="24"/>
                <w:lang w:val="vi-VN"/>
              </w:rPr>
              <w:t>ổng TTĐT, các Vụ, Cục, đơn vị trực thuộc, Công báo;</w:t>
            </w:r>
            <w:r w:rsidRPr="00702BAA">
              <w:rPr>
                <w:rFonts w:ascii="Times New Roman" w:eastAsia="Times New Roman" w:hAnsi="Times New Roman" w:cs="Times New Roman"/>
                <w:color w:val="000000"/>
                <w:sz w:val="24"/>
                <w:szCs w:val="24"/>
                <w:lang w:val="vi-VN"/>
              </w:rPr>
              <w:br/>
            </w:r>
            <w:r w:rsidRPr="00702BAA">
              <w:rPr>
                <w:rFonts w:ascii="Times New Roman" w:eastAsia="Times New Roman" w:hAnsi="Times New Roman" w:cs="Times New Roman"/>
                <w:color w:val="000000"/>
                <w:sz w:val="24"/>
                <w:szCs w:val="24"/>
              </w:rPr>
              <w:t>- </w:t>
            </w:r>
            <w:r w:rsidRPr="00702BAA">
              <w:rPr>
                <w:rFonts w:ascii="Times New Roman" w:eastAsia="Times New Roman" w:hAnsi="Times New Roman" w:cs="Times New Roman"/>
                <w:color w:val="000000"/>
                <w:sz w:val="24"/>
                <w:szCs w:val="24"/>
                <w:lang w:val="vi-VN"/>
              </w:rPr>
              <w:t>Lưu: Văn thư, KGVX (3b).</w:t>
            </w:r>
          </w:p>
        </w:tc>
        <w:tc>
          <w:tcPr>
            <w:tcW w:w="4442" w:type="dxa"/>
            <w:shd w:val="clear" w:color="auto" w:fill="FFFFFF"/>
            <w:hideMark/>
          </w:tcPr>
          <w:p w:rsidR="00702BAA" w:rsidRPr="00702BAA" w:rsidRDefault="00702BAA" w:rsidP="00702BAA">
            <w:pPr>
              <w:spacing w:before="120" w:after="0" w:line="234" w:lineRule="atLeast"/>
              <w:jc w:val="center"/>
              <w:rPr>
                <w:rFonts w:ascii="Times New Roman" w:eastAsia="Times New Roman" w:hAnsi="Times New Roman" w:cs="Times New Roman"/>
                <w:color w:val="000000"/>
                <w:sz w:val="24"/>
                <w:szCs w:val="24"/>
              </w:rPr>
            </w:pPr>
            <w:r w:rsidRPr="00702BAA">
              <w:rPr>
                <w:rFonts w:ascii="Times New Roman" w:eastAsia="Times New Roman" w:hAnsi="Times New Roman" w:cs="Times New Roman"/>
                <w:b/>
                <w:bCs/>
                <w:color w:val="000000"/>
                <w:sz w:val="24"/>
                <w:szCs w:val="24"/>
              </w:rPr>
              <w:t>TM. CHÍNH PHỦ</w:t>
            </w:r>
            <w:r w:rsidRPr="00702BAA">
              <w:rPr>
                <w:rFonts w:ascii="Times New Roman" w:eastAsia="Times New Roman" w:hAnsi="Times New Roman" w:cs="Times New Roman"/>
                <w:b/>
                <w:bCs/>
                <w:color w:val="000000"/>
                <w:sz w:val="24"/>
                <w:szCs w:val="24"/>
              </w:rPr>
              <w:br/>
              <w:t>THỦ TƯỚNG</w:t>
            </w:r>
            <w:r w:rsidRPr="00702BAA">
              <w:rPr>
                <w:rFonts w:ascii="Times New Roman" w:eastAsia="Times New Roman" w:hAnsi="Times New Roman" w:cs="Times New Roman"/>
                <w:b/>
                <w:bCs/>
                <w:color w:val="000000"/>
                <w:sz w:val="24"/>
                <w:szCs w:val="24"/>
              </w:rPr>
              <w:br/>
            </w:r>
            <w:r w:rsidRPr="00702BAA">
              <w:rPr>
                <w:rFonts w:ascii="Times New Roman" w:eastAsia="Times New Roman" w:hAnsi="Times New Roman" w:cs="Times New Roman"/>
                <w:b/>
                <w:bCs/>
                <w:color w:val="000000"/>
                <w:sz w:val="24"/>
                <w:szCs w:val="24"/>
              </w:rPr>
              <w:br/>
            </w:r>
            <w:r w:rsidRPr="00702BAA">
              <w:rPr>
                <w:rFonts w:ascii="Times New Roman" w:eastAsia="Times New Roman" w:hAnsi="Times New Roman" w:cs="Times New Roman"/>
                <w:b/>
                <w:bCs/>
                <w:color w:val="000000"/>
                <w:sz w:val="24"/>
                <w:szCs w:val="24"/>
              </w:rPr>
              <w:br/>
            </w:r>
            <w:r w:rsidRPr="00702BAA">
              <w:rPr>
                <w:rFonts w:ascii="Times New Roman" w:eastAsia="Times New Roman" w:hAnsi="Times New Roman" w:cs="Times New Roman"/>
                <w:b/>
                <w:bCs/>
                <w:color w:val="000000"/>
                <w:sz w:val="24"/>
                <w:szCs w:val="24"/>
              </w:rPr>
              <w:br/>
            </w:r>
            <w:r w:rsidRPr="00702BAA">
              <w:rPr>
                <w:rFonts w:ascii="Times New Roman" w:eastAsia="Times New Roman" w:hAnsi="Times New Roman" w:cs="Times New Roman"/>
                <w:b/>
                <w:bCs/>
                <w:color w:val="000000"/>
                <w:sz w:val="24"/>
                <w:szCs w:val="24"/>
              </w:rPr>
              <w:br/>
              <w:t>Nguyễn Tấn Dũng</w:t>
            </w:r>
          </w:p>
        </w:tc>
      </w:tr>
    </w:tbl>
    <w:p w:rsidR="00702BAA" w:rsidRPr="00702BAA" w:rsidRDefault="00702BAA" w:rsidP="00702BAA">
      <w:pPr>
        <w:shd w:val="clear" w:color="auto" w:fill="FFFFFF"/>
        <w:spacing w:before="120" w:after="0" w:line="234" w:lineRule="atLeast"/>
        <w:rPr>
          <w:rFonts w:ascii="Times New Roman" w:eastAsia="Times New Roman" w:hAnsi="Times New Roman" w:cs="Times New Roman"/>
          <w:color w:val="000000"/>
          <w:sz w:val="24"/>
          <w:szCs w:val="24"/>
        </w:rPr>
      </w:pPr>
      <w:r w:rsidRPr="00702BAA">
        <w:rPr>
          <w:rFonts w:ascii="Times New Roman" w:eastAsia="Times New Roman" w:hAnsi="Times New Roman" w:cs="Times New Roman"/>
          <w:color w:val="000000"/>
          <w:sz w:val="24"/>
          <w:szCs w:val="24"/>
        </w:rPr>
        <w:t> </w:t>
      </w:r>
    </w:p>
    <w:p w:rsidR="00676422" w:rsidRPr="00702BAA" w:rsidRDefault="00676422">
      <w:pPr>
        <w:rPr>
          <w:rFonts w:ascii="Times New Roman" w:hAnsi="Times New Roman" w:cs="Times New Roman"/>
          <w:sz w:val="24"/>
          <w:szCs w:val="24"/>
        </w:rPr>
      </w:pPr>
    </w:p>
    <w:sectPr w:rsidR="00676422" w:rsidRPr="00702BAA" w:rsidSect="0067642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952" w:rsidRDefault="00E22952" w:rsidP="00702BAA">
      <w:pPr>
        <w:spacing w:after="0" w:line="240" w:lineRule="auto"/>
      </w:pPr>
      <w:r>
        <w:separator/>
      </w:r>
    </w:p>
  </w:endnote>
  <w:endnote w:type="continuationSeparator" w:id="1">
    <w:p w:rsidR="00E22952" w:rsidRDefault="00E22952" w:rsidP="00702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BAA" w:rsidRPr="00A67571" w:rsidRDefault="00702BAA" w:rsidP="00702BAA">
    <w:pPr>
      <w:pStyle w:val="Footer"/>
      <w:rPr>
        <w:rFonts w:ascii="Times New Roman" w:hAnsi="Times New Roman"/>
      </w:rPr>
    </w:pPr>
    <w:r w:rsidRPr="00A67571">
      <w:rPr>
        <w:rFonts w:ascii="Times New Roman" w:hAnsi="Times New Roman"/>
        <w:b/>
        <w:color w:val="FF0000"/>
      </w:rPr>
      <w:t xml:space="preserve">TỔNG ĐÀI TƯ VẤN PHÁP LUẬT TRỰC TUYẾN </w:t>
    </w:r>
    <w:r>
      <w:rPr>
        <w:rFonts w:ascii="Times New Roman" w:hAnsi="Times New Roman"/>
        <w:b/>
        <w:color w:val="FF0000"/>
      </w:rPr>
      <w:t>24/7: 1900.6568</w:t>
    </w:r>
  </w:p>
  <w:p w:rsidR="00702BAA" w:rsidRDefault="00702B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952" w:rsidRDefault="00E22952" w:rsidP="00702BAA">
      <w:pPr>
        <w:spacing w:after="0" w:line="240" w:lineRule="auto"/>
      </w:pPr>
      <w:r>
        <w:separator/>
      </w:r>
    </w:p>
  </w:footnote>
  <w:footnote w:type="continuationSeparator" w:id="1">
    <w:p w:rsidR="00E22952" w:rsidRDefault="00E22952" w:rsidP="00702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0" w:type="dxa"/>
      <w:tblInd w:w="-318" w:type="dxa"/>
      <w:tblBorders>
        <w:bottom w:val="single" w:sz="4" w:space="0" w:color="auto"/>
      </w:tblBorders>
      <w:tblLayout w:type="fixed"/>
      <w:tblLook w:val="04A0"/>
    </w:tblPr>
    <w:tblGrid>
      <w:gridCol w:w="2412"/>
      <w:gridCol w:w="8358"/>
    </w:tblGrid>
    <w:tr w:rsidR="00702BAA" w:rsidRPr="00A67571" w:rsidTr="00B86EF5">
      <w:trPr>
        <w:trHeight w:val="1208"/>
      </w:trPr>
      <w:tc>
        <w:tcPr>
          <w:tcW w:w="2411" w:type="dxa"/>
          <w:tcBorders>
            <w:top w:val="nil"/>
            <w:left w:val="nil"/>
            <w:bottom w:val="single" w:sz="4" w:space="0" w:color="auto"/>
            <w:right w:val="nil"/>
          </w:tcBorders>
          <w:vAlign w:val="center"/>
          <w:hideMark/>
        </w:tcPr>
        <w:p w:rsidR="00702BAA" w:rsidRPr="00A67571" w:rsidRDefault="00702BAA" w:rsidP="00B86EF5">
          <w:pPr>
            <w:rPr>
              <w:rFonts w:ascii="Times New Roman" w:hAnsi="Times New Roman"/>
              <w:b/>
              <w:sz w:val="20"/>
            </w:rPr>
          </w:pPr>
          <w:r w:rsidRPr="00A67571">
            <w:rPr>
              <w:rFonts w:ascii="Times New Roman" w:hAnsi="Times New Roman"/>
              <w:b/>
              <w:sz w:val="20"/>
            </w:rPr>
            <w:t xml:space="preserve">        </w:t>
          </w:r>
          <w:r>
            <w:rPr>
              <w:rFonts w:ascii="Times New Roman" w:hAnsi="Times New Roman"/>
              <w:b/>
              <w:noProof/>
              <w:sz w:val="20"/>
            </w:rPr>
            <w:drawing>
              <wp:inline distT="0" distB="0" distL="0" distR="0">
                <wp:extent cx="1428750" cy="866775"/>
                <wp:effectExtent l="1905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srcRect/>
                        <a:stretch>
                          <a:fillRect/>
                        </a:stretch>
                      </pic:blipFill>
                      <pic:spPr bwMode="auto">
                        <a:xfrm>
                          <a:off x="0" y="0"/>
                          <a:ext cx="1428750" cy="866775"/>
                        </a:xfrm>
                        <a:prstGeom prst="rect">
                          <a:avLst/>
                        </a:prstGeom>
                        <a:noFill/>
                        <a:ln w="9525">
                          <a:noFill/>
                          <a:miter lim="800000"/>
                          <a:headEnd/>
                          <a:tailEnd/>
                        </a:ln>
                      </pic:spPr>
                    </pic:pic>
                  </a:graphicData>
                </a:graphic>
              </wp:inline>
            </w:drawing>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702BAA" w:rsidRPr="00FC5C06" w:rsidRDefault="00702BAA" w:rsidP="00B86EF5">
          <w:pPr>
            <w:pStyle w:val="Heading6"/>
            <w:spacing w:before="0"/>
            <w:rPr>
              <w:rFonts w:ascii="Times New Roman" w:hAnsi="Times New Roman"/>
              <w:sz w:val="20"/>
              <w:lang w:val="en-US" w:eastAsia="en-US"/>
            </w:rPr>
          </w:pPr>
          <w:r w:rsidRPr="00FC5C06">
            <w:rPr>
              <w:rFonts w:ascii="Times New Roman" w:hAnsi="Times New Roman"/>
              <w:sz w:val="20"/>
              <w:lang w:val="en-US" w:eastAsia="en-US"/>
            </w:rPr>
            <w:t xml:space="preserve">CÔNG TY LUẬT TNHH DƯƠNG GIA – DUONG GIA LAW COMPANY LIMITED </w:t>
          </w:r>
        </w:p>
        <w:p w:rsidR="00702BAA" w:rsidRPr="00A67571" w:rsidRDefault="00702BAA" w:rsidP="00B86EF5">
          <w:pPr>
            <w:rPr>
              <w:rFonts w:ascii="Times New Roman" w:hAnsi="Times New Roman"/>
              <w:sz w:val="20"/>
            </w:rPr>
          </w:pPr>
          <w:r w:rsidRPr="00A67571">
            <w:rPr>
              <w:rFonts w:ascii="Times New Roman" w:hAnsi="Times New Roman"/>
              <w:sz w:val="20"/>
            </w:rPr>
            <w:t>No 2305, VNT Tower, 19  Nguyen Trai Street, Thanh Xuan District, Hanoi City, Viet Nam</w:t>
          </w:r>
        </w:p>
        <w:p w:rsidR="00702BAA" w:rsidRPr="00A67571" w:rsidRDefault="00702BAA" w:rsidP="00B86EF5">
          <w:pPr>
            <w:rPr>
              <w:rFonts w:ascii="Times New Roman" w:hAnsi="Times New Roman"/>
              <w:sz w:val="20"/>
            </w:rPr>
          </w:pPr>
          <w:r w:rsidRPr="00A67571">
            <w:rPr>
              <w:rFonts w:ascii="Times New Roman" w:hAnsi="Times New Roman"/>
              <w:sz w:val="20"/>
            </w:rPr>
            <w:t>Tel:</w:t>
          </w:r>
          <w:r>
            <w:rPr>
              <w:rFonts w:ascii="Times New Roman" w:hAnsi="Times New Roman"/>
              <w:sz w:val="20"/>
            </w:rPr>
            <w:t xml:space="preserve">   1900.6568      </w:t>
          </w:r>
          <w:r w:rsidRPr="00A67571">
            <w:rPr>
              <w:rFonts w:ascii="Times New Roman" w:hAnsi="Times New Roman"/>
              <w:sz w:val="20"/>
            </w:rPr>
            <w:t xml:space="preserve">  Fax: 04.3562.7716</w:t>
          </w:r>
        </w:p>
        <w:p w:rsidR="00702BAA" w:rsidRPr="00A67571" w:rsidRDefault="00702BAA" w:rsidP="00B86EF5">
          <w:pPr>
            <w:rPr>
              <w:rFonts w:ascii="Times New Roman" w:hAnsi="Times New Roman"/>
              <w:sz w:val="20"/>
            </w:rPr>
          </w:pPr>
          <w:r w:rsidRPr="00A67571">
            <w:rPr>
              <w:rFonts w:ascii="Times New Roman" w:hAnsi="Times New Roman"/>
              <w:sz w:val="20"/>
            </w:rPr>
            <w:t xml:space="preserve">Email: </w:t>
          </w:r>
          <w:hyperlink r:id="rId2" w:history="1">
            <w:r w:rsidRPr="00776A8D">
              <w:rPr>
                <w:rStyle w:val="Hyperlink"/>
                <w:rFonts w:ascii="Times New Roman" w:hAnsi="Times New Roman"/>
                <w:sz w:val="20"/>
              </w:rPr>
              <w:t>lienhe@luatduonggia.vn</w:t>
            </w:r>
          </w:hyperlink>
          <w:r w:rsidRPr="00A67571">
            <w:rPr>
              <w:rFonts w:ascii="Times New Roman" w:hAnsi="Times New Roman"/>
              <w:sz w:val="20"/>
            </w:rPr>
            <w:t xml:space="preserve">    Website: </w:t>
          </w:r>
          <w:hyperlink r:id="rId3" w:history="1">
            <w:r w:rsidRPr="00B330C7">
              <w:rPr>
                <w:rStyle w:val="Hyperlink"/>
                <w:rFonts w:ascii="Times New Roman" w:hAnsi="Times New Roman"/>
                <w:sz w:val="20"/>
              </w:rPr>
              <w:t>http://www.luatduonggia.vn</w:t>
            </w:r>
          </w:hyperlink>
        </w:p>
      </w:tc>
    </w:tr>
  </w:tbl>
  <w:p w:rsidR="00702BAA" w:rsidRDefault="00702B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702BAA"/>
    <w:rsid w:val="00676422"/>
    <w:rsid w:val="00702BAA"/>
    <w:rsid w:val="00E229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422"/>
  </w:style>
  <w:style w:type="paragraph" w:styleId="Heading6">
    <w:name w:val="heading 6"/>
    <w:basedOn w:val="Normal"/>
    <w:next w:val="Normal"/>
    <w:link w:val="Heading6Char"/>
    <w:semiHidden/>
    <w:unhideWhenUsed/>
    <w:qFormat/>
    <w:rsid w:val="00702BAA"/>
    <w:pPr>
      <w:spacing w:before="240" w:after="60" w:line="240" w:lineRule="auto"/>
      <w:outlineLvl w:val="5"/>
    </w:pPr>
    <w:rPr>
      <w:rFonts w:ascii="Calibri" w:eastAsia="Times New Roman" w:hAnsi="Calibri" w:cs="Times New Roman"/>
      <w:b/>
      <w:b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2B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02BAA"/>
  </w:style>
  <w:style w:type="paragraph" w:styleId="Header">
    <w:name w:val="header"/>
    <w:basedOn w:val="Normal"/>
    <w:link w:val="HeaderChar"/>
    <w:uiPriority w:val="99"/>
    <w:semiHidden/>
    <w:unhideWhenUsed/>
    <w:rsid w:val="00702B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2BAA"/>
  </w:style>
  <w:style w:type="paragraph" w:styleId="Footer">
    <w:name w:val="footer"/>
    <w:basedOn w:val="Normal"/>
    <w:link w:val="FooterChar"/>
    <w:uiPriority w:val="99"/>
    <w:unhideWhenUsed/>
    <w:rsid w:val="00702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BAA"/>
  </w:style>
  <w:style w:type="character" w:customStyle="1" w:styleId="Heading6Char">
    <w:name w:val="Heading 6 Char"/>
    <w:basedOn w:val="DefaultParagraphFont"/>
    <w:link w:val="Heading6"/>
    <w:semiHidden/>
    <w:rsid w:val="00702BAA"/>
    <w:rPr>
      <w:rFonts w:ascii="Calibri" w:eastAsia="Times New Roman" w:hAnsi="Calibri" w:cs="Times New Roman"/>
      <w:b/>
      <w:bCs/>
      <w:lang/>
    </w:rPr>
  </w:style>
  <w:style w:type="character" w:styleId="Hyperlink">
    <w:name w:val="Hyperlink"/>
    <w:uiPriority w:val="99"/>
    <w:unhideWhenUsed/>
    <w:rsid w:val="00702BAA"/>
    <w:rPr>
      <w:color w:val="0000FF"/>
      <w:u w:val="single"/>
    </w:rPr>
  </w:style>
  <w:style w:type="paragraph" w:styleId="BalloonText">
    <w:name w:val="Balloon Text"/>
    <w:basedOn w:val="Normal"/>
    <w:link w:val="BalloonTextChar"/>
    <w:uiPriority w:val="99"/>
    <w:semiHidden/>
    <w:unhideWhenUsed/>
    <w:rsid w:val="00702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B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633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1105</Words>
  <Characters>6299</Characters>
  <Application>Microsoft Office Word</Application>
  <DocSecurity>0</DocSecurity>
  <Lines>52</Lines>
  <Paragraphs>14</Paragraphs>
  <ScaleCrop>false</ScaleCrop>
  <Company>Grizli777</Company>
  <LinksUpToDate>false</LinksUpToDate>
  <CharactersWithSpaces>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2015-09-11T07:16:00Z</dcterms:created>
  <dcterms:modified xsi:type="dcterms:W3CDTF">2015-09-11T07:24:00Z</dcterms:modified>
</cp:coreProperties>
</file>