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78"/>
        <w:gridCol w:w="79"/>
        <w:gridCol w:w="5593"/>
      </w:tblGrid>
      <w:tr w:rsidR="00B02113" w:rsidRPr="00B02113" w:rsidTr="00B02113">
        <w:trPr>
          <w:trHeight w:val="1395"/>
          <w:tblCellSpacing w:w="15" w:type="dxa"/>
        </w:trPr>
        <w:tc>
          <w:tcPr>
            <w:tcW w:w="1975" w:type="pct"/>
            <w:hideMark/>
          </w:tcPr>
          <w:p w:rsidR="00B02113" w:rsidRPr="00B02113" w:rsidRDefault="00B02113" w:rsidP="00B02113">
            <w:pPr>
              <w:spacing w:after="0" w:line="36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CHÍNH PHỦ</w:t>
            </w:r>
          </w:p>
          <w:p w:rsidR="00B02113" w:rsidRPr="00B02113" w:rsidRDefault="00B02113" w:rsidP="00B02113">
            <w:pPr>
              <w:spacing w:after="0" w:line="36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Số: 40/2007/NĐ-CP</w:t>
            </w:r>
          </w:p>
        </w:tc>
        <w:tc>
          <w:tcPr>
            <w:tcW w:w="26" w:type="pct"/>
            <w:vAlign w:val="center"/>
            <w:hideMark/>
          </w:tcPr>
          <w:p w:rsidR="00B02113" w:rsidRPr="00B02113" w:rsidRDefault="00B02113" w:rsidP="00B02113">
            <w:pPr>
              <w:spacing w:after="0" w:line="360" w:lineRule="auto"/>
              <w:rPr>
                <w:rFonts w:ascii="Times New Roman" w:eastAsia="Times New Roman" w:hAnsi="Times New Roman" w:cs="Times New Roman"/>
                <w:sz w:val="24"/>
                <w:szCs w:val="24"/>
              </w:rPr>
            </w:pPr>
          </w:p>
        </w:tc>
        <w:tc>
          <w:tcPr>
            <w:tcW w:w="2935" w:type="pct"/>
            <w:hideMark/>
          </w:tcPr>
          <w:p w:rsidR="00B02113" w:rsidRPr="00B02113" w:rsidRDefault="00B02113" w:rsidP="00B02113">
            <w:pPr>
              <w:spacing w:after="0" w:line="36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CỘNG HOÀ XÃ HỘI CHỦ NGHĨA VIỆT NAM</w:t>
            </w:r>
          </w:p>
          <w:p w:rsidR="00B02113" w:rsidRPr="00B02113" w:rsidRDefault="00B02113" w:rsidP="00B02113">
            <w:pPr>
              <w:spacing w:after="0" w:line="36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Độc lập - Tự do - Hạnh phúc</w:t>
            </w:r>
          </w:p>
          <w:p w:rsidR="00B02113" w:rsidRPr="00B02113" w:rsidRDefault="00B02113" w:rsidP="00B02113">
            <w:pPr>
              <w:spacing w:after="0" w:line="360" w:lineRule="auto"/>
              <w:jc w:val="right"/>
              <w:rPr>
                <w:rFonts w:ascii="Times New Roman" w:eastAsia="Times New Roman" w:hAnsi="Times New Roman" w:cs="Times New Roman"/>
                <w:sz w:val="24"/>
                <w:szCs w:val="24"/>
              </w:rPr>
            </w:pPr>
            <w:r w:rsidRPr="00B02113">
              <w:rPr>
                <w:rFonts w:ascii="Times New Roman" w:eastAsia="Times New Roman" w:hAnsi="Times New Roman" w:cs="Times New Roman"/>
                <w:i/>
                <w:iCs/>
                <w:sz w:val="24"/>
                <w:szCs w:val="24"/>
              </w:rPr>
              <w:t xml:space="preserve">  Hà Nội, ngày 16 tháng 03 năm 2007</w:t>
            </w:r>
            <w:r w:rsidRPr="00B02113">
              <w:rPr>
                <w:rFonts w:ascii="Times New Roman" w:eastAsia="Times New Roman" w:hAnsi="Times New Roman" w:cs="Times New Roman"/>
                <w:sz w:val="24"/>
                <w:szCs w:val="24"/>
              </w:rPr>
              <w:t>                          </w:t>
            </w:r>
          </w:p>
        </w:tc>
      </w:tr>
      <w:tr w:rsidR="00B02113" w:rsidRPr="00B02113" w:rsidTr="00B02113">
        <w:trPr>
          <w:tblCellSpacing w:w="15" w:type="dxa"/>
        </w:trPr>
        <w:tc>
          <w:tcPr>
            <w:tcW w:w="0" w:type="auto"/>
            <w:gridSpan w:val="3"/>
            <w:vAlign w:val="center"/>
            <w:hideMark/>
          </w:tcPr>
          <w:p w:rsidR="00B02113" w:rsidRPr="00B02113" w:rsidRDefault="00B02113" w:rsidP="00B02113">
            <w:pPr>
              <w:spacing w:after="0" w:line="240" w:lineRule="auto"/>
              <w:rPr>
                <w:rFonts w:ascii="Times New Roman" w:eastAsia="Times New Roman" w:hAnsi="Times New Roman" w:cs="Times New Roman"/>
                <w:sz w:val="24"/>
                <w:szCs w:val="24"/>
              </w:rPr>
            </w:pPr>
          </w:p>
        </w:tc>
      </w:tr>
      <w:tr w:rsidR="00B02113" w:rsidRPr="00B02113" w:rsidTr="00B02113">
        <w:trPr>
          <w:tblCellSpacing w:w="15" w:type="dxa"/>
        </w:trPr>
        <w:tc>
          <w:tcPr>
            <w:tcW w:w="0" w:type="auto"/>
            <w:gridSpan w:val="3"/>
            <w:vAlign w:val="center"/>
            <w:hideMark/>
          </w:tcPr>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NGHỊ ĐỊNH</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i/>
                <w:iCs/>
                <w:sz w:val="24"/>
                <w:szCs w:val="24"/>
              </w:rPr>
            </w:pPr>
            <w:r w:rsidRPr="00B02113">
              <w:rPr>
                <w:rFonts w:ascii="Times New Roman" w:eastAsia="Times New Roman" w:hAnsi="Times New Roman" w:cs="Times New Roman"/>
                <w:b/>
                <w:bCs/>
                <w:i/>
                <w:iCs/>
                <w:sz w:val="24"/>
                <w:szCs w:val="24"/>
              </w:rPr>
              <w:t>Quy định về việc xác định trị giá hải quan</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i/>
                <w:iCs/>
                <w:sz w:val="24"/>
                <w:szCs w:val="24"/>
              </w:rPr>
            </w:pPr>
            <w:r w:rsidRPr="00B02113">
              <w:rPr>
                <w:rFonts w:ascii="Times New Roman" w:eastAsia="Times New Roman" w:hAnsi="Times New Roman" w:cs="Times New Roman"/>
                <w:b/>
                <w:bCs/>
                <w:i/>
                <w:iCs/>
                <w:sz w:val="24"/>
                <w:szCs w:val="24"/>
              </w:rPr>
              <w:t>đối với hàng hoá xuất khẩu, nhập khẩu</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CHÍNH PHỦ</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i/>
                <w:iCs/>
                <w:sz w:val="24"/>
                <w:szCs w:val="24"/>
              </w:rPr>
            </w:pPr>
            <w:r w:rsidRPr="00B02113">
              <w:rPr>
                <w:rFonts w:ascii="Times New Roman" w:eastAsia="Times New Roman" w:hAnsi="Times New Roman" w:cs="Times New Roman"/>
                <w:i/>
                <w:iCs/>
                <w:sz w:val="24"/>
                <w:szCs w:val="24"/>
              </w:rPr>
              <w:t>Căn cứ Luật Tổ chức Chính phủ ngày 25 tháng 12 năm 2001;</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i/>
                <w:iCs/>
                <w:sz w:val="24"/>
                <w:szCs w:val="24"/>
              </w:rPr>
            </w:pPr>
            <w:r w:rsidRPr="00B02113">
              <w:rPr>
                <w:rFonts w:ascii="Times New Roman" w:eastAsia="Times New Roman" w:hAnsi="Times New Roman" w:cs="Times New Roman"/>
                <w:i/>
                <w:iCs/>
                <w:sz w:val="24"/>
                <w:szCs w:val="24"/>
              </w:rPr>
              <w:t>Căn cứ Luật Thuế xuất khẩu, thuế nhập khẩu số 45/2005/QH11 ngày 14 tháng 06 năm 2005;</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i/>
                <w:iCs/>
                <w:sz w:val="24"/>
                <w:szCs w:val="24"/>
              </w:rPr>
            </w:pPr>
            <w:r w:rsidRPr="00B02113">
              <w:rPr>
                <w:rFonts w:ascii="Times New Roman" w:eastAsia="Times New Roman" w:hAnsi="Times New Roman" w:cs="Times New Roman"/>
                <w:i/>
                <w:iCs/>
                <w:sz w:val="24"/>
                <w:szCs w:val="24"/>
              </w:rPr>
              <w:t>Căn cứ Luật Hải quan số 29/2001/QH10 ngày 29 tháng 06 năm 2001 và Luật sửa đổi, bổ sung một số điều của Luật Hải quan số 42/2005/QH11 ngày 14 tháng 06 năm 2005;</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i/>
                <w:iCs/>
                <w:sz w:val="24"/>
                <w:szCs w:val="24"/>
              </w:rPr>
            </w:pPr>
            <w:r w:rsidRPr="00B02113">
              <w:rPr>
                <w:rFonts w:ascii="Times New Roman" w:eastAsia="Times New Roman" w:hAnsi="Times New Roman" w:cs="Times New Roman"/>
                <w:i/>
                <w:iCs/>
                <w:sz w:val="24"/>
                <w:szCs w:val="24"/>
              </w:rPr>
              <w:t>Căn cứ Nghị quyết số 71/2006/QH11 ngày 29 tháng 11 năm 2006 của Quốc hội Khoá XI, kỳ họp thứ 10 phê chuẩn Nghị định thư gia nhập Hiệp định thành lập Tổ chức Thương mại thế giới của Việt Nam;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i/>
                <w:iCs/>
                <w:sz w:val="24"/>
                <w:szCs w:val="24"/>
              </w:rPr>
            </w:pPr>
            <w:r w:rsidRPr="00B02113">
              <w:rPr>
                <w:rFonts w:ascii="Times New Roman" w:eastAsia="Times New Roman" w:hAnsi="Times New Roman" w:cs="Times New Roman"/>
                <w:i/>
                <w:iCs/>
                <w:sz w:val="24"/>
                <w:szCs w:val="24"/>
              </w:rPr>
              <w:t>Xét đề nghị của Bộ trưởng Bộ Tài chính,</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NGHỊ ĐỊNH:</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 xml:space="preserve">Chương </w:t>
            </w:r>
            <w:bookmarkStart w:id="0" w:name="Chuong_I"/>
            <w:bookmarkEnd w:id="0"/>
            <w:r w:rsidRPr="00B02113">
              <w:rPr>
                <w:rFonts w:ascii="Times New Roman" w:eastAsia="Times New Roman" w:hAnsi="Times New Roman" w:cs="Times New Roman"/>
                <w:b/>
                <w:bCs/>
                <w:sz w:val="24"/>
                <w:szCs w:val="24"/>
              </w:rPr>
              <w:t>I</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QUY ĐỊNH CHUNG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 w:name="Dieu_1"/>
            <w:bookmarkEnd w:id="1"/>
            <w:r w:rsidRPr="00B02113">
              <w:rPr>
                <w:rFonts w:ascii="Times New Roman" w:eastAsia="Times New Roman" w:hAnsi="Times New Roman" w:cs="Times New Roman"/>
                <w:b/>
                <w:bCs/>
                <w:sz w:val="24"/>
                <w:szCs w:val="24"/>
              </w:rPr>
              <w:t>1.</w:t>
            </w:r>
            <w:r w:rsidRPr="00B02113">
              <w:rPr>
                <w:rFonts w:ascii="Times New Roman" w:eastAsia="Times New Roman" w:hAnsi="Times New Roman" w:cs="Times New Roman"/>
                <w:sz w:val="24"/>
                <w:szCs w:val="24"/>
              </w:rPr>
              <w:t xml:space="preserve"> Phạm vi điều chỉnh và đối tượng áp dụng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Nghị định này quy định việc xác định trị giá hải quan nhằm mục đích tính thuế và thống kê đối với hàng hoá xuất khẩu,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bookmarkStart w:id="2" w:name="_GoBack"/>
            <w:r w:rsidRPr="00B02113">
              <w:rPr>
                <w:rFonts w:ascii="Times New Roman" w:eastAsia="Times New Roman" w:hAnsi="Times New Roman" w:cs="Times New Roman"/>
                <w:sz w:val="24"/>
                <w:szCs w:val="24"/>
              </w:rPr>
              <w:t>2</w:t>
            </w:r>
            <w:bookmarkEnd w:id="2"/>
            <w:r w:rsidRPr="00B02113">
              <w:rPr>
                <w:rFonts w:ascii="Times New Roman" w:eastAsia="Times New Roman" w:hAnsi="Times New Roman" w:cs="Times New Roman"/>
                <w:sz w:val="24"/>
                <w:szCs w:val="24"/>
              </w:rPr>
              <w:t>. Hàng hoá xuất khẩu, nhập khẩu là đối tượng áp dụng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3. Trường hợp Điều ước quốc tế mà Việt Nam là thành viên có quy định khác với Nghị định này thì thực hiện theo quy định tại Điều ước quốc tế đó.</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3" w:name="Dieu_2"/>
            <w:bookmarkEnd w:id="3"/>
            <w:r w:rsidRPr="00B02113">
              <w:rPr>
                <w:rFonts w:ascii="Times New Roman" w:eastAsia="Times New Roman" w:hAnsi="Times New Roman" w:cs="Times New Roman"/>
                <w:b/>
                <w:bCs/>
                <w:sz w:val="24"/>
                <w:szCs w:val="24"/>
              </w:rPr>
              <w:t>2.</w:t>
            </w:r>
            <w:r w:rsidRPr="00B02113">
              <w:rPr>
                <w:rFonts w:ascii="Times New Roman" w:eastAsia="Times New Roman" w:hAnsi="Times New Roman" w:cs="Times New Roman"/>
                <w:sz w:val="24"/>
                <w:szCs w:val="24"/>
              </w:rPr>
              <w:t xml:space="preserve"> Giải thích các từ ngữ</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"Trị giá giao dịch" là giá mà người mua thực tế đã thanh toán hay sẽ phải thanh toán cho hàng hoá được bán để xuất khẩu tới Việt Nam, sau khi đã được điều chỉnh theo quy định tại Điều 13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"Giá thực tế đã thanh toán hay sẽ phải thanh toán" là tổng số tiền mà người mua đã thanh toán hoặc sẽ phải thanh toán, trực tiếp hoặc gián tiếp cho người bán để mua hàng hóa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3. "Bán để xuất khẩu đến Việt Nam" là hoạt động thương mại trong đó có sự chuyển dịch hàng hoá từ người bán sang người mua, qua cửa khẩu, biên giới Việt Nam hoặc từ khu phi thuế quan vào thị trường nội địa, nhằm mục đích chuyển quyền sở hữu hàng hoá từ người bán sang người mua.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4. "Ngày xuất khẩu" sử dụng trong phương pháp trị giá giao dịch của hàng hoá nhập khẩu giống hệt và phương pháp trị giá giao dịch của hàng hoá nhập khẩu tương tự là ngày xếp hàng lên phương tiện vận tải theo vận đơn; đối với hàng hoá vận chuyển bằng đường bộ thì "Ngày xuất khẩu" là ngày đăng ký tờ khai hải quan.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5. "Cửa khẩu nhập đầu tiên" là cảng đích ghi trên vận tải đơn. Đối với loại hình vận chuyển bằng đường bộ, đường sắt hoặc đường sông quốc tế thì "Cửa khẩu nhập đầu tiên" là cảng đích ghi trên hợp đồng.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6. "Tham vấn" là việc cơ quan hải quan và người khai hải quan trao đổi, cung cấp thông tin liên quan đến việc xác định trị giá tính thuế đã kê khai, theo yêu cầu của người khai hải quan.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7. "Hàng hoá nhập khẩu giống hệt" là những hàng hoá giống nhau về mọi phương diện, kể cả đặc điểm vật lý, chất lượng và danh tiếng; được sản xuất ở cùng một nước, bởi cùng một nhà sản xuất hoặc nhà sản xuất khác theo sự ủy quyền của nhà sản xuất đó, được nhập khẩu vào Việt Nam.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8. "Hàng hoá nhập khẩu tương tự" là những hàng hoá mặc dù không giống nhau về mọi phương diện nhưng có các đặc trưng cơ bản giống nhau, được làm từ các nguyên, vật liệu giống nhau; có cùng chức năng và có thể hoán đổi cho nhau trong giao dịch thương mại; được sản xuất ở cùng một nước, bởi cùng một nhà sản xuất hoặc nhà sản xuất khác theo sự uỷ quyền của nhà sản xuất đó, được nhập khẩu vào Việt Nam.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9. "Mức giá bán ra tính trên số lượng bán ra lớn nhất" sử dụng trong phương pháp xác định trị giá tính thuế theo trị giá khấu trừ là mức giá mà hàng hoá đã được bán với số lượng tổng cộng lớn nhất trong các giao dịch bán hàng hoá cho những người mua không có quan hệ đặc biệt với người bán hàng hoá, ở cấp độ thương mại đầu tiên ngày sau khi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10. "Ngày sớm nhất ngay sau khi nhập khẩu" trong phương pháp khấu trừ là ngày mà hàng hóa được bán với số lượng hàng hóa đủ để hình thành đơn giá (tối thiểu bằng 10% lượng hàng hóa của mặt hàng đó trong lô hàng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11. "Còn nguyên trạng như khi nhập khẩu" sử dụng trong phương pháp xác định trị giá tính thuế theo trị giá khấu trừ, là hàng hoá sau khi nhập khẩu không bị bất cứ một tác động nào làm thay đổi hình dạng, đặc điểm, tính chất, công dụng của hàng hoá hoặc làm tăng, giảm trị giá của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12. "Hàng hoá cùng phẩm cấp hay cùng chủng loại" sử dụng trong phương pháp xác định trị giá tính thuế theo trị giá khấu trừ, là những hàng hoá nằm trong cùng một nhóm hoặc một khung nhóm hàng hoá do cùng một nhà sản xuất hay một ngành công nghiệp sản xuất ra, và bao gồm cả mặt hàng giống hệt hoặc mặt hàng tương tự.</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13. Người mua và người bán có mối quan hệ đặc biệt khi: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Họ cùng là nhân viên hoặc giám đốc của một doanh nghiệp khác;</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Họ là những thành viên hợp danh góp vốn trong kinh doanh được pháp luật công nhận;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Họ là chủ và người làm thuê;</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Người bán có quyền kiểm soát người mua hoặc ngược lại;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đ) Họ đều bị một bên thứ ba kiểm soát;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e) Họ cùng kiểm soát một bên thứ ba.</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Một người có quyền kiểm soát người khác quy định tại các điểm d, đ, e khoản 9 Điều này là người có thể hạn chế được hay chỉ đạo được một cách trực tiếp hoặc gián tiếp đối với người kia.</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g) Họ có mối quan hệ gia đình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Vợ chồng;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 xml:space="preserve">- Bố mẹ và con cái được pháp luật công nhận;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Ông bà và cháu, có quan hệ huyết thống với nhau;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Cô chú bác và cháu, có quan hệ huyết thống với nhau;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Anh chị em ruột;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Anh chị em dâu, rể.</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h) Một người thứ ba sở hữu, kiểm soát hoặc nắm giữ từ 5% trở lên số cổ phiếu có quyền biểu quyết của cả hai bên;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i) Các bên liên kết với nhau trong kinh doanh, trong đó một bên là đại lý độc quyền, nhà phân phối độc quyền hoặc nhà chuyển nhượng độc quyền của bên kia được coi là có mối quan hệ đặc biệt nếu như mối quan hệ đó phù hợp với quy định từ điểm a đến điểm h trên đây.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4" w:name="Dieu_3"/>
            <w:bookmarkEnd w:id="4"/>
            <w:r w:rsidRPr="00B02113">
              <w:rPr>
                <w:rFonts w:ascii="Times New Roman" w:eastAsia="Times New Roman" w:hAnsi="Times New Roman" w:cs="Times New Roman"/>
                <w:b/>
                <w:bCs/>
                <w:sz w:val="24"/>
                <w:szCs w:val="24"/>
              </w:rPr>
              <w:t>3.</w:t>
            </w:r>
            <w:r w:rsidRPr="00B02113">
              <w:rPr>
                <w:rFonts w:ascii="Times New Roman" w:eastAsia="Times New Roman" w:hAnsi="Times New Roman" w:cs="Times New Roman"/>
                <w:sz w:val="24"/>
                <w:szCs w:val="24"/>
              </w:rPr>
              <w:t xml:space="preserve"> Thời điểm xác định trị giá hải quan và thời hạn nộp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1. Thời điểm xác định trị giá hải quan là ngày người khai hải quan đăng ký tờ khai hải quan hàng hoá xuất khẩu, nhập khẩu.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Trường hợp trị giá hải quan do cơ quan hải quan xác định thì thời điểm xác định trị giá hải quan là ngày cơ quan hải quan xác định trị giá theo quy định tại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Trong thời hạn tối đa là 10 (mười) ngày làm việc, kể từ ngày cơ quan hải quan có văn bản ấn định thuế theo mức giá do cơ quan hải quan xác định thì người khai hải quan phải hoàn thành nghĩa vụ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5" w:name="Dieu_4"/>
            <w:bookmarkEnd w:id="5"/>
            <w:r w:rsidRPr="00B02113">
              <w:rPr>
                <w:rFonts w:ascii="Times New Roman" w:eastAsia="Times New Roman" w:hAnsi="Times New Roman" w:cs="Times New Roman"/>
                <w:b/>
                <w:bCs/>
                <w:sz w:val="24"/>
                <w:szCs w:val="24"/>
              </w:rPr>
              <w:t>4.</w:t>
            </w:r>
            <w:r w:rsidRPr="00B02113">
              <w:rPr>
                <w:rFonts w:ascii="Times New Roman" w:eastAsia="Times New Roman" w:hAnsi="Times New Roman" w:cs="Times New Roman"/>
                <w:sz w:val="24"/>
                <w:szCs w:val="24"/>
              </w:rPr>
              <w:t xml:space="preserve"> Nguyên tắc và phương pháp xác định trị giá hải quan nhằm mục đích tính thuế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Trị giá hải quan nhằm mục đích tính thuế đối với hàng hóa xuất khẩu, nhập khẩu (sau đây gọi là trị giá tính thuế) được xác định theo nguyên tắc và phương pháp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Đối với hàng hoá xuất khẩu, trị giá tính thuế là giá bán tại cửa khẩu xuất (giá FOB, giá DAF), không bao gồm phí bảo hiểm (I) và phí vận tải (F).</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2. Đối với hàng hoá nhập khẩu, trị giá tính thuế là giá thực tế phải trả tính đến cửa khẩu nhập đầu tiên và được xác định theo các phương pháp xác định trị giá tính thuế quy định từ Điều 7 đến Điều 12 Nghị định này, bằng cách áp dụng tuần tự từng phương pháp và dừng ngay ở phương </w:t>
            </w:r>
            <w:r w:rsidRPr="00B02113">
              <w:rPr>
                <w:rFonts w:ascii="Times New Roman" w:eastAsia="Times New Roman" w:hAnsi="Times New Roman" w:cs="Times New Roman"/>
                <w:sz w:val="24"/>
                <w:szCs w:val="24"/>
              </w:rPr>
              <w:lastRenderedPageBreak/>
              <w:t>pháp xác định được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Trường hợp người khai hải quan có văn bản đề nghị thì trình tự áp dụng các phương pháp xác định trị giá tính thuế quy định tại Điều 10 và Điều 11 Nghị định này có thể thay đổi cho nhau.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Căn cứ vào nguyên tắc xác định trị giá tính thuế quy định tại khoản 2 Điều này, Bộ Tài chính quy định cụ thể việc xác định trị giá tính thuế đối với hàng hoá nhập khẩu trong các trường hợp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Hàng hoá nhập khẩu đã được miễn thuế, đã đưa vào sử dụng tại Việt Nam nhưng sau đó được cơ quan nhà nước có thẩm quyền cho phép chuyển nhượng hoặc thay đổi mục đích đã được miễn thuế trước đây;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Hàng hoá nhập khẩu là hàng đi thuê mượn;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Hàng hoá nhập khẩu là hàng đem ra nước ngoài sửa chữa, gia công;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Hàng bảo hành và hàng khuyến mại;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đ) Hàng hoá nhập khẩu không có hợp đồng mua bán hàng hoá, bao gồm: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Hàng hoá mua bán, trao đổi của cư dân biên giới;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Hàng nhập khẩu của hành khách nhập cảnh; quà biếu, quà tặng, tài sản di chuyển nhập khẩu vượt tiêu chuẩn (định mức) được miễn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Hàng hoá nhập khẩu của các doanh nghiệp cung cấp dịch vụ bưu chính, phát chuyển nhanh.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e) Hàng hoá nhập khẩu đặc thù khác.</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6" w:name="Dieu_5"/>
            <w:bookmarkEnd w:id="6"/>
            <w:r w:rsidRPr="00B02113">
              <w:rPr>
                <w:rFonts w:ascii="Times New Roman" w:eastAsia="Times New Roman" w:hAnsi="Times New Roman" w:cs="Times New Roman"/>
                <w:b/>
                <w:bCs/>
                <w:sz w:val="24"/>
                <w:szCs w:val="24"/>
              </w:rPr>
              <w:t>5.</w:t>
            </w:r>
            <w:r w:rsidRPr="00B02113">
              <w:rPr>
                <w:rFonts w:ascii="Times New Roman" w:eastAsia="Times New Roman" w:hAnsi="Times New Roman" w:cs="Times New Roman"/>
                <w:sz w:val="24"/>
                <w:szCs w:val="24"/>
              </w:rPr>
              <w:t xml:space="preserve"> Trị giá hải quan phục vụ mục đích thống kê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Trị giá hải quan phục vụ mục đích thống kê hàng hóa xuất khẩu, nhập khẩu (sau đây gọi là trị giá thống kê) được xác định theo nguyên tắc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Đối với hàng hoá thuộc đối tượng chịu thuế, trị giá thống kê được xác định dựa trên trị giá tính thuế đã được xác định theo các nguyên tắc và phương pháp quy định tại Điều 4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b) Đối với hàng hoá không thuộc đối tượng chịu thuế, xét miễn thuế hoặc không xác định được trị giá tính thuế theo quy định tại Điều 4 Nghị định này thì trị giá thống kê là trị giá do người </w:t>
            </w:r>
            <w:r w:rsidRPr="00B02113">
              <w:rPr>
                <w:rFonts w:ascii="Times New Roman" w:eastAsia="Times New Roman" w:hAnsi="Times New Roman" w:cs="Times New Roman"/>
                <w:sz w:val="24"/>
                <w:szCs w:val="24"/>
              </w:rPr>
              <w:lastRenderedPageBreak/>
              <w:t>khai hải quan khai báo theo nguyên tắc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Đối với hàng hoá nhập khẩu, trị giá thống kê là giá bán tại cửa khẩu nhập đầu tiên (giá CIF);</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Đối với hàng hoá xuất khẩu, trị giá thống kê là giá bán tại cửa khẩu xuất (giá FOB, giá DAF).</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2. Bộ Tài chính quy định cụ thể việc thu thập, xử lý, sử dụng và lưu trữ trị giá thống kê.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7" w:name="Dieu_6"/>
            <w:bookmarkEnd w:id="7"/>
            <w:r w:rsidRPr="00B02113">
              <w:rPr>
                <w:rFonts w:ascii="Times New Roman" w:eastAsia="Times New Roman" w:hAnsi="Times New Roman" w:cs="Times New Roman"/>
                <w:b/>
                <w:bCs/>
                <w:sz w:val="24"/>
                <w:szCs w:val="24"/>
              </w:rPr>
              <w:t>6.</w:t>
            </w:r>
            <w:r w:rsidRPr="00B02113">
              <w:rPr>
                <w:rFonts w:ascii="Times New Roman" w:eastAsia="Times New Roman" w:hAnsi="Times New Roman" w:cs="Times New Roman"/>
                <w:sz w:val="24"/>
                <w:szCs w:val="24"/>
              </w:rPr>
              <w:t xml:space="preserve"> Cơ sở dữ liệu giá</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1. Cơ sở dữ liệu giá là tất cả các thông tin liên quan đến việc kiểm tra, xác định trị giá tính thuế do người khai hải quan cung cấp cho cơ quan hải quan hoặc do cơ quan hải quan thu thập được tính đến thời điểm kiểm tra, xác định trị giá tính thuế. Các thông tin này được lưu giữ, quản lý tại cơ quan hải quan.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2. Cơ sở dữ liệu giá quy định khoản 1 Điều này chỉ được sử dụng như một công cụ đánh giá rủi ro và không được sử dụng để xác định trị giá hải quan đối với hàng hoá nhập khẩu với vai trò là trị giá thay thế cho hàng nhập khẩu hay một cơ chế để thiết lập giá tối thiểu.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3. Bộ Tài chính quy định cụ thể việc xây dựng, quản lý, sử dụng cơ sở dữ liệu giá có sẵn. </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 xml:space="preserve">Chương </w:t>
            </w:r>
            <w:bookmarkStart w:id="8" w:name="Chuong_II"/>
            <w:bookmarkEnd w:id="8"/>
            <w:r w:rsidRPr="00B02113">
              <w:rPr>
                <w:rFonts w:ascii="Times New Roman" w:eastAsia="Times New Roman" w:hAnsi="Times New Roman" w:cs="Times New Roman"/>
                <w:b/>
                <w:bCs/>
                <w:sz w:val="24"/>
                <w:szCs w:val="24"/>
              </w:rPr>
              <w:t>II</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PHƯƠNG PHÁP XÁC ĐỊNH TRỊ GIÁ TÍNH THUẾ</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9" w:name="Dieu_7"/>
            <w:bookmarkEnd w:id="9"/>
            <w:r w:rsidRPr="00B02113">
              <w:rPr>
                <w:rFonts w:ascii="Times New Roman" w:eastAsia="Times New Roman" w:hAnsi="Times New Roman" w:cs="Times New Roman"/>
                <w:b/>
                <w:bCs/>
                <w:sz w:val="24"/>
                <w:szCs w:val="24"/>
              </w:rPr>
              <w:t>7.</w:t>
            </w:r>
            <w:r w:rsidRPr="00B02113">
              <w:rPr>
                <w:rFonts w:ascii="Times New Roman" w:eastAsia="Times New Roman" w:hAnsi="Times New Roman" w:cs="Times New Roman"/>
                <w:sz w:val="24"/>
                <w:szCs w:val="24"/>
              </w:rPr>
              <w:t xml:space="preserve"> Phương pháp xác định trị giá tính thuế theo trị giá giao dịch của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Trị giá tính thuế của hàng hoá nhập khẩu là trị giá giao dịch.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Trị giá giao dịch là giá mà người mua thực tế đã thanh toán hay sẽ phải thanh toán cho hàng hoá được bán để xuất khẩu tới Việt Nam, sau khi đã được điều chỉnh theo quy định tại Điều 13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Giá thực tế đã thanh toán hay sẽ phải thanh toán được xác định bằng tổng số tiền mà người mua đã thanh toán hay sẽ phải thanh toán, trực tiếp hoặc gián tiếp cho người bán để mua hàng hoá nhập khẩu, bao gồm các khoản sau đây: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Giá mua ghi trên hoá đơn thương mại. Trường hợp giá mua ghi trên hoá đơn thương mại có </w:t>
            </w:r>
            <w:r w:rsidRPr="00B02113">
              <w:rPr>
                <w:rFonts w:ascii="Times New Roman" w:eastAsia="Times New Roman" w:hAnsi="Times New Roman" w:cs="Times New Roman"/>
                <w:sz w:val="24"/>
                <w:szCs w:val="24"/>
              </w:rPr>
              <w:lastRenderedPageBreak/>
              <w:t>bao gồm các khoản giảm giá cho lô hàng nhập khẩu phù hợp thông lệ thương mại quốc tế, thì các khoản này được trừ ra để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Bộ trưởng Bộ Tài chính quy định cụ thể việc khấu trừ khoản giảm giá này ra khỏi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Các khoản tiền người mua phải thanh toán nhưng chưa tính vào giá mua ghi trên hoá đơn thương mại, bao gồm: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Tiền trả trước, tiền đặt cọc cho việc sản xuất, mua bán, vận chuyển, bảo hiểm hàng hoá;</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 Các khoản thanh toán gián tiếp cho người bán như: khoản tiền người mua trả cho người thứ ba theo yêu cầu của người bán; khoản tiền được thanh toán bằng cách bù trừ nợ.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Điều kiện áp dụng phương pháp xác định trị giá tính thuế theo trị giá giao dịch: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Người mua không bị hạn chế quyền định đoạt hoặc sử dụng hàng hoá sau khi nhập khẩu, ngoại trừ các hạn chế sau: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Hạn chế về việc mua bán, sử dụng hàng hoá theo quy định của pháp luật Việt Nam;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Hạn chế về nơi tiêu thụ hàng hóa sau khi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Những hạn chế khác nhưng không làm ảnh hưởng đến trị giá của hàng hoá.</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b) Giá cả hoặc việc bán hàng không phụ thuộc vào những điều kiện hay các khoản thanh toán mà vì chúng không thể xác định được trị giá của hàng hoá cần xác định trị giá tính thuế;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Sau khi bán lại hàng hoá, người nhập khẩu không phải trả thêm bất kỳ khoản tiền nào từ số tiền thu được do việc định đoạt hoặc sử dụng hàng hoá mang lại, không kể các khoản điều chỉnh quy định tại điểm d khoản 1 Điều 13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d) Người mua và người bán không có mối quan hệ đặc biệt hoặc nếu có thì mối quan hệ đó không ảnh hưởng đến trị giá giao dịch.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Chứng minh mối quan hệ đặc biệt không ảnh hưởng đến trị giá giao dịch.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Trường hợp cơ quan hải quan có căn cứ cho rằng mối quan hệ đặc biệt có ảnh hưởng đến trị giá giao dịch thì phải thông báo ngay bằng văn bản cho người khai hải quan biết căn cứ đó.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b) Cơ quan hải quan tạo điều kiện để người khai hải quan cung cấp thêm thông tin nhằm làm rõ mối quan hệ đặc biệt giữa người mua và người bán không ảnh hưởng đến trị giá giao dịch. Nếu quá 30 (ba mươi) ngày làm việc, kể từ ngày nhận được thông báo của cơ quan hải quan mà người khai hải quan không cung cấp thêm thông tin thì cơ quan hải quan xác định trị giá tính thuế theo quy định tại khoản 7 Điều 15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Mối quan hệ đặc biệt giữa người mua và người bán được coi là không ảnh hưởng đến trị giá giao dịch khi thoả mãn một trong hai điều kiện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 Kết quả kiểm tra giao dịch mua bán hàng nhập khẩu cho thấy giao dịch mua bán đó được tiến hành như với những người mua không có quan hệ đặc biệt và mối quan hệ đặc biệt đã không ảnh hưởng đến giá cả hàng hoá;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Trị giá giao dịch xấp xỉ với một trong những trị giá dưới đây của lô hàng được xuất khẩu đến Việt Nam trong cùng ngày hoặc trong vòng 60 ngày trước hoặc sau ngày xuất khẩu lô hàng đang được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 Trị giá giao dịch của hàng hoá nhập khẩu giống hệt hay tương tự được bán cho người nhập khẩu khác không có mối quan hệ đặc biệt với người xuất khẩu (người bán);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Trị giá tính thuế của hàng hoá nhập khẩu giống hệt hay tương tự được xác định theo quy định tại Điều 10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Trị giá tính thuế của hàng hoá nhập khẩu giống hệt hay tương tự được xác định theo quy định tại Điều 11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0" w:name="Dieu_8"/>
            <w:bookmarkEnd w:id="10"/>
            <w:r w:rsidRPr="00B02113">
              <w:rPr>
                <w:rFonts w:ascii="Times New Roman" w:eastAsia="Times New Roman" w:hAnsi="Times New Roman" w:cs="Times New Roman"/>
                <w:b/>
                <w:bCs/>
                <w:sz w:val="24"/>
                <w:szCs w:val="24"/>
              </w:rPr>
              <w:t>8.</w:t>
            </w:r>
            <w:r w:rsidRPr="00B02113">
              <w:rPr>
                <w:rFonts w:ascii="Times New Roman" w:eastAsia="Times New Roman" w:hAnsi="Times New Roman" w:cs="Times New Roman"/>
                <w:sz w:val="24"/>
                <w:szCs w:val="24"/>
              </w:rPr>
              <w:t xml:space="preserve"> Phương pháp xác định trị giá tính thuế theo trị giá giao dịch của hàng hoá nhập khẩu giống hệt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Hàng hoá nhập khẩu vào Việt Nam nếu không xác định được trị giá tính thuế theo quy định tại Điều 7 Nghị định này thì trị giá tính thuế là trị giá giao dịch của hàng hoá nhập khẩu giống hệt đã được xác định trị giá tính thuế theo quy định tại Điều 7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Hàng hoá nhập khẩu giống hệt phải thoả mãn các điều kiện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Lô hàng nhập khẩu giống hệt được xuất khẩu đến Việt Nam vào cùng ngày hoặc trong vòng 60 ngày trước hoặc sau ngày xuất khẩu của lô hàng đang được xác định trị giá tính thuế;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b) Lô hàng nhập khẩu giống hệt có giao dịch mua bán ở cùng cấp độ hoặc đã được điều chỉnh về cùng cấp độ bán buôn hoặc bán lẻ; có cùng số lượng hoặc đã được điều chỉnh về cùng số lượng </w:t>
            </w:r>
            <w:r w:rsidRPr="00B02113">
              <w:rPr>
                <w:rFonts w:ascii="Times New Roman" w:eastAsia="Times New Roman" w:hAnsi="Times New Roman" w:cs="Times New Roman"/>
                <w:sz w:val="24"/>
                <w:szCs w:val="24"/>
              </w:rPr>
              <w:lastRenderedPageBreak/>
              <w:t>với lô hàng đang được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Lô hàng nhập khẩu giống hệt có cùng khoảng cách và phương thức vận chuyển hoặc đã được điều chỉnh về cùng khoảng cách và phương thức vận chuyển giống như lô hàng đang được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Khi áp dụng phương pháp xác định trị giá tính thuế quy định tại Điều này, nếu không có lô hàng nhập khẩu được sản xuất bởi cùng một nhà sản xuất thì mới xét đến hàng hoá được sản xuất bởi nhà sản xuất khác, nhưng phải đảm bảo các quy định về hàng hoá nhập khẩu giống hệt.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4. Khi xác định trị giá tính thuế quy định tại Điều này mà xác định được từ hai trị giá giao dịch của hàng hoá nhập khẩu giống hệt trở lên thì trị giá tính thuế là trị giá giao dịch thấp nhất, sau khi đã điều chỉnh mức giá về cùng các điều kiện quy định tại khoản 2 Điều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1" w:name="Dieu_9"/>
            <w:bookmarkEnd w:id="11"/>
            <w:r w:rsidRPr="00B02113">
              <w:rPr>
                <w:rFonts w:ascii="Times New Roman" w:eastAsia="Times New Roman" w:hAnsi="Times New Roman" w:cs="Times New Roman"/>
                <w:b/>
                <w:bCs/>
                <w:sz w:val="24"/>
                <w:szCs w:val="24"/>
              </w:rPr>
              <w:t>9.</w:t>
            </w:r>
            <w:r w:rsidRPr="00B02113">
              <w:rPr>
                <w:rFonts w:ascii="Times New Roman" w:eastAsia="Times New Roman" w:hAnsi="Times New Roman" w:cs="Times New Roman"/>
                <w:sz w:val="24"/>
                <w:szCs w:val="24"/>
              </w:rPr>
              <w:t xml:space="preserve"> Phương pháp xác định trị giá tính thuế theo trị giá giao dịch của hàng hoá nhập khẩu tương tự</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Hàng hoá nhập khẩu vào Việt Nam nếu không xác định được trị giá tính thuế theo quy định tại Điều 7 và Điều 8 Nghị định này thì trị giá tính thuế là trị giá giao dịch của hàng hoá nhập khẩu tương tự đã được xác định trị giá tính thuế theo quy định tại Điều 7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Hàng hoá nhập khẩu tương tự phải thoả mãn các điều kiện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Lô hàng nhập khẩu tương tự được xuất khẩu đến Việt Nam vào cùng ngày hoặc trong vòng 60 ngày trước hoặc sau ngày xuất khẩu của lô hàng đang được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Lô hàng nhập khẩu tương tự có giao dịch mua bán ở cùng cấp độ hoặc đã được điều chỉnh về cùng cấp độ bán buôn hoặc bán lẻ, có cùng số lượng hoặc đã được điều chỉnh về cùng số lượng với lô hàng đang được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Lô hàng nhập khẩu tương tự có cùng khoảng cách và phương thức vận chuyển hoặc đã được điều chỉnh về cùng khoảng cách và phương thức vận chuyển giống như lô hàng đang được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Khi áp dụng phương pháp xác định trị giá tính thuế quy định tại Điều này, nếu không có lô hàng nhập khẩu được sản xuất bởi cùng một nhà sản xuất thì mới xét đến hàng hoá được sản xuất bởi nhà sản xuất khác, nhưng phải đảm bảo các quy định về hàng hoá nhập khẩu tương tự.</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4. Khi xác định trị giá tính thuế quy định tại Điều này mà xác định được từ hai trị giá giao dịch của hàng hoá nhập khẩu tương tự trở lên thì trị giá tính thuế là trị giá giao dịch thấp nhất, sau khi </w:t>
            </w:r>
            <w:r w:rsidRPr="00B02113">
              <w:rPr>
                <w:rFonts w:ascii="Times New Roman" w:eastAsia="Times New Roman" w:hAnsi="Times New Roman" w:cs="Times New Roman"/>
                <w:sz w:val="24"/>
                <w:szCs w:val="24"/>
              </w:rPr>
              <w:lastRenderedPageBreak/>
              <w:t>đã điều chỉnh mức giá về cùng điều kiện quy định tại khoản 2 Điều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2" w:name="Dieu_10"/>
            <w:bookmarkEnd w:id="12"/>
            <w:r w:rsidRPr="00B02113">
              <w:rPr>
                <w:rFonts w:ascii="Times New Roman" w:eastAsia="Times New Roman" w:hAnsi="Times New Roman" w:cs="Times New Roman"/>
                <w:b/>
                <w:bCs/>
                <w:sz w:val="24"/>
                <w:szCs w:val="24"/>
              </w:rPr>
              <w:t>10.</w:t>
            </w:r>
            <w:r w:rsidRPr="00B02113">
              <w:rPr>
                <w:rFonts w:ascii="Times New Roman" w:eastAsia="Times New Roman" w:hAnsi="Times New Roman" w:cs="Times New Roman"/>
                <w:sz w:val="24"/>
                <w:szCs w:val="24"/>
              </w:rPr>
              <w:t xml:space="preserve"> Phương pháp xác định trị giá tính thuế theo trị giá khấu trừ</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Hàng hoá nhập khẩu vào Việt Nam nếu không xác định được trị giá tính thuế theo quy định tại Điều 7, Điều 8 và Điều 9 Nghị định này thì trị giá tính thuế là trị giá khấu trừ. Trị giá khấu trừ được xác định căn cứ vào giá bán của hàng hoá nhập khẩu, hàng hoá nhập khẩu giống hệt, hàng hoá nhập khẩu tương tự trên thị trường Việt Nam trừ (-) đi các chi phí hợp lý phát sinh sau khi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Giá bán hàng hoá nhập khẩu trên thị trường Việt Nam được xác định theo những nguyên tắc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Giá bán hàng hoá nhập khẩu là giá bán thực tế, nếu không có giá bán thực tế của hàng hoá nhập khẩu cần xác định trị giá tính thuế thì lấy giá bán thực tế của hàng hoá nhập khẩu giống hệt hay hàng hoá nhập khẩu tương tự còn nguyên trạng như khi nhập khẩu được bán trên thị trường trong nước để xác định giá bán thực tế;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b) Người nhập khẩu và người mua hàng trong nước không có mối quan hệ đặc biệt;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Mức giá bán tính trên số lượng bán ra lớn nhất và đủ để hình thành đơn giá;</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Hàng hoá được bán ra (bán buôn hoặc bán lẻ) vào ngày sớm nhất ngay sau khi nhập khẩu, nhưng không chậm quá 90 ngày (ngày theo lịch) sau ngày nhập khẩu lô hàng đó.</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3. Các chi phí hợp lý phát sinh sau khi nhập khẩu hàng hoá: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Trường hợp người nhập khẩu mua hàng theo phương thức mua đứt bán đoạn, các khoản được khấu trừ gồm: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Các chi phí về vận tải và chi phí mua bảo hiểm cho hàng hoá khi tiêu thụ trên thị trường nội địa;</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Các khoản thuế, phí và lệ phí phải nộp ngân sách nhà nước khi nhập khẩu và bán hàng nhập khẩu mà theo quy định của pháp luật hiện hành được hạch toán vào doanh thu bán hàng, giá vốn và chi phí bán hàng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quản lý chung liên quan đến việc bán hàng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 Lợi nhuận bán hàng sau khi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Trường hợp người nhập khẩu là đại lý bán hàng cho thương nhân nước ngoài thì chi phí được trừ là hoa hồng bán hàng.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Trường hợp đại lý bán hàng được thương nhân nước ngoài uỷ quyền thực hiện một số hoạt động có liên quan đến việc bán hàng sau khi nhập khẩu tại Việt Nam ngoài hợp đồng đại lý thì những chi phí của các hoạt động này phát sinh tại Việt Nam cũng được trừ trong phạm vi các chi phí đã được thoả thuận trong hợp đồng.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Chi phí phát sinh sau khi nhập khẩu được phép khấu trừ quy định tại khoản 3 Điều này phải phản ánh trung thực chi phí chung và lợi nhuận thực tế, phổ biến trong kinh doanh ngành hàng đó.</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4. Hàng hoá nhập khẩu qua quá trình gia công, chế biến thêm ở trong nước thì cũng được xác định trị giá tính thuế theo nguyên tắc quy định tại khoản 1 Điều này và trừ đi các chi phí gia công, chế biến làm tăng thêm trị giá của hàng hoá.</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Phương pháp xác định trị giá tính thuế quy định tại Điều này sẽ không được áp dụng khi: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Hàng hoá nhập khẩu sau khi gia công, chế biến không còn nguyên trạng như khi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Hàng hoá nhập khẩu sau khi gia công, chế biến vẫn giữ nguyên đặc điểm, tính chất, công dụng như khi nhập khẩu nhưng chỉ còn là một bộ phận của hàng hoá được bán ra trên thị trường Việt Nam.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Trường hợp sau khi gia công, chế biến hàng hoá nhập khẩu không còn nguyên trạng như khi nhập khẩu, nhưng vẫn có thể xác định được chính xác giá trị tăng thêm do quá trình gia công, chế biến thì trị giá tính thuế vẫn được xác định theo quy định tại Điều này.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5. Số liệu phục vụ cho tính toán trị giá khấu trừ do người nhập khẩu hay đại diện cho người nhập khẩu cung cấp, trừ khi những số liệu này không nhất quán với các số liệu thu thập được từ các giao dịch bán hàng nhập khẩu cùng phẩm cấp hay cùng chủng loại tại Việt Nam.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Trường hợp số liệu của người nhập khẩu không nhất quán với số liệu thu thập được từ những giao dịch bán hàng nhập khẩu cùng phẩm cấp hay cùng chủng loại tại Việt Nam, thì việc khấu trừ khoản lợi nhuận và chi phí chung phải dựa trên cơ sở các số liệu khách quan và định lượng được, ngoài thông tin do người nhập khẩu hay đại diện của người nhập khẩu cung cấp.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6. Khoản chi phí, lợi nhuận quy định tại khoản 3, khoản 4 phải được ghi chép và phản ánh trên sổ sách kế toán phù hợp với quy định của pháp luật về kế toán và phải được xem xét một cách </w:t>
            </w:r>
            <w:r w:rsidRPr="00B02113">
              <w:rPr>
                <w:rFonts w:ascii="Times New Roman" w:eastAsia="Times New Roman" w:hAnsi="Times New Roman" w:cs="Times New Roman"/>
                <w:sz w:val="24"/>
                <w:szCs w:val="24"/>
              </w:rPr>
              <w:lastRenderedPageBreak/>
              <w:t>tổng thể khi xác định trị giá tính thuế quy định tại Điều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3" w:name="Dieu_11"/>
            <w:bookmarkEnd w:id="13"/>
            <w:r w:rsidRPr="00B02113">
              <w:rPr>
                <w:rFonts w:ascii="Times New Roman" w:eastAsia="Times New Roman" w:hAnsi="Times New Roman" w:cs="Times New Roman"/>
                <w:b/>
                <w:bCs/>
                <w:sz w:val="24"/>
                <w:szCs w:val="24"/>
              </w:rPr>
              <w:t>11.</w:t>
            </w:r>
            <w:r w:rsidRPr="00B02113">
              <w:rPr>
                <w:rFonts w:ascii="Times New Roman" w:eastAsia="Times New Roman" w:hAnsi="Times New Roman" w:cs="Times New Roman"/>
                <w:sz w:val="24"/>
                <w:szCs w:val="24"/>
              </w:rPr>
              <w:t xml:space="preserve"> Phương pháp xác định trị giá tính thuế theo trị giá tính toán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1. Hàng hoá nhập khẩu vào Việt Nam nếu không xác định được trị giá tính thuế theo các phương pháp quy định từ Điều 7 đến Điều 10 Nghị định này thì trị giá tính thuế là trị giá tính toán. Trị giá tính toán được xác định bao gồm các khoản sau: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Giá thành hoặc trị giá của nguyên vật liệu, chi phí của quá trình sản xuất hoặc quá trình gia công khác của việc sản xuất hàng hoá nhập khẩu, bao gồm: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Các chi phí quy định tại điểm a khoản 1 Điều 13;</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 Trị giá của các hàng hoá hay dịch vụ quy định tại điểm b khoản 1 Điều 13, nếu những hàng hoá hay dịch vụ đó do người mua cung cấp trực tiếp hay gián tiếp để sử dụng cho quá trình sản xuất hàng nhập khẩu.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Chỉ tính vào trị giá tính thuế trị giá của các thiết kế kỹ thuật, thiết kế thi công, kế hoạch triển khai, thiết kế mỹ thuật, thiết kế mẫu, sơ đồ và phác hoạ nếu các công việc đó được thực hiện ở Việt Nam và cần thiết cho quá trình sản xuất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Chi phí, lợi nhuận để bán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Các chi phí điều chỉnh quy định tại điểm đ, e khoản 1 Điều 13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2. Khoản chi phí, lợi nhuận được sử dụng để tính toán trị giá tính thuế quy định tại Điều này phải được xem xét một cách tổng thể.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Việc xác định trị giá tính toán phải dựa trên các số liệu của nhà sản xuất cung cấp phù hợp với các nguyên tắc kế toán của nước sản xuất hàng hoá, trừ khi các số liệu này không phù hợp với số liệu thu thập được tại Việt Nam.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4. Không được tiến hành việc kiểm tra hoặc yêu cầu xuất trình để kiểm tra sổ sách kế toán hay bất kỳ hồ sơ nào khác của các đối tượng không cư trú trên lãnh thổ Việt Nam, nhằm mục đích xác định trị giá tính toán quy định tại Điều này.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Việc thẩm tra các thông tin do người sản xuất hàng hoá cung cấp phục vụ xác định trị giá tính thuế quy định tại Điều này có thể được thực hiện ngoài lãnh thổ Việt Nam nếu: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a) Được sự đồng ý của nhà sản xuất và;</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b) Phải được thông báo trước bằng văn bản cho cơ quan có thẩm quyền của nước có liên quan và được cơ quan này chấp thuận cho phép tiến hành việc thẩm tra.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4" w:name="Dieu_12"/>
            <w:bookmarkEnd w:id="14"/>
            <w:r w:rsidRPr="00B02113">
              <w:rPr>
                <w:rFonts w:ascii="Times New Roman" w:eastAsia="Times New Roman" w:hAnsi="Times New Roman" w:cs="Times New Roman"/>
                <w:b/>
                <w:bCs/>
                <w:sz w:val="24"/>
                <w:szCs w:val="24"/>
              </w:rPr>
              <w:t>12.</w:t>
            </w:r>
            <w:r w:rsidRPr="00B02113">
              <w:rPr>
                <w:rFonts w:ascii="Times New Roman" w:eastAsia="Times New Roman" w:hAnsi="Times New Roman" w:cs="Times New Roman"/>
                <w:sz w:val="24"/>
                <w:szCs w:val="24"/>
              </w:rPr>
              <w:t xml:space="preserve"> Phương pháp suy luận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1. Hàng hoá nhập khẩu vào Việt Nam nếu không xác định được trị giá tính thuế theo các phương pháp quy định từ Điều 7 đến Điều 11 Nghị định này thì trị giá tính thuế được xác định bằng phương pháp suy luận.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Phương pháp suy luận là áp dụng tuần tự, linh hoạt các phương pháp xác định trị giá tính thuế quy định từ Điều 7 đến Điều 11 và dừng ngay tại phương pháp xác định được trị giá tính thuế, với điều kiện việc áp dụng đó phù hợp với các quy định tại khoản 2 Điều này và phải dựa vào các tài liệu, số liệu, thông tin có sẵn tại thời điểm xác định trị giá tính thuế.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Khi áp dụng phương pháp suy luận thì không được sử dụng các trị giá dưới đây để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Giá bán trên thị trường nội địa của mặt hàng cùng loại đã được sản xuất tại Việt Nam;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Giá bán hàng hoá ở thị trường nội địa nước xuất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Giá bán hàng hoá để xuất khẩu đến một nước khác;</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d) Chi phí sản xuất hàng hoá, trừ chi phí sản xuất của hàng hoá nhập khẩu quy định tại Điều 11 Nghị định này;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đ) Giá tính thuế tối thiểu;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e) Các loại giá giả định;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g) Hệ thống xác định trị giá cho phép sử dụng trị giá cao hơn trong hai trị giá thay thế để làm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5" w:name="Dieu_13"/>
            <w:bookmarkEnd w:id="15"/>
            <w:r w:rsidRPr="00B02113">
              <w:rPr>
                <w:rFonts w:ascii="Times New Roman" w:eastAsia="Times New Roman" w:hAnsi="Times New Roman" w:cs="Times New Roman"/>
                <w:b/>
                <w:bCs/>
                <w:sz w:val="24"/>
                <w:szCs w:val="24"/>
              </w:rPr>
              <w:t>13.</w:t>
            </w:r>
            <w:r w:rsidRPr="00B02113">
              <w:rPr>
                <w:rFonts w:ascii="Times New Roman" w:eastAsia="Times New Roman" w:hAnsi="Times New Roman" w:cs="Times New Roman"/>
                <w:sz w:val="24"/>
                <w:szCs w:val="24"/>
              </w:rPr>
              <w:t xml:space="preserve"> Các khoản điều chỉnh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Các khoản phải cộng vào trị giá giao dịch để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Các chi phí dưới đây do người mua hàng hoá phải chịu nhưng chưa được tính vào trị giá giao </w:t>
            </w:r>
            <w:r w:rsidRPr="00B02113">
              <w:rPr>
                <w:rFonts w:ascii="Times New Roman" w:eastAsia="Times New Roman" w:hAnsi="Times New Roman" w:cs="Times New Roman"/>
                <w:sz w:val="24"/>
                <w:szCs w:val="24"/>
              </w:rPr>
              <w:lastRenderedPageBreak/>
              <w:t>dịch: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hoa hồng bán hàng và phí môi giới;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 Chi phí bao bì được coi là đồng nhất với hàng hoá nhập khẩu;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Bao bì được coi là đồng nhất với hàng hoá là các loại bao bì thường xuyên đi kèm với hàng hoá như một điều kiện để bảo quản hay sử dụng hàng hoá, được phân loại cùng với hàng hoá theo nguyên tắc phân loại và mã số hàng hoá hiện hành;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đóng gói, bao gồm cả chi phí vật liệu và chi phí nhân công.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Trị giá của hàng hoá, dịch vụ do người mua cung cấp cho người bán miễn phí hoặc giảm giá để sản xuất và tiêu thụ hàng hoá nhập khẩu vào Việt Nam, chưa được tính vào giá thực tế đã thanh toán hay sẽ phải thanh toán, bao gồm: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Nguyên vật liệu, bộ phận cấu thành hàng hoá, các phụ tùng và các chi tiết tương tự được đưa vào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Các công cụ, khuôn mẫu, khuôn rập và các chi tiết tương tự được sử dụng để sản xuất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Nguyên liệu, nhiên liệu tiêu hao trong quá trình sản xuất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Thiết kế kỹ thuật, thiết kế thi công, kế hoạch triển khai, thiết kế mỹ thuật, thiết kế mẫu, sơ đồ và phác hoạ được thực hiện ở nước ngoài và cần thiết trong quá trình sản xuất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Tiền bản quyền, phí giấy phép sử dụng các quyền sở hữu trí tuệ liên quan đến hàng hoá nhập khẩu mà người mua phải trả như điều kiện của việc mua bán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Các khoản tiền mà người mua thu được sau khi định đoạt, sử dụng hàng hoá nhập khẩu được chuyển dưới mọi hình thức cho người bán hàng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đ) Chi phí vận tải, bốc hàng, dỡ hàng, chuyển hàng có liên quan đến việc vận chuyển hàng nhập khẩu đến cửa khẩu nhập;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e) Chi phí bảo hiểm để vận chuyển hàng hoá nhập khẩu đến cửa khẩu nhập.</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2. Các khoản dưới đây được trừ ra khỏi trị giá giao dịch nếu đã được tính trong giá mua hàng </w:t>
            </w:r>
            <w:r w:rsidRPr="00B02113">
              <w:rPr>
                <w:rFonts w:ascii="Times New Roman" w:eastAsia="Times New Roman" w:hAnsi="Times New Roman" w:cs="Times New Roman"/>
                <w:sz w:val="24"/>
                <w:szCs w:val="24"/>
              </w:rPr>
              <w:lastRenderedPageBreak/>
              <w:t>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Chi phí cho những hoạt động phát sinh sau khi nhập khẩu hàng hoá, bao gồm: chi phí về xây dựng, kiến trúc, lắp đặt, bảo dưỡng hoặc trợ giúp kỹ thuật;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Chi phí vận chuyển, bảo hiểm trong nội địa phát sinh sau khi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Các khoản thuế, phí, lệ phí phải nộp ngân sách nhà nước tính trong giá mua hàng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Các khoản giảm giá thực hiện trước khi xếp hàng lên phương tiện vận chuyển ở nước xuất khẩu hàng hoá, được lập thành văn bản và nộp cùng với tờ khai hải quan hàng hoá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đ) Các chi phí do người mua chịu, liên quan đến tiếp thị hàng hóa nhập khẩu, bao gồm: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nghiên cứu, điều tra thị trường về sản phẩm sắp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quảng cáo nhãn hiệu, thương hiệu hàng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liên quan đến việc trưng bày, giới thiệu sản phẩm mới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tham gia hội chợ, triển lãm thương mại về sản phẩm mới;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kiểm tra số lượng, chất lượng hàng trước khi nhập khẩu. Trường hợp các chi phí này được thoả thuận giữa người mua, người bán và là một phần của giá thực tế đã thanh toán hay sẽ phải thanh toán, do người mua trả cho người bán thì sẽ không được trừ ra khỏi trị giá giao dịch;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Chi phí mở L/C để thanh toán cho lô hàng nhập khẩu nếu chi phí này do người mua trả cho ngân hàng đại diện cho người mua thực hiện việc thanh toán tiền hàng.</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e) Khoản lãi suất theo thoả thuận tài chính của người mua và có liên quan đến việc mua hàng hoá nhập khẩu sẽ được trừ ra khỏi trị giá giao dịch nếu đáp ứng đủ các điều kiện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Thoả thuận tài chính được lập thành văn bản;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Trong trường hợp được yêu cầu, người khai hải quan chứng minh được là trị giá khai báo chính là giá đã thanh toán hay sẽ phải thanh toán và;</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Lãi suất khai báo không vượt quá mức lãi suất phổ biến tại Việt Nam ở thời điểm thoả thuận tài chính được thực hiện;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 Có số liệu khách quan và định lượng được để khấu trừ khoản lãi này ra khỏi giá đã thanh toán hoặc phải thanh toán.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Việc cộng thêm hoặc trừ đi các chi phí quy định tại khoản 1 và khoản 2 Điều này chỉ được thực hiện trên cơ sở các số liệu khách quan, có sẵn và định lượng được, phù hợp với các quy định của pháp luật về kế toán.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4. Không được cộng thêm hay trừ đi bất cứ khoản nào khác ngoài các khoản quy định tại khoản 1 và khoản 2 Điều này.</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 xml:space="preserve">Chương </w:t>
            </w:r>
            <w:bookmarkStart w:id="16" w:name="Chuong_III"/>
            <w:bookmarkEnd w:id="16"/>
            <w:r w:rsidRPr="00B02113">
              <w:rPr>
                <w:rFonts w:ascii="Times New Roman" w:eastAsia="Times New Roman" w:hAnsi="Times New Roman" w:cs="Times New Roman"/>
                <w:b/>
                <w:bCs/>
                <w:sz w:val="24"/>
                <w:szCs w:val="24"/>
              </w:rPr>
              <w:t>III</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QUYỀN VÀ NGHĨA VỤ CỦA NGƯỜI KHAI HẢI QUAN,</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TRÁCH NHIỆM CỦA CƠ QUAN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7" w:name="Dieu_14"/>
            <w:bookmarkEnd w:id="17"/>
            <w:r w:rsidRPr="00B02113">
              <w:rPr>
                <w:rFonts w:ascii="Times New Roman" w:eastAsia="Times New Roman" w:hAnsi="Times New Roman" w:cs="Times New Roman"/>
                <w:b/>
                <w:bCs/>
                <w:sz w:val="24"/>
                <w:szCs w:val="24"/>
              </w:rPr>
              <w:t>14.</w:t>
            </w:r>
            <w:r w:rsidRPr="00B02113">
              <w:rPr>
                <w:rFonts w:ascii="Times New Roman" w:eastAsia="Times New Roman" w:hAnsi="Times New Roman" w:cs="Times New Roman"/>
                <w:sz w:val="24"/>
                <w:szCs w:val="24"/>
              </w:rPr>
              <w:t xml:space="preserve"> Quyền và nghĩa vụ của người khai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Người khai hải quan có các quyền sau: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a) Yêu cầu cơ quan hải quan giữ bí mật các thông tin liên quan đến việc xác định trị giá tính thuế đã cung cấp;</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Yêu cầu cơ quan hải quan thông báo, hướng dẫn việc xác định trị giá tính thuế theo quy định tại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Được tham vấn theo quy định tại khoản 6 Điều 2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Khiếu nại các quyết định về trị giá tính thuế của cơ quan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đ) Yêu cầu cơ quan hải quan thông báo bằng văn bản về trị giá tính thuế, nguồn thông tin, dữ liệu, phương pháp, cách tính được sử dụng để xác định trị giá tính thuế khi trị giá tính thuế do cơ quan hải quan xác định;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e) Yêu cầu được thông quan hàng hoá sau khi đã nộp khoản bảo đảm quy định tại Điều 16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Nghĩa vụ của người khai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a) Tuân thủ nguyên tắc tự kê khai, tự xác định trị giá tính thuế; chịu trách nhiệm trước pháp luật </w:t>
            </w:r>
            <w:r w:rsidRPr="00B02113">
              <w:rPr>
                <w:rFonts w:ascii="Times New Roman" w:eastAsia="Times New Roman" w:hAnsi="Times New Roman" w:cs="Times New Roman"/>
                <w:sz w:val="24"/>
                <w:szCs w:val="24"/>
              </w:rPr>
              <w:lastRenderedPageBreak/>
              <w:t>về tính chính xác, tính trung thực của các nội dung kê khai và kết quả xác định trị giá tính thuế của mình;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b) Cung cấp thông tin xác thực và các tài liệu, chứng từ hợp pháp hợp lệ làm căn cứ xác định trị giá tính thuế theo yêu cầu của cơ quan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d) Nộp thuế theo mức giá do cơ quan hải quan xác định quy định tại khoản 7 Điều 15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đ) Chịu sự kiểm tra của cơ quan hải quan về trị giá tính thuế quy định tại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8" w:name="Dieu_15"/>
            <w:bookmarkEnd w:id="18"/>
            <w:r w:rsidRPr="00B02113">
              <w:rPr>
                <w:rFonts w:ascii="Times New Roman" w:eastAsia="Times New Roman" w:hAnsi="Times New Roman" w:cs="Times New Roman"/>
                <w:b/>
                <w:bCs/>
                <w:sz w:val="24"/>
                <w:szCs w:val="24"/>
              </w:rPr>
              <w:t>15.</w:t>
            </w:r>
            <w:r w:rsidRPr="00B02113">
              <w:rPr>
                <w:rFonts w:ascii="Times New Roman" w:eastAsia="Times New Roman" w:hAnsi="Times New Roman" w:cs="Times New Roman"/>
                <w:sz w:val="24"/>
                <w:szCs w:val="24"/>
              </w:rPr>
              <w:t xml:space="preserve"> Trách nhiệm, quyền hạn của cơ quan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Hướng dẫn người khai hải quan xác định trị giá tính thuế theo quy định tại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Tạo điều kiện thuận lợi để người khai hải quan được tham vấn theo quy định tại khoản 6 Điều 2 Nghị định này; yêu cầu người khai hải quan nộp, xuất trình các chứng từ hợp pháp, hợp lệ và các tài liệu có liên quan đến việc mua bán hàng hoá để chứng minh tính chính xác, tính trung thực của trị giá tính thuế đã khai báo.</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Trường hợp không chấp nhận việc chứng minh, giải trình về trị giá tính thuế của người khai hải quan thì phải thông báo ngay bằng văn bản cho người khai hải quan biết cơ sở, căn cứ của việc không chấp nhận.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Tối đa không quá 02 (hai) ngày làm việc kể từ ngày ra văn bản ấn định thuế theo quy định tại khoản 2 Điều 3 Nghị định này, cơ quan hải quan phải thông báo bằng văn bản cho người khai hải quan biết trị giá tính thuế, nguồn thông tin, dữ liệu, phương pháp, cách tính được sử dụng để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4. Giữ bí mật các thông tin do người khai hải quan cung cấp có liên quan đến việc xác định giá tính thuế, theo đề nghị của người khai hải quan và phù hợp với quy định của pháp luật.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5. Xác định trị giá làm căn cứ tính khoản bảo đảm phục vụ cho việc thông quan hàng hoá theo quy định tại Điều 16 Nghị định này.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6. Kiểm tra việc khai báo và xác định giá tính thuế hàng hoá nhập khẩu của người khai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7. Xác định trị giá tính thuế theo các nguyên tắc và phương pháp xác định trị giá tính thuế quy định tại Điều 4 Nghị định này trong các trường hợp sau: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lastRenderedPageBreak/>
              <w:t xml:space="preserve">a) Người khai hải quan không xác định được trị giá tính thuế theo các phương pháp quy định từ Điều 7 đến Điều 12 Nghị định này;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b) Người khai hải quan kê khai không trung thực các nội dung liên quan đến việc xác định trị giá tính thuế;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 Người khai hải quan không giải trình hoặc không giải trình được về tính trung thực, chính xác của các nội dung liên quan đến việc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8. Ấn định số thuế phải nộp theo mức giá do cơ quan hải quan xác định quy định tại khoản 7 Điều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9. Thu thập, phân tích và quản lý thông tin cần thiết làm căn cứ kiểm tra,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19" w:name="Dieu_16"/>
            <w:bookmarkEnd w:id="19"/>
            <w:r w:rsidRPr="00B02113">
              <w:rPr>
                <w:rFonts w:ascii="Times New Roman" w:eastAsia="Times New Roman" w:hAnsi="Times New Roman" w:cs="Times New Roman"/>
                <w:b/>
                <w:bCs/>
                <w:sz w:val="24"/>
                <w:szCs w:val="24"/>
              </w:rPr>
              <w:t>16.</w:t>
            </w:r>
            <w:r w:rsidRPr="00B02113">
              <w:rPr>
                <w:rFonts w:ascii="Times New Roman" w:eastAsia="Times New Roman" w:hAnsi="Times New Roman" w:cs="Times New Roman"/>
                <w:sz w:val="24"/>
                <w:szCs w:val="24"/>
              </w:rPr>
              <w:t xml:space="preserve"> Trì hoãn xác định trị giá tính thuế </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Trong quá trình xác định trị giá tính thuế của hàng nhập khẩu, nếu cần thiết phải trì hoãn ban hành quyết định cuối cùng về trị giá hải quan, người nhập khẩu hàng hoá đó vẫn được phép lấy hàng ra khỏi phạm vi quản lý của cơ quan hải quan; nếu người nhập khẩu, tuỳ theo yêu cầu nộp một khoản bảo đảm dưới hình thức bảo lãnh, đặt tiền ký quỹ hoặc những phương thức thích hợp khác, ở mức đủ để bảo đảm cho việc nộp toàn bộ số thuế của hàng hoá đó.</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Bộ Tài chính quy định cụ thể mức, hình thức, thủ tục áp dụng khoản bảo đảm nêu tại khoản 1 Điều này.</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 xml:space="preserve">Chương </w:t>
            </w:r>
            <w:bookmarkStart w:id="20" w:name="Chuong_IV"/>
            <w:bookmarkEnd w:id="20"/>
            <w:r w:rsidRPr="00B02113">
              <w:rPr>
                <w:rFonts w:ascii="Times New Roman" w:eastAsia="Times New Roman" w:hAnsi="Times New Roman" w:cs="Times New Roman"/>
                <w:b/>
                <w:bCs/>
                <w:sz w:val="24"/>
                <w:szCs w:val="24"/>
              </w:rPr>
              <w:t>IV</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KHIẾU NẠI, XỬ LÝ VI PHẠM</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21" w:name="Dieu_17"/>
            <w:bookmarkEnd w:id="21"/>
            <w:r w:rsidRPr="00B02113">
              <w:rPr>
                <w:rFonts w:ascii="Times New Roman" w:eastAsia="Times New Roman" w:hAnsi="Times New Roman" w:cs="Times New Roman"/>
                <w:b/>
                <w:bCs/>
                <w:sz w:val="24"/>
                <w:szCs w:val="24"/>
              </w:rPr>
              <w:t>17.</w:t>
            </w:r>
            <w:r w:rsidRPr="00B02113">
              <w:rPr>
                <w:rFonts w:ascii="Times New Roman" w:eastAsia="Times New Roman" w:hAnsi="Times New Roman" w:cs="Times New Roman"/>
                <w:sz w:val="24"/>
                <w:szCs w:val="24"/>
              </w:rPr>
              <w:t xml:space="preserve"> Khiếu nại và giải quyết khiếu nại</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Trường hợp người khai hải quan không đồng ý với quyết định về trị giá tính thuế của cơ quan hải quan thì vẫn phải chấp hành quyết định đó, đồng thời có quyền khiếu nại theo quy định của pháp luật về khiếu nại hoặc khởi kiện ra Toà án theo quy định của pháp luật về thủ tục giải quyết các vụ án hành chính.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22" w:name="Dieu_18"/>
            <w:bookmarkEnd w:id="22"/>
            <w:r w:rsidRPr="00B02113">
              <w:rPr>
                <w:rFonts w:ascii="Times New Roman" w:eastAsia="Times New Roman" w:hAnsi="Times New Roman" w:cs="Times New Roman"/>
                <w:b/>
                <w:bCs/>
                <w:sz w:val="24"/>
                <w:szCs w:val="24"/>
              </w:rPr>
              <w:t>18.</w:t>
            </w:r>
            <w:r w:rsidRPr="00B02113">
              <w:rPr>
                <w:rFonts w:ascii="Times New Roman" w:eastAsia="Times New Roman" w:hAnsi="Times New Roman" w:cs="Times New Roman"/>
                <w:sz w:val="24"/>
                <w:szCs w:val="24"/>
              </w:rPr>
              <w:t xml:space="preserve"> Xử lý vi phạm đối với đối tượng nộp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1. Đối tượng nộp thuế có trách nhiệm nộp thuế truy thu theo quyết định của cơ quan hải quan, </w:t>
            </w:r>
            <w:r w:rsidRPr="00B02113">
              <w:rPr>
                <w:rFonts w:ascii="Times New Roman" w:eastAsia="Times New Roman" w:hAnsi="Times New Roman" w:cs="Times New Roman"/>
                <w:sz w:val="24"/>
                <w:szCs w:val="24"/>
              </w:rPr>
              <w:lastRenderedPageBreak/>
              <w:t>khi cơ quan hải quan hoặc cơ quan có thẩm quyền khác kiểm tra phát hiện có hành vi gian lận, trốn thuế, trong thời hạn năm năm trở về trước, tính từ ngày kiểm tra, phát hiện việc gian lận, trốn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Tổ chức, cá nhân vi phạm quy định của Nghị định này thì tuỳ theo tính chất và mức độ vi phạm sẽ bị xử phạt vi phạm hành chính hoặc bị truy cứu trách nhiệm hình sự theo quy định của pháp luật.</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23" w:name="Dieu_19"/>
            <w:bookmarkEnd w:id="23"/>
            <w:r w:rsidRPr="00B02113">
              <w:rPr>
                <w:rFonts w:ascii="Times New Roman" w:eastAsia="Times New Roman" w:hAnsi="Times New Roman" w:cs="Times New Roman"/>
                <w:b/>
                <w:bCs/>
                <w:sz w:val="24"/>
                <w:szCs w:val="24"/>
              </w:rPr>
              <w:t>19.</w:t>
            </w:r>
            <w:r w:rsidRPr="00B02113">
              <w:rPr>
                <w:rFonts w:ascii="Times New Roman" w:eastAsia="Times New Roman" w:hAnsi="Times New Roman" w:cs="Times New Roman"/>
                <w:sz w:val="24"/>
                <w:szCs w:val="24"/>
              </w:rPr>
              <w:t xml:space="preserve"> Xử lý vi phạm đối với công chức hải quan hoặc cá nhân khác có liên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Cán bộ, công chức hải quan và các cá nhân khác thiếu tinh thần trách nhiệm, vi phạm quy định của Nghị định này, gây thiệt hại cho người khai hải quan thì phải bồi thường thiệt hại theo quy định của pháp luật và tuỳ theo tính chất, mức độ vi phạm mà bị xử lý kỷ luật hoặc truy cứu trách nhiệm hình sự theo quy định của pháp luật.</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 xml:space="preserve">Chương </w:t>
            </w:r>
            <w:bookmarkStart w:id="24" w:name="Chuong_V"/>
            <w:bookmarkEnd w:id="24"/>
            <w:r w:rsidRPr="00B02113">
              <w:rPr>
                <w:rFonts w:ascii="Times New Roman" w:eastAsia="Times New Roman" w:hAnsi="Times New Roman" w:cs="Times New Roman"/>
                <w:b/>
                <w:bCs/>
                <w:sz w:val="24"/>
                <w:szCs w:val="24"/>
              </w:rPr>
              <w:t>V</w:t>
            </w:r>
          </w:p>
          <w:p w:rsidR="00B02113" w:rsidRPr="00B02113" w:rsidRDefault="00B02113" w:rsidP="00B02113">
            <w:pPr>
              <w:spacing w:before="100" w:beforeAutospacing="1" w:after="100" w:afterAutospacing="1" w:line="240" w:lineRule="auto"/>
              <w:jc w:val="center"/>
              <w:rPr>
                <w:rFonts w:ascii="Times New Roman" w:eastAsia="Times New Roman" w:hAnsi="Times New Roman" w:cs="Times New Roman"/>
                <w:b/>
                <w:bCs/>
                <w:sz w:val="24"/>
                <w:szCs w:val="24"/>
              </w:rPr>
            </w:pPr>
            <w:r w:rsidRPr="00B02113">
              <w:rPr>
                <w:rFonts w:ascii="Times New Roman" w:eastAsia="Times New Roman" w:hAnsi="Times New Roman" w:cs="Times New Roman"/>
                <w:b/>
                <w:bCs/>
                <w:sz w:val="24"/>
                <w:szCs w:val="24"/>
              </w:rPr>
              <w:t>TỔ CHỨC THỰC HIỆN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25" w:name="Dieu_20"/>
            <w:bookmarkEnd w:id="25"/>
            <w:r w:rsidRPr="00B02113">
              <w:rPr>
                <w:rFonts w:ascii="Times New Roman" w:eastAsia="Times New Roman" w:hAnsi="Times New Roman" w:cs="Times New Roman"/>
                <w:b/>
                <w:bCs/>
                <w:sz w:val="24"/>
                <w:szCs w:val="24"/>
              </w:rPr>
              <w:t>20.</w:t>
            </w:r>
            <w:r w:rsidRPr="00B02113">
              <w:rPr>
                <w:rFonts w:ascii="Times New Roman" w:eastAsia="Times New Roman" w:hAnsi="Times New Roman" w:cs="Times New Roman"/>
                <w:sz w:val="24"/>
                <w:szCs w:val="24"/>
              </w:rPr>
              <w:t xml:space="preserve"> Trách nhiệm của các cơ quan, tổ chức, cá nhân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Bộ Tài chính hướng dẫn, tổ chức việc thực hiện Nghị định này.</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2. Ngân hàng Nhà nước Việt Nam chỉ đạo, hướng dẫn các tổ chức tín dụng cung cấp cho cơ quan hải quan đầy đủ tài liệu liên quan đến việc thanh toán hàng hoá xuất khẩu, nhập khẩu phục vụ cho việc kiểm tra, xác định trị giá tính thuế.</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3. Các Bộ, ngành có liên quan có trách nhiệm phối hợp với cơ quan hải quan thực hiện công tác chống gian lận thương mại qua giá.</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4. Các hiệp hội, tổ chức kinh doanh và cá nhân có liên quan có trách nhiệm cung cấp thông tin về hàng hóa xuất khẩu, nhập khẩu theo yêu cầu của cơ quan hải quan.</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 xml:space="preserve">Điều </w:t>
            </w:r>
            <w:bookmarkStart w:id="26" w:name="Dieu_21"/>
            <w:bookmarkEnd w:id="26"/>
            <w:r w:rsidRPr="00B02113">
              <w:rPr>
                <w:rFonts w:ascii="Times New Roman" w:eastAsia="Times New Roman" w:hAnsi="Times New Roman" w:cs="Times New Roman"/>
                <w:b/>
                <w:bCs/>
                <w:sz w:val="24"/>
                <w:szCs w:val="24"/>
              </w:rPr>
              <w:t>21.</w:t>
            </w:r>
            <w:r w:rsidRPr="00B02113">
              <w:rPr>
                <w:rFonts w:ascii="Times New Roman" w:eastAsia="Times New Roman" w:hAnsi="Times New Roman" w:cs="Times New Roman"/>
                <w:sz w:val="24"/>
                <w:szCs w:val="24"/>
              </w:rPr>
              <w:t xml:space="preserve"> Điều khoản thi hành</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1. Nghị định này có hiệu lực thi hành sau 15 ngày, kể từ ngày đăng Công báo và thay thế Nghị định số 155/2005/NĐ-CP ngày 15 tháng 12 năm 2005 của Chính phủ quy định về việc xác định trị giá hải quan đối với hàng hoá xuất khẩu, nhập khẩu.</w:t>
            </w:r>
          </w:p>
          <w:p w:rsidR="00B02113" w:rsidRPr="00B02113" w:rsidRDefault="00B02113" w:rsidP="00B02113">
            <w:pPr>
              <w:spacing w:before="100" w:beforeAutospacing="1" w:after="100" w:afterAutospacing="1" w:line="240" w:lineRule="auto"/>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xml:space="preserve">2. Các Bộ trưởng, Thủ trưởng cơ quan ngang Bộ, Thủ trưởng cơ quan thuộc Chính phủ, Chủ tịch </w:t>
            </w:r>
            <w:r w:rsidRPr="00B02113">
              <w:rPr>
                <w:rFonts w:ascii="Times New Roman" w:eastAsia="Times New Roman" w:hAnsi="Times New Roman" w:cs="Times New Roman"/>
                <w:sz w:val="24"/>
                <w:szCs w:val="24"/>
              </w:rPr>
              <w:lastRenderedPageBreak/>
              <w:t>Ủy ban nhân dân các tỉnh, thành phố trực thuộc Trung ương và các tổ chức, cá nhân có liên quan chịu trách nhiệm thi hành Nghị định này./.</w:t>
            </w:r>
          </w:p>
        </w:tc>
      </w:tr>
      <w:tr w:rsidR="00B02113" w:rsidRPr="00B02113" w:rsidTr="00B02113">
        <w:trPr>
          <w:tblCellSpacing w:w="15" w:type="dxa"/>
        </w:trPr>
        <w:tc>
          <w:tcPr>
            <w:tcW w:w="0" w:type="auto"/>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3089"/>
            </w:tblGrid>
            <w:tr w:rsidR="00B02113" w:rsidRPr="00B02113">
              <w:trPr>
                <w:tblCellSpacing w:w="15" w:type="dxa"/>
                <w:jc w:val="right"/>
              </w:trPr>
              <w:tc>
                <w:tcPr>
                  <w:tcW w:w="5000" w:type="pct"/>
                  <w:vAlign w:val="center"/>
                  <w:hideMark/>
                </w:tcPr>
                <w:p w:rsidR="00B02113" w:rsidRPr="00B02113" w:rsidRDefault="00B02113" w:rsidP="00B02113">
                  <w:pPr>
                    <w:spacing w:after="0" w:line="24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lastRenderedPageBreak/>
                    <w:t>TM. CHÍNH PHỦ</w:t>
                  </w:r>
                </w:p>
              </w:tc>
            </w:tr>
            <w:tr w:rsidR="00B02113" w:rsidRPr="00B02113">
              <w:trPr>
                <w:tblCellSpacing w:w="15" w:type="dxa"/>
                <w:jc w:val="right"/>
              </w:trPr>
              <w:tc>
                <w:tcPr>
                  <w:tcW w:w="5000" w:type="pct"/>
                  <w:vAlign w:val="center"/>
                  <w:hideMark/>
                </w:tcPr>
                <w:p w:rsidR="00B02113" w:rsidRPr="00B02113" w:rsidRDefault="00B02113" w:rsidP="00B02113">
                  <w:pPr>
                    <w:spacing w:after="0" w:line="24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THỦ TƯỚNG</w:t>
                  </w:r>
                </w:p>
              </w:tc>
            </w:tr>
            <w:tr w:rsidR="00B02113" w:rsidRPr="00B02113">
              <w:trPr>
                <w:tblCellSpacing w:w="15" w:type="dxa"/>
                <w:jc w:val="right"/>
              </w:trPr>
              <w:tc>
                <w:tcPr>
                  <w:tcW w:w="5000" w:type="pct"/>
                  <w:vAlign w:val="center"/>
                  <w:hideMark/>
                </w:tcPr>
                <w:p w:rsidR="00B02113" w:rsidRPr="00B02113" w:rsidRDefault="00B02113" w:rsidP="00B02113">
                  <w:pPr>
                    <w:spacing w:after="0" w:line="24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i/>
                      <w:iCs/>
                      <w:sz w:val="24"/>
                      <w:szCs w:val="24"/>
                    </w:rPr>
                    <w:t>(Đã ký)</w:t>
                  </w:r>
                </w:p>
              </w:tc>
            </w:tr>
            <w:tr w:rsidR="00B02113" w:rsidRPr="00B02113">
              <w:trPr>
                <w:tblCellSpacing w:w="15" w:type="dxa"/>
                <w:jc w:val="right"/>
              </w:trPr>
              <w:tc>
                <w:tcPr>
                  <w:tcW w:w="5000" w:type="pct"/>
                  <w:vAlign w:val="center"/>
                  <w:hideMark/>
                </w:tcPr>
                <w:p w:rsidR="00B02113" w:rsidRPr="00B02113" w:rsidRDefault="00B02113" w:rsidP="00B02113">
                  <w:pPr>
                    <w:spacing w:after="0" w:line="24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w:t>
                  </w:r>
                </w:p>
              </w:tc>
            </w:tr>
            <w:tr w:rsidR="00B02113" w:rsidRPr="00B02113">
              <w:trPr>
                <w:tblCellSpacing w:w="15" w:type="dxa"/>
                <w:jc w:val="right"/>
              </w:trPr>
              <w:tc>
                <w:tcPr>
                  <w:tcW w:w="5000" w:type="pct"/>
                  <w:vAlign w:val="center"/>
                  <w:hideMark/>
                </w:tcPr>
                <w:p w:rsidR="00B02113" w:rsidRPr="00B02113" w:rsidRDefault="00B02113" w:rsidP="00B02113">
                  <w:pPr>
                    <w:spacing w:after="0" w:line="24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sz w:val="24"/>
                      <w:szCs w:val="24"/>
                    </w:rPr>
                    <w:t> </w:t>
                  </w:r>
                </w:p>
              </w:tc>
            </w:tr>
            <w:tr w:rsidR="00B02113" w:rsidRPr="00B02113">
              <w:trPr>
                <w:tblCellSpacing w:w="15" w:type="dxa"/>
                <w:jc w:val="right"/>
              </w:trPr>
              <w:tc>
                <w:tcPr>
                  <w:tcW w:w="5000" w:type="pct"/>
                  <w:vAlign w:val="center"/>
                  <w:hideMark/>
                </w:tcPr>
                <w:p w:rsidR="00B02113" w:rsidRPr="00B02113" w:rsidRDefault="00B02113" w:rsidP="00B02113">
                  <w:pPr>
                    <w:spacing w:after="0" w:line="240" w:lineRule="auto"/>
                    <w:jc w:val="center"/>
                    <w:rPr>
                      <w:rFonts w:ascii="Times New Roman" w:eastAsia="Times New Roman" w:hAnsi="Times New Roman" w:cs="Times New Roman"/>
                      <w:sz w:val="24"/>
                      <w:szCs w:val="24"/>
                    </w:rPr>
                  </w:pPr>
                  <w:r w:rsidRPr="00B02113">
                    <w:rPr>
                      <w:rFonts w:ascii="Times New Roman" w:eastAsia="Times New Roman" w:hAnsi="Times New Roman" w:cs="Times New Roman"/>
                      <w:b/>
                      <w:bCs/>
                      <w:sz w:val="24"/>
                      <w:szCs w:val="24"/>
                    </w:rPr>
                    <w:t>Nguyễn Tấn Dũng</w:t>
                  </w:r>
                </w:p>
              </w:tc>
            </w:tr>
          </w:tbl>
          <w:p w:rsidR="00B02113" w:rsidRPr="00B02113" w:rsidRDefault="00B02113" w:rsidP="00B02113">
            <w:pPr>
              <w:spacing w:after="0" w:line="240" w:lineRule="auto"/>
              <w:jc w:val="right"/>
              <w:rPr>
                <w:rFonts w:ascii="Times New Roman" w:eastAsia="Times New Roman" w:hAnsi="Times New Roman" w:cs="Times New Roman"/>
                <w:sz w:val="24"/>
                <w:szCs w:val="24"/>
              </w:rPr>
            </w:pPr>
          </w:p>
        </w:tc>
      </w:tr>
    </w:tbl>
    <w:p w:rsidR="00C41FCE" w:rsidRPr="00B02113" w:rsidRDefault="00C41FCE">
      <w:pPr>
        <w:rPr>
          <w:rFonts w:ascii="Times New Roman" w:hAnsi="Times New Roman" w:cs="Times New Roman"/>
          <w:sz w:val="24"/>
          <w:szCs w:val="24"/>
        </w:rPr>
      </w:pPr>
    </w:p>
    <w:sectPr w:rsidR="00C41FCE" w:rsidRPr="00B02113" w:rsidSect="00C41FC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DFC" w:rsidRDefault="00813DFC" w:rsidP="00B02113">
      <w:pPr>
        <w:spacing w:after="0" w:line="240" w:lineRule="auto"/>
      </w:pPr>
      <w:r>
        <w:separator/>
      </w:r>
    </w:p>
  </w:endnote>
  <w:endnote w:type="continuationSeparator" w:id="0">
    <w:p w:rsidR="00813DFC" w:rsidRDefault="00813DFC" w:rsidP="00B0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113" w:rsidRPr="00B02113" w:rsidRDefault="00B02113">
    <w:pPr>
      <w:pStyle w:val="Footer"/>
      <w:rPr>
        <w:rFonts w:ascii="Times New Roman" w:eastAsia="Times New Roman" w:hAnsi="Times New Roman" w:cs="Times New Roman"/>
        <w:b/>
        <w:color w:val="FF0000"/>
        <w:sz w:val="24"/>
        <w:szCs w:val="24"/>
      </w:rPr>
    </w:pPr>
    <w:r>
      <w:tab/>
    </w:r>
    <w:r w:rsidRPr="00B02113">
      <w:rPr>
        <w:rFonts w:ascii="Times New Roman" w:eastAsia="Times New Roman" w:hAnsi="Times New Roman" w:cs="Times New Roman"/>
        <w:b/>
        <w:color w:val="FF0000"/>
        <w:sz w:val="24"/>
        <w:szCs w:val="24"/>
      </w:rPr>
      <w:t>TỔNG ĐÀI TƯ VẤN PHÁP LUẬT TRỰC T</w:t>
    </w:r>
    <w:r>
      <w:rPr>
        <w:rFonts w:ascii="Times New Roman" w:eastAsia="Times New Roman" w:hAnsi="Times New Roman" w:cs="Times New Roman"/>
        <w:b/>
        <w:color w:val="FF0000"/>
        <w:sz w:val="24"/>
        <w:szCs w:val="24"/>
      </w:rPr>
      <w:t>UYẾN 24/7: 1900.</w:t>
    </w:r>
    <w:r w:rsidR="00C63601">
      <w:rPr>
        <w:rFonts w:ascii="Times New Roman" w:eastAsia="Times New Roman" w:hAnsi="Times New Roman" w:cs="Times New Roman"/>
        <w:b/>
        <w:color w:val="FF0000"/>
        <w:sz w:val="24"/>
        <w:szCs w:val="24"/>
      </w:rPr>
      <w:t>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DFC" w:rsidRDefault="00813DFC" w:rsidP="00B02113">
      <w:pPr>
        <w:spacing w:after="0" w:line="240" w:lineRule="auto"/>
      </w:pPr>
      <w:r>
        <w:separator/>
      </w:r>
    </w:p>
  </w:footnote>
  <w:footnote w:type="continuationSeparator" w:id="0">
    <w:p w:rsidR="00813DFC" w:rsidRDefault="00813DFC" w:rsidP="00B02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63601" w:rsidRPr="00A67571" w:rsidTr="008A34F8">
      <w:trPr>
        <w:trHeight w:val="1208"/>
      </w:trPr>
      <w:tc>
        <w:tcPr>
          <w:tcW w:w="2411" w:type="dxa"/>
          <w:tcBorders>
            <w:top w:val="nil"/>
            <w:left w:val="nil"/>
            <w:bottom w:val="single" w:sz="4" w:space="0" w:color="auto"/>
            <w:right w:val="nil"/>
          </w:tcBorders>
          <w:vAlign w:val="center"/>
          <w:hideMark/>
        </w:tcPr>
        <w:p w:rsidR="00C63601" w:rsidRPr="00A67571" w:rsidRDefault="00C63601" w:rsidP="00C63601">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63601" w:rsidRPr="00A67571" w:rsidRDefault="00C63601" w:rsidP="00C6360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C63601" w:rsidRPr="00A67571" w:rsidRDefault="00C63601" w:rsidP="00C63601">
          <w:pPr>
            <w:rPr>
              <w:rFonts w:ascii="Times New Roman" w:hAnsi="Times New Roman"/>
              <w:sz w:val="20"/>
            </w:rPr>
          </w:pPr>
          <w:r w:rsidRPr="00A67571">
            <w:rPr>
              <w:rFonts w:ascii="Times New Roman" w:hAnsi="Times New Roman"/>
              <w:sz w:val="20"/>
            </w:rPr>
            <w:t>No 2305, VNT Tower, 19  Nguyen Trai Street, Thanh Xuan District, Hanoi City, Viet Nam</w:t>
          </w:r>
        </w:p>
        <w:p w:rsidR="00C63601" w:rsidRPr="00A67571" w:rsidRDefault="00C63601" w:rsidP="00C63601">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63601" w:rsidRPr="00A67571" w:rsidRDefault="00C63601" w:rsidP="00C63601">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B02113" w:rsidRPr="00C63601" w:rsidRDefault="00B02113" w:rsidP="00C63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02113"/>
    <w:rsid w:val="00543350"/>
    <w:rsid w:val="00813DFC"/>
    <w:rsid w:val="00B02113"/>
    <w:rsid w:val="00C41FCE"/>
    <w:rsid w:val="00C63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3B656-BA55-4271-AF66-659090FB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CE"/>
  </w:style>
  <w:style w:type="paragraph" w:styleId="Heading6">
    <w:name w:val="heading 6"/>
    <w:basedOn w:val="Normal"/>
    <w:next w:val="Normal"/>
    <w:link w:val="Heading6Char"/>
    <w:semiHidden/>
    <w:unhideWhenUsed/>
    <w:qFormat/>
    <w:rsid w:val="00C6360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1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02113"/>
    <w:pPr>
      <w:tabs>
        <w:tab w:val="center" w:pos="4680"/>
        <w:tab w:val="right" w:pos="9360"/>
      </w:tabs>
      <w:spacing w:after="0" w:line="240" w:lineRule="auto"/>
    </w:pPr>
  </w:style>
  <w:style w:type="character" w:customStyle="1" w:styleId="HeaderChar">
    <w:name w:val="Header Char"/>
    <w:basedOn w:val="DefaultParagraphFont"/>
    <w:link w:val="Header"/>
    <w:rsid w:val="00B02113"/>
  </w:style>
  <w:style w:type="paragraph" w:styleId="Footer">
    <w:name w:val="footer"/>
    <w:basedOn w:val="Normal"/>
    <w:link w:val="FooterChar"/>
    <w:uiPriority w:val="99"/>
    <w:unhideWhenUsed/>
    <w:rsid w:val="00B02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13"/>
  </w:style>
  <w:style w:type="character" w:styleId="Hyperlink">
    <w:name w:val="Hyperlink"/>
    <w:basedOn w:val="DefaultParagraphFont"/>
    <w:uiPriority w:val="99"/>
    <w:unhideWhenUsed/>
    <w:rsid w:val="00B02113"/>
    <w:rPr>
      <w:color w:val="0000FF" w:themeColor="hyperlink"/>
      <w:u w:val="single"/>
    </w:rPr>
  </w:style>
  <w:style w:type="paragraph" w:styleId="BalloonText">
    <w:name w:val="Balloon Text"/>
    <w:basedOn w:val="Normal"/>
    <w:link w:val="BalloonTextChar"/>
    <w:uiPriority w:val="99"/>
    <w:semiHidden/>
    <w:unhideWhenUsed/>
    <w:rsid w:val="00B0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113"/>
    <w:rPr>
      <w:rFonts w:ascii="Tahoma" w:hAnsi="Tahoma" w:cs="Tahoma"/>
      <w:sz w:val="16"/>
      <w:szCs w:val="16"/>
    </w:rPr>
  </w:style>
  <w:style w:type="character" w:customStyle="1" w:styleId="Heading6Char">
    <w:name w:val="Heading 6 Char"/>
    <w:basedOn w:val="DefaultParagraphFont"/>
    <w:link w:val="Heading6"/>
    <w:semiHidden/>
    <w:rsid w:val="00C63601"/>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325226">
      <w:bodyDiv w:val="1"/>
      <w:marLeft w:val="0"/>
      <w:marRight w:val="0"/>
      <w:marTop w:val="0"/>
      <w:marBottom w:val="0"/>
      <w:divBdr>
        <w:top w:val="none" w:sz="0" w:space="0" w:color="auto"/>
        <w:left w:val="none" w:sz="0" w:space="0" w:color="auto"/>
        <w:bottom w:val="none" w:sz="0" w:space="0" w:color="auto"/>
        <w:right w:val="none" w:sz="0" w:space="0" w:color="auto"/>
      </w:divBdr>
      <w:divsChild>
        <w:div w:id="1407650626">
          <w:marLeft w:val="0"/>
          <w:marRight w:val="0"/>
          <w:marTop w:val="0"/>
          <w:marBottom w:val="0"/>
          <w:divBdr>
            <w:top w:val="none" w:sz="0" w:space="0" w:color="auto"/>
            <w:left w:val="none" w:sz="0" w:space="0" w:color="auto"/>
            <w:bottom w:val="none" w:sz="0" w:space="0" w:color="auto"/>
            <w:right w:val="none" w:sz="0" w:space="0" w:color="auto"/>
          </w:divBdr>
        </w:div>
        <w:div w:id="2037608651">
          <w:marLeft w:val="0"/>
          <w:marRight w:val="0"/>
          <w:marTop w:val="0"/>
          <w:marBottom w:val="0"/>
          <w:divBdr>
            <w:top w:val="none" w:sz="0" w:space="0" w:color="auto"/>
            <w:left w:val="none" w:sz="0" w:space="0" w:color="auto"/>
            <w:bottom w:val="none" w:sz="0" w:space="0" w:color="auto"/>
            <w:right w:val="none" w:sz="0" w:space="0" w:color="auto"/>
          </w:divBdr>
        </w:div>
        <w:div w:id="1283727918">
          <w:marLeft w:val="0"/>
          <w:marRight w:val="0"/>
          <w:marTop w:val="0"/>
          <w:marBottom w:val="0"/>
          <w:divBdr>
            <w:top w:val="none" w:sz="0" w:space="0" w:color="auto"/>
            <w:left w:val="none" w:sz="0" w:space="0" w:color="auto"/>
            <w:bottom w:val="none" w:sz="0" w:space="0" w:color="auto"/>
            <w:right w:val="none" w:sz="0" w:space="0" w:color="auto"/>
          </w:divBdr>
        </w:div>
        <w:div w:id="15037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5259</Words>
  <Characters>29979</Characters>
  <Application>Microsoft Office Word</Application>
  <DocSecurity>0</DocSecurity>
  <Lines>249</Lines>
  <Paragraphs>70</Paragraphs>
  <ScaleCrop>false</ScaleCrop>
  <Company>Grizli777</Company>
  <LinksUpToDate>false</LinksUpToDate>
  <CharactersWithSpaces>35168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Giangpc</cp:lastModifiedBy>
  <cp:revision>2</cp:revision>
  <dcterms:created xsi:type="dcterms:W3CDTF">2014-09-17T17:38:00Z</dcterms:created>
  <dcterms:modified xsi:type="dcterms:W3CDTF">2015-08-22T04:23:00Z</dcterms:modified>
</cp:coreProperties>
</file>